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35B3" w:rsidP="30E99D6E" w:rsidRDefault="001B35B3" w14:paraId="1267058F" w14:textId="4412B014" w14:noSpellErr="1">
      <w:pPr>
        <w:spacing w:after="0" w:line="288" w:lineRule="auto"/>
        <w:jc w:val="right"/>
        <w:rPr>
          <w:rFonts w:ascii="Times New Roman" w:hAnsi="Times New Roman" w:cs="Times New Roman"/>
          <w:i w:val="1"/>
          <w:iCs w:val="1"/>
          <w:color w:val="FF0000"/>
          <w:sz w:val="28"/>
          <w:szCs w:val="28"/>
        </w:rPr>
      </w:pPr>
    </w:p>
    <w:p w:rsidRPr="001B35B3" w:rsidR="001B35B3" w:rsidP="001B35B3" w:rsidRDefault="001B35B3" w14:paraId="671EF10E" w14:textId="77777777">
      <w:pPr>
        <w:spacing w:after="0" w:line="288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Pr="00522EAC" w:rsidR="00002F3C" w:rsidP="00BC6B81" w:rsidRDefault="00A15BB2" w14:paraId="608FECC8" w14:textId="63C4DD3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EA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A013C" w:rsidP="00BC6B81" w:rsidRDefault="00A15BB2" w14:paraId="7FEEE7EB" w14:textId="3B8262F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EA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22EAC" w:rsidR="006F42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067E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DA013C">
        <w:rPr>
          <w:rFonts w:ascii="Times New Roman" w:hAnsi="Times New Roman" w:cs="Times New Roman"/>
          <w:b/>
          <w:bCs/>
          <w:sz w:val="28"/>
          <w:szCs w:val="28"/>
        </w:rPr>
        <w:t>егиональном орг</w:t>
      </w:r>
      <w:r w:rsidR="0084067E">
        <w:rPr>
          <w:rFonts w:ascii="Times New Roman" w:hAnsi="Times New Roman" w:cs="Times New Roman"/>
          <w:b/>
          <w:bCs/>
          <w:sz w:val="28"/>
          <w:szCs w:val="28"/>
        </w:rPr>
        <w:t xml:space="preserve">анизационном </w:t>
      </w:r>
      <w:r w:rsidR="00DA013C">
        <w:rPr>
          <w:rFonts w:ascii="Times New Roman" w:hAnsi="Times New Roman" w:cs="Times New Roman"/>
          <w:b/>
          <w:bCs/>
          <w:sz w:val="28"/>
          <w:szCs w:val="28"/>
        </w:rPr>
        <w:t xml:space="preserve">комитете </w:t>
      </w:r>
    </w:p>
    <w:p w:rsidR="00535437" w:rsidP="00535437" w:rsidRDefault="00402083" w14:paraId="2AE376B8" w14:textId="7777777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EAC">
        <w:rPr>
          <w:rFonts w:ascii="Times New Roman" w:hAnsi="Times New Roman" w:cs="Times New Roman"/>
          <w:b/>
          <w:bCs/>
          <w:sz w:val="28"/>
          <w:szCs w:val="28"/>
        </w:rPr>
        <w:t>ежегодно</w:t>
      </w:r>
      <w:r w:rsidR="00DA013C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522E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EAC" w:rsidR="006F423F">
        <w:rPr>
          <w:rFonts w:ascii="Times New Roman" w:hAnsi="Times New Roman" w:cs="Times New Roman"/>
          <w:b/>
          <w:bCs/>
          <w:sz w:val="28"/>
          <w:szCs w:val="28"/>
        </w:rPr>
        <w:t>Всероссийско</w:t>
      </w:r>
      <w:r w:rsidR="00535437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522EAC" w:rsidR="006F423F">
        <w:rPr>
          <w:rFonts w:ascii="Times New Roman" w:hAnsi="Times New Roman" w:cs="Times New Roman"/>
          <w:b/>
          <w:bCs/>
          <w:sz w:val="28"/>
          <w:szCs w:val="28"/>
        </w:rPr>
        <w:t xml:space="preserve"> экологическо</w:t>
      </w:r>
      <w:r w:rsidR="00535437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522EAC" w:rsidR="006F423F">
        <w:rPr>
          <w:rFonts w:ascii="Times New Roman" w:hAnsi="Times New Roman" w:cs="Times New Roman"/>
          <w:b/>
          <w:bCs/>
          <w:sz w:val="28"/>
          <w:szCs w:val="28"/>
        </w:rPr>
        <w:t xml:space="preserve"> диктант</w:t>
      </w:r>
      <w:r w:rsidR="00535437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615174" w:rsidP="00535437" w:rsidRDefault="00AA5FCE" w14:paraId="01EF6CA1" w14:textId="5265EA89">
      <w:pPr>
        <w:spacing w:after="0" w:line="288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522E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19E0"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</w:p>
    <w:p w:rsidRPr="00522EAC" w:rsidR="00615174" w:rsidP="005B6FB1" w:rsidRDefault="00615174" w14:paraId="2F49CAF3" w14:textId="77777777">
      <w:pPr>
        <w:numPr>
          <w:ilvl w:val="0"/>
          <w:numId w:val="3"/>
        </w:numPr>
        <w:tabs>
          <w:tab w:val="left" w:pos="0"/>
        </w:tabs>
        <w:spacing w:after="0" w:line="288" w:lineRule="auto"/>
        <w:ind w:left="0" w:firstLine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522EAC">
        <w:rPr>
          <w:rFonts w:ascii="Times New Roman" w:hAnsi="Times New Roman" w:eastAsia="Times New Roman" w:cs="Times New Roman"/>
          <w:sz w:val="28"/>
          <w:szCs w:val="28"/>
          <w:lang w:eastAsia="ru-RU"/>
        </w:rPr>
        <w:t>Общие положения</w:t>
      </w:r>
    </w:p>
    <w:p w:rsidR="00615174" w:rsidP="00615174" w:rsidRDefault="00615174" w14:paraId="7A01EECE" w14:textId="77777777">
      <w:pPr>
        <w:tabs>
          <w:tab w:val="left" w:pos="993"/>
        </w:tabs>
        <w:spacing w:after="0" w:line="288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:rsidRPr="000932C9" w:rsidR="003419E0" w:rsidP="00D3799B" w:rsidRDefault="00615174" w14:paraId="04B45078" w14:textId="4C60305A">
      <w:pPr>
        <w:pStyle w:val="af2"/>
        <w:numPr>
          <w:ilvl w:val="1"/>
          <w:numId w:val="1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0932C9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Настоящее Положение определяет порядок формирования и осуществления деятельности Регионального организационного комитета (далее – Региональный оргкомитет) ежегодного Всероссийского </w:t>
      </w:r>
      <w:r w:rsidRPr="000932C9"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экологического диктанта </w:t>
      </w:r>
      <w:r w:rsidRPr="000932C9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 – Экодиктант). </w:t>
      </w:r>
    </w:p>
    <w:p w:rsidR="00F505A4" w:rsidP="00D3799B" w:rsidRDefault="00DA013C" w14:paraId="39A273EE" w14:textId="302EE544">
      <w:pPr>
        <w:pStyle w:val="af2"/>
        <w:numPr>
          <w:ilvl w:val="1"/>
          <w:numId w:val="1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0C502A">
        <w:rPr>
          <w:rFonts w:ascii="Times New Roman" w:hAnsi="Times New Roman" w:eastAsia="Times New Roman" w:cs="Times New Roman"/>
          <w:sz w:val="28"/>
          <w:szCs w:val="28"/>
          <w:lang w:eastAsia="ru-RU"/>
        </w:rPr>
        <w:t>Региональны</w:t>
      </w:r>
      <w:r w:rsidR="003419E0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 </w:t>
      </w:r>
      <w:r w:rsidRPr="000C502A">
        <w:rPr>
          <w:rFonts w:ascii="Times New Roman" w:hAnsi="Times New Roman" w:eastAsia="Times New Roman" w:cs="Times New Roman"/>
          <w:sz w:val="28"/>
          <w:szCs w:val="28"/>
          <w:lang w:eastAsia="ru-RU"/>
        </w:rPr>
        <w:t>оргкомитет</w:t>
      </w:r>
      <w:r w:rsidR="003419E0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 w:rsidR="00514FB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формируется </w:t>
      </w:r>
      <w:r w:rsidR="00F505A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высшими исполнительными органами государственной власти субъектов Российской Федерации. </w:t>
      </w:r>
      <w:r w:rsidRPr="000C502A" w:rsidR="00F505A4">
        <w:rPr>
          <w:rFonts w:ascii="Times New Roman" w:hAnsi="Times New Roman" w:eastAsia="Times New Roman" w:cs="Times New Roman"/>
          <w:sz w:val="28"/>
          <w:szCs w:val="28"/>
          <w:lang w:eastAsia="ru-RU"/>
        </w:rPr>
        <w:t>Региональны</w:t>
      </w:r>
      <w:r w:rsidR="00F505A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 </w:t>
      </w:r>
      <w:r w:rsidRPr="000C502A" w:rsidR="00F505A4">
        <w:rPr>
          <w:rFonts w:ascii="Times New Roman" w:hAnsi="Times New Roman" w:eastAsia="Times New Roman" w:cs="Times New Roman"/>
          <w:sz w:val="28"/>
          <w:szCs w:val="28"/>
          <w:lang w:eastAsia="ru-RU"/>
        </w:rPr>
        <w:t>оргкомитет</w:t>
      </w:r>
      <w:r w:rsidR="00F505A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возглавляет </w:t>
      </w:r>
      <w:r w:rsidR="0022339F">
        <w:rPr>
          <w:rFonts w:ascii="Times New Roman" w:hAnsi="Times New Roman" w:eastAsia="Times New Roman" w:cs="Times New Roman"/>
          <w:sz w:val="28"/>
          <w:szCs w:val="28"/>
          <w:lang w:eastAsia="ru-RU"/>
        </w:rPr>
        <w:t>заместитель высшего должностного лица субъекта Российской</w:t>
      </w:r>
      <w:r w:rsidR="00B9506D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 w:rsidR="0022339F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 или </w:t>
      </w:r>
      <w:r w:rsidR="00F505A4">
        <w:rPr>
          <w:rFonts w:ascii="Times New Roman" w:hAnsi="Times New Roman" w:eastAsia="Times New Roman" w:cs="Times New Roman"/>
          <w:sz w:val="28"/>
          <w:szCs w:val="28"/>
          <w:lang w:eastAsia="ru-RU"/>
        </w:rPr>
        <w:t>заместитель руководителя высшего исполнительн</w:t>
      </w:r>
      <w:r w:rsidR="0022339F">
        <w:rPr>
          <w:rFonts w:ascii="Times New Roman" w:hAnsi="Times New Roman" w:eastAsia="Times New Roman" w:cs="Times New Roman"/>
          <w:sz w:val="28"/>
          <w:szCs w:val="28"/>
          <w:lang w:eastAsia="ru-RU"/>
        </w:rPr>
        <w:t>ого</w:t>
      </w:r>
      <w:r w:rsidR="00F505A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органа государственной власти субъект</w:t>
      </w:r>
      <w:r w:rsidR="00F75DA5">
        <w:rPr>
          <w:rFonts w:ascii="Times New Roman" w:hAnsi="Times New Roman" w:eastAsia="Times New Roman" w:cs="Times New Roman"/>
          <w:sz w:val="28"/>
          <w:szCs w:val="28"/>
          <w:lang w:eastAsia="ru-RU"/>
        </w:rPr>
        <w:t>а</w:t>
      </w:r>
      <w:r w:rsidR="00F505A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Российской Федерации</w:t>
      </w:r>
      <w:r w:rsidR="0022339F"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 w:rsidR="00F505A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</w:p>
    <w:p w:rsidR="002B25C8" w:rsidP="00D3799B" w:rsidRDefault="00B74AD6" w14:paraId="4E5AC346" w14:textId="6CCED815">
      <w:pPr>
        <w:pStyle w:val="af2"/>
        <w:numPr>
          <w:ilvl w:val="1"/>
          <w:numId w:val="1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2B25C8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состав Регионального оргкомитета </w:t>
      </w:r>
      <w:r w:rsidRPr="002B25C8" w:rsidR="002B25C8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могут </w:t>
      </w:r>
      <w:r w:rsidRPr="002B25C8">
        <w:rPr>
          <w:rFonts w:ascii="Times New Roman" w:hAnsi="Times New Roman" w:eastAsia="Times New Roman" w:cs="Times New Roman"/>
          <w:sz w:val="28"/>
          <w:szCs w:val="28"/>
          <w:lang w:eastAsia="ru-RU"/>
        </w:rPr>
        <w:t>вход</w:t>
      </w:r>
      <w:r w:rsidRPr="002B25C8" w:rsidR="002B25C8">
        <w:rPr>
          <w:rFonts w:ascii="Times New Roman" w:hAnsi="Times New Roman" w:eastAsia="Times New Roman" w:cs="Times New Roman"/>
          <w:sz w:val="28"/>
          <w:szCs w:val="28"/>
          <w:lang w:eastAsia="ru-RU"/>
        </w:rPr>
        <w:t>и</w:t>
      </w:r>
      <w:r w:rsidRPr="002B25C8">
        <w:rPr>
          <w:rFonts w:ascii="Times New Roman" w:hAnsi="Times New Roman" w:eastAsia="Times New Roman" w:cs="Times New Roman"/>
          <w:sz w:val="28"/>
          <w:szCs w:val="28"/>
          <w:lang w:eastAsia="ru-RU"/>
        </w:rPr>
        <w:t>т</w:t>
      </w:r>
      <w:r w:rsidRPr="002B25C8" w:rsidR="002B25C8">
        <w:rPr>
          <w:rFonts w:ascii="Times New Roman" w:hAnsi="Times New Roman" w:eastAsia="Times New Roman" w:cs="Times New Roman"/>
          <w:sz w:val="28"/>
          <w:szCs w:val="28"/>
          <w:lang w:eastAsia="ru-RU"/>
        </w:rPr>
        <w:t>ь</w:t>
      </w:r>
      <w:r w:rsidRPr="002B25C8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руководители</w:t>
      </w:r>
      <w:r w:rsidR="004A1D69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или заместители руководителей</w:t>
      </w:r>
      <w:r w:rsidRPr="002B25C8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органов исполнительной власти в субъекте Российской Федерации, осуществляющие управление в сфере образования, природных ресурсов и экологии, молодежной политики</w:t>
      </w:r>
      <w:r w:rsidR="00595073">
        <w:rPr>
          <w:rFonts w:ascii="Times New Roman" w:hAnsi="Times New Roman" w:eastAsia="Times New Roman" w:cs="Times New Roman"/>
          <w:sz w:val="28"/>
          <w:szCs w:val="28"/>
          <w:lang w:eastAsia="ru-RU"/>
        </w:rPr>
        <w:t>, социальной политики</w:t>
      </w:r>
      <w:r w:rsidRPr="002B25C8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т.п.</w:t>
      </w:r>
      <w:r w:rsidRPr="002B25C8" w:rsidR="002B25C8">
        <w:rPr>
          <w:rFonts w:ascii="Times New Roman" w:hAnsi="Times New Roman" w:eastAsia="Times New Roman" w:cs="Times New Roman"/>
          <w:sz w:val="28"/>
          <w:szCs w:val="28"/>
          <w:lang w:eastAsia="ru-RU"/>
        </w:rPr>
        <w:t>,</w:t>
      </w:r>
      <w:r w:rsidRPr="002B25C8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 w:rsidRPr="002B25C8" w:rsidR="002B25C8">
        <w:rPr>
          <w:rFonts w:ascii="Times New Roman" w:hAnsi="Times New Roman" w:eastAsia="Times New Roman" w:cs="Times New Roman"/>
          <w:sz w:val="28"/>
          <w:szCs w:val="28"/>
          <w:lang w:eastAsia="ru-RU"/>
        </w:rPr>
        <w:t>руководитель пресс-службы высшего должностного лица субъекта, представители научных, образовательных, общественных, некоммерческих и производственных организаций, средств массовой информации. Ответственным секретарем Регионального оргкомитета является представитель регионального ресурсного центра по развитию естественнонаучной направленности дополнительного образования детей.</w:t>
      </w:r>
    </w:p>
    <w:p w:rsidR="00840A4C" w:rsidP="00D3799B" w:rsidRDefault="0084067E" w14:paraId="5B58CEE3" w14:textId="77777777">
      <w:pPr>
        <w:pStyle w:val="af2"/>
        <w:numPr>
          <w:ilvl w:val="1"/>
          <w:numId w:val="1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Региональный оргкомитет</w:t>
      </w:r>
      <w:r w:rsidR="00840A4C">
        <w:rPr>
          <w:rFonts w:ascii="Times New Roman" w:hAnsi="Times New Roman" w:eastAsia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w:rsidRPr="00840A4C" w:rsidR="0084067E" w:rsidP="00D3799B" w:rsidRDefault="0084067E" w14:paraId="4F6DF890" w14:textId="0DBDFFA4">
      <w:pPr>
        <w:pStyle w:val="af2"/>
        <w:numPr>
          <w:ilvl w:val="2"/>
          <w:numId w:val="1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840A4C">
        <w:rPr>
          <w:rFonts w:ascii="Times New Roman" w:hAnsi="Times New Roman" w:eastAsia="Times New Roman" w:cs="Times New Roman"/>
          <w:sz w:val="28"/>
          <w:szCs w:val="28"/>
          <w:lang w:eastAsia="ru-RU"/>
        </w:rPr>
        <w:t>осуществляет общую межведомственную координацию по проведению Экодик</w:t>
      </w:r>
      <w:r w:rsidR="0090254F">
        <w:rPr>
          <w:rFonts w:ascii="Times New Roman" w:hAnsi="Times New Roman" w:eastAsia="Times New Roman" w:cs="Times New Roman"/>
          <w:sz w:val="28"/>
          <w:szCs w:val="28"/>
          <w:lang w:eastAsia="ru-RU"/>
        </w:rPr>
        <w:t>т</w:t>
      </w:r>
      <w:r w:rsidRPr="00840A4C">
        <w:rPr>
          <w:rFonts w:ascii="Times New Roman" w:hAnsi="Times New Roman" w:eastAsia="Times New Roman" w:cs="Times New Roman"/>
          <w:sz w:val="28"/>
          <w:szCs w:val="28"/>
          <w:lang w:eastAsia="ru-RU"/>
        </w:rPr>
        <w:t>анта в субъекте</w:t>
      </w:r>
      <w:r w:rsidR="00840A4C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Российской Федерации</w:t>
      </w:r>
      <w:r w:rsidRPr="00840A4C" w:rsidR="00840A4C">
        <w:rPr>
          <w:rFonts w:ascii="Times New Roman" w:hAnsi="Times New Roman" w:eastAsia="Times New Roman" w:cs="Times New Roman"/>
          <w:sz w:val="28"/>
          <w:szCs w:val="28"/>
          <w:lang w:eastAsia="ru-RU"/>
        </w:rPr>
        <w:t>;</w:t>
      </w:r>
    </w:p>
    <w:p w:rsidR="00840A4C" w:rsidP="00D3799B" w:rsidRDefault="00840A4C" w14:paraId="00443B91" w14:textId="50B66B35">
      <w:pPr>
        <w:pStyle w:val="af2"/>
        <w:numPr>
          <w:ilvl w:val="2"/>
          <w:numId w:val="1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осуществляет взаимодействие с Федеральным оргкомитетом Экодиктанта;</w:t>
      </w:r>
    </w:p>
    <w:p w:rsidR="00840A4C" w:rsidP="00D3799B" w:rsidRDefault="00840A4C" w14:paraId="7CEA7C83" w14:textId="50D5074E">
      <w:pPr>
        <w:pStyle w:val="af2"/>
        <w:numPr>
          <w:ilvl w:val="2"/>
          <w:numId w:val="1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организует и</w:t>
      </w:r>
      <w:r w:rsidRPr="00A34CF3">
        <w:rPr>
          <w:rFonts w:ascii="Times New Roman" w:hAnsi="Times New Roman" w:eastAsia="Times New Roman" w:cs="Times New Roman"/>
          <w:sz w:val="28"/>
          <w:szCs w:val="28"/>
          <w:lang w:eastAsia="ru-RU"/>
        </w:rPr>
        <w:t>нформационную поддержку Экодиктант</w:t>
      </w:r>
      <w:r w:rsidR="0090254F">
        <w:rPr>
          <w:rFonts w:ascii="Times New Roman" w:hAnsi="Times New Roman" w:eastAsia="Times New Roman" w:cs="Times New Roman"/>
          <w:sz w:val="28"/>
          <w:szCs w:val="28"/>
          <w:lang w:eastAsia="ru-RU"/>
        </w:rPr>
        <w:t>а</w:t>
      </w:r>
      <w:r w:rsidRPr="00A34CF3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привлекает</w:t>
      </w:r>
      <w:r w:rsidR="0090254F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для его освещения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 w:rsidRPr="00A34CF3">
        <w:rPr>
          <w:rFonts w:ascii="Times New Roman" w:hAnsi="Times New Roman" w:eastAsia="Times New Roman" w:cs="Times New Roman"/>
          <w:sz w:val="28"/>
          <w:szCs w:val="28"/>
          <w:lang w:eastAsia="ru-RU"/>
        </w:rPr>
        <w:t>региональные СМИ</w:t>
      </w:r>
      <w:r w:rsidR="0090254F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(п</w:t>
      </w:r>
      <w:r w:rsidRPr="00A34CF3">
        <w:rPr>
          <w:rFonts w:ascii="Times New Roman" w:hAnsi="Times New Roman" w:eastAsia="Times New Roman" w:cs="Times New Roman"/>
          <w:sz w:val="28"/>
          <w:szCs w:val="28"/>
          <w:lang w:eastAsia="ru-RU"/>
        </w:rPr>
        <w:t>о</w:t>
      </w:r>
      <w:r w:rsidR="00631D91">
        <w:rPr>
          <w:rFonts w:ascii="Times New Roman" w:hAnsi="Times New Roman" w:eastAsia="Times New Roman" w:cs="Times New Roman"/>
          <w:sz w:val="28"/>
          <w:szCs w:val="28"/>
          <w:lang w:eastAsia="ru-RU"/>
        </w:rPr>
        <w:t>дробная</w:t>
      </w:r>
      <w:r w:rsidRPr="00A34CF3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информация о</w:t>
      </w:r>
      <w:r w:rsidR="00631D91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проведении</w:t>
      </w:r>
      <w:r w:rsidRPr="00A34CF3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Экодиктант</w:t>
      </w:r>
      <w:r w:rsidR="00631D91">
        <w:rPr>
          <w:rFonts w:ascii="Times New Roman" w:hAnsi="Times New Roman" w:eastAsia="Times New Roman" w:cs="Times New Roman"/>
          <w:sz w:val="28"/>
          <w:szCs w:val="28"/>
          <w:lang w:eastAsia="ru-RU"/>
        </w:rPr>
        <w:t>а и учебно-методические материалы</w:t>
      </w:r>
      <w:r w:rsidRPr="00A34CF3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размеща</w:t>
      </w:r>
      <w:r w:rsidR="00631D91">
        <w:rPr>
          <w:rFonts w:ascii="Times New Roman" w:hAnsi="Times New Roman" w:eastAsia="Times New Roman" w:cs="Times New Roman"/>
          <w:sz w:val="28"/>
          <w:szCs w:val="28"/>
          <w:lang w:eastAsia="ru-RU"/>
        </w:rPr>
        <w:t>ю</w:t>
      </w:r>
      <w:r w:rsidRPr="00A34CF3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тся на сайте </w:t>
      </w:r>
      <w:proofErr w:type="spellStart"/>
      <w:proofErr w:type="gramStart"/>
      <w:r w:rsidRPr="00A34CF3">
        <w:rPr>
          <w:rFonts w:ascii="Times New Roman" w:hAnsi="Times New Roman" w:eastAsia="Times New Roman" w:cs="Times New Roman"/>
          <w:sz w:val="28"/>
          <w:szCs w:val="28"/>
          <w:lang w:eastAsia="ru-RU"/>
        </w:rPr>
        <w:t>экодиктант.рус</w:t>
      </w:r>
      <w:proofErr w:type="spellEnd"/>
      <w:proofErr w:type="gramEnd"/>
      <w:r w:rsidR="0090254F">
        <w:rPr>
          <w:rFonts w:ascii="Times New Roman" w:hAnsi="Times New Roman" w:eastAsia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;</w:t>
      </w:r>
    </w:p>
    <w:p w:rsidR="00840A4C" w:rsidP="00D3799B" w:rsidRDefault="00840A4C" w14:paraId="6BAC9E9A" w14:textId="5424A078">
      <w:pPr>
        <w:pStyle w:val="af2"/>
        <w:numPr>
          <w:ilvl w:val="2"/>
          <w:numId w:val="1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 xml:space="preserve">обеспечивает </w:t>
      </w:r>
      <w:r w:rsidR="00F122CD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максимальное участие </w:t>
      </w:r>
      <w:r w:rsidR="00B6548F">
        <w:rPr>
          <w:rFonts w:ascii="Times New Roman" w:hAnsi="Times New Roman" w:eastAsia="Times New Roman" w:cs="Times New Roman"/>
          <w:sz w:val="28"/>
          <w:szCs w:val="28"/>
          <w:lang w:eastAsia="ru-RU"/>
        </w:rPr>
        <w:t>в Экодиктант</w:t>
      </w:r>
      <w:r w:rsidR="00FE11D2">
        <w:rPr>
          <w:rFonts w:ascii="Times New Roman" w:hAnsi="Times New Roman" w:eastAsia="Times New Roman" w:cs="Times New Roman"/>
          <w:sz w:val="28"/>
          <w:szCs w:val="28"/>
          <w:lang w:eastAsia="ru-RU"/>
        </w:rPr>
        <w:t>е</w:t>
      </w:r>
      <w:r w:rsidR="00B6548F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информирование о Экодиктанте </w:t>
      </w:r>
      <w:r w:rsidR="00F122CD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учащихся школ, вузов, </w:t>
      </w:r>
      <w:proofErr w:type="spellStart"/>
      <w:r w:rsidR="00F122CD">
        <w:rPr>
          <w:rFonts w:ascii="Times New Roman" w:hAnsi="Times New Roman" w:eastAsia="Times New Roman" w:cs="Times New Roman"/>
          <w:sz w:val="28"/>
          <w:szCs w:val="28"/>
          <w:lang w:eastAsia="ru-RU"/>
        </w:rPr>
        <w:t>ссузов</w:t>
      </w:r>
      <w:proofErr w:type="spellEnd"/>
      <w:r w:rsidR="00B6548F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жителей </w:t>
      </w:r>
      <w:r w:rsidRPr="00522EAC" w:rsidR="00B6548F">
        <w:rPr>
          <w:rFonts w:ascii="Times New Roman" w:hAnsi="Times New Roman" w:eastAsia="Times New Roman" w:cs="Times New Roman"/>
          <w:sz w:val="28"/>
          <w:szCs w:val="28"/>
          <w:lang w:eastAsia="ru-RU"/>
        </w:rPr>
        <w:t>Российской Федерации, владеющи</w:t>
      </w:r>
      <w:r w:rsidR="00B6548F">
        <w:rPr>
          <w:rFonts w:ascii="Times New Roman" w:hAnsi="Times New Roman" w:eastAsia="Times New Roman" w:cs="Times New Roman"/>
          <w:sz w:val="28"/>
          <w:szCs w:val="28"/>
          <w:lang w:eastAsia="ru-RU"/>
        </w:rPr>
        <w:t>х</w:t>
      </w:r>
      <w:r w:rsidRPr="00522EAC" w:rsidR="00B6548F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русским языком, в возрасте от 12 лет и старше, без ограничений по </w:t>
      </w:r>
      <w:r w:rsidR="00B6548F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уровню </w:t>
      </w:r>
      <w:r w:rsidRPr="00522EAC" w:rsidR="00B6548F">
        <w:rPr>
          <w:rFonts w:ascii="Times New Roman" w:hAnsi="Times New Roman" w:eastAsia="Times New Roman" w:cs="Times New Roman"/>
          <w:sz w:val="28"/>
          <w:szCs w:val="28"/>
          <w:lang w:eastAsia="ru-RU"/>
        </w:rPr>
        <w:t>образования, социальной принадлежности, вероисповедания и гражданства</w:t>
      </w:r>
      <w:r w:rsidR="00B6548F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 w:rsidRPr="00522EAC" w:rsidR="00B6548F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 заполнения заявки в онлайн-режиме или обратившись на любую </w:t>
      </w:r>
      <w:r w:rsidR="00B6548F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оффлайн </w:t>
      </w:r>
      <w:r w:rsidRPr="00522EAC" w:rsidR="00B6548F">
        <w:rPr>
          <w:rFonts w:ascii="Times New Roman" w:hAnsi="Times New Roman" w:eastAsia="Times New Roman" w:cs="Times New Roman"/>
          <w:sz w:val="28"/>
          <w:szCs w:val="28"/>
          <w:lang w:eastAsia="ru-RU"/>
        </w:rPr>
        <w:t>площадку проведения</w:t>
      </w:r>
      <w:r w:rsidR="00B6548F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Экодиктанта в субъекте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а также</w:t>
      </w:r>
      <w:r w:rsidRPr="00522EAC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согласов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ывает проведение </w:t>
      </w:r>
      <w:r w:rsidR="00DF29E8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Экодиктанта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оффлайн формате на площадках, организованных с</w:t>
      </w:r>
      <w:r w:rsidRPr="00522EAC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учетом санитарно-эпидемиологических правил СП</w:t>
      </w:r>
      <w:r w:rsidRPr="00A650FE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eastAsia="Times New Roman" w:cs="Times New Roman"/>
          <w:sz w:val="28"/>
          <w:szCs w:val="28"/>
          <w:lang w:eastAsia="ru-RU"/>
        </w:rPr>
        <w:t>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(далее – санитарные правила СП</w:t>
      </w:r>
      <w:r w:rsidRPr="00A650FE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eastAsia="Times New Roman" w:cs="Times New Roman"/>
          <w:sz w:val="28"/>
          <w:szCs w:val="28"/>
          <w:lang w:eastAsia="ru-RU"/>
        </w:rPr>
        <w:t>3.1/2.4.3598-20)</w:t>
      </w:r>
      <w:r w:rsidR="00FE11D2"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:rsidRPr="00FB1345" w:rsidR="00FB1345" w:rsidP="00FB1345" w:rsidRDefault="00FB1345" w14:paraId="163F108A" w14:textId="77777777">
      <w:pPr>
        <w:tabs>
          <w:tab w:val="left" w:pos="993"/>
        </w:tabs>
        <w:spacing w:after="0" w:line="288" w:lineRule="auto"/>
        <w:ind w:left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:rsidR="00531206" w:rsidP="004226D1" w:rsidRDefault="00FB1345" w14:paraId="7D029E2E" w14:textId="77777777">
      <w:pPr>
        <w:pStyle w:val="af2"/>
        <w:numPr>
          <w:ilvl w:val="0"/>
          <w:numId w:val="12"/>
        </w:numPr>
        <w:tabs>
          <w:tab w:val="left" w:pos="993"/>
        </w:tabs>
        <w:spacing w:after="0" w:line="288" w:lineRule="auto"/>
        <w:ind w:left="0" w:firstLine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FB1345">
        <w:rPr>
          <w:rFonts w:ascii="Times New Roman" w:hAnsi="Times New Roman" w:eastAsia="Times New Roman" w:cs="Times New Roman"/>
          <w:sz w:val="28"/>
          <w:szCs w:val="28"/>
          <w:lang w:eastAsia="ru-RU"/>
        </w:rPr>
        <w:t>Цель и задачи</w:t>
      </w:r>
      <w:r w:rsidR="00C77DFF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Регионального оргкомитета</w:t>
      </w:r>
    </w:p>
    <w:p w:rsidR="00531206" w:rsidP="00531206" w:rsidRDefault="00531206" w14:paraId="434AD7E2" w14:textId="77777777">
      <w:pPr>
        <w:tabs>
          <w:tab w:val="left" w:pos="993"/>
        </w:tabs>
        <w:spacing w:after="0" w:line="288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:rsidR="00EB39BE" w:rsidP="004736E1" w:rsidRDefault="004736E1" w14:paraId="7540EF86" w14:textId="3F813828">
      <w:pPr>
        <w:pStyle w:val="af2"/>
        <w:numPr>
          <w:ilvl w:val="1"/>
          <w:numId w:val="1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Целью деятельности Регионального оргкомитета является организация </w:t>
      </w:r>
      <w:r w:rsidRPr="00522EAC">
        <w:rPr>
          <w:rFonts w:ascii="Times New Roman" w:hAnsi="Times New Roman" w:eastAsia="Times New Roman" w:cs="Times New Roman"/>
          <w:sz w:val="28"/>
          <w:szCs w:val="28"/>
          <w:lang w:eastAsia="ru-RU"/>
        </w:rPr>
        <w:t>подготовк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</w:t>
      </w:r>
      <w:r w:rsidRPr="00522EAC">
        <w:rPr>
          <w:rFonts w:ascii="Times New Roman" w:hAnsi="Times New Roman" w:eastAsia="Times New Roman" w:cs="Times New Roman"/>
          <w:sz w:val="28"/>
          <w:szCs w:val="28"/>
          <w:lang w:eastAsia="ru-RU"/>
        </w:rPr>
        <w:t>, проведени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я</w:t>
      </w:r>
      <w:r w:rsidRPr="00522EAC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подведени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я</w:t>
      </w:r>
      <w:r w:rsidRPr="00522EAC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итогов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Экодиктанта</w:t>
      </w:r>
      <w:r w:rsidRPr="004736E1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территории субъекта Российской Федерации. </w:t>
      </w:r>
    </w:p>
    <w:p w:rsidR="00EB39BE" w:rsidP="004736E1" w:rsidRDefault="00EB39BE" w14:paraId="090F823E" w14:textId="0C973894">
      <w:pPr>
        <w:pStyle w:val="af2"/>
        <w:numPr>
          <w:ilvl w:val="1"/>
          <w:numId w:val="1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Задачи Регионального оргкомитета:</w:t>
      </w:r>
    </w:p>
    <w:p w:rsidR="00461DA2" w:rsidP="0077180F" w:rsidRDefault="00AF67C9" w14:paraId="24B6BF28" w14:textId="1BB796ED">
      <w:pPr>
        <w:pStyle w:val="af2"/>
        <w:numPr>
          <w:ilvl w:val="2"/>
          <w:numId w:val="1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</w:t>
      </w:r>
      <w:r w:rsidR="00D3611F">
        <w:rPr>
          <w:rFonts w:ascii="Times New Roman" w:hAnsi="Times New Roman" w:eastAsia="Times New Roman" w:cs="Times New Roman"/>
          <w:sz w:val="28"/>
          <w:szCs w:val="28"/>
          <w:lang w:eastAsia="ru-RU"/>
        </w:rPr>
        <w:t>ривлечение внимания населения субъекта Российской Федерации и региональных средств массовой информации к вопросам повышения экологической грамотности</w:t>
      </w:r>
      <w:r w:rsidR="00D37DEE">
        <w:rPr>
          <w:rFonts w:ascii="Times New Roman" w:hAnsi="Times New Roman" w:eastAsia="Times New Roman" w:cs="Times New Roman"/>
          <w:sz w:val="28"/>
          <w:szCs w:val="28"/>
          <w:lang w:eastAsia="ru-RU"/>
        </w:rPr>
        <w:t>, в том числе посредством участия в Экодиктанте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;</w:t>
      </w:r>
    </w:p>
    <w:p w:rsidR="0062033E" w:rsidP="0077180F" w:rsidRDefault="00AF67C9" w14:paraId="163AFA33" w14:textId="5A7FDC67">
      <w:pPr>
        <w:pStyle w:val="af2"/>
        <w:numPr>
          <w:ilvl w:val="2"/>
          <w:numId w:val="1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</w:t>
      </w:r>
      <w:r w:rsidR="00461DA2">
        <w:rPr>
          <w:rFonts w:ascii="Times New Roman" w:hAnsi="Times New Roman" w:eastAsia="Times New Roman" w:cs="Times New Roman"/>
          <w:sz w:val="28"/>
          <w:szCs w:val="28"/>
          <w:lang w:eastAsia="ru-RU"/>
        </w:rPr>
        <w:t>беспечение возможности для населения субъекта Российской Федерации пройти Экодиктант в онлайн и оффлайн форматах</w:t>
      </w:r>
      <w:r w:rsidR="00D96FAC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 w:rsidR="00782C66">
        <w:rPr>
          <w:rFonts w:ascii="Times New Roman" w:hAnsi="Times New Roman" w:eastAsia="Times New Roman" w:cs="Times New Roman"/>
          <w:sz w:val="28"/>
          <w:szCs w:val="28"/>
          <w:lang w:eastAsia="ru-RU"/>
        </w:rPr>
        <w:t>получить объективную информацию об уровне своих знаний в области экологии</w:t>
      </w:r>
      <w:r w:rsidR="00D96FAC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повысить уровень своей экологической грамотности</w:t>
      </w:r>
      <w:r w:rsidR="00BE1912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а также </w:t>
      </w:r>
      <w:r w:rsidRPr="00522EAC" w:rsidR="00BE1912"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пройти образовательный курс по экологической тематике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;</w:t>
      </w:r>
    </w:p>
    <w:p w:rsidR="00170893" w:rsidP="0077180F" w:rsidRDefault="00AF67C9" w14:paraId="2B73C610" w14:textId="267F849B">
      <w:pPr>
        <w:pStyle w:val="af2"/>
        <w:numPr>
          <w:ilvl w:val="2"/>
          <w:numId w:val="1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</w:t>
      </w:r>
      <w:r w:rsidRPr="00522EAC" w:rsidR="00BE1912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азвитие </w:t>
      </w:r>
      <w:proofErr w:type="spellStart"/>
      <w:r w:rsidRPr="00522EAC" w:rsidR="00BE1912">
        <w:rPr>
          <w:rFonts w:ascii="Times New Roman" w:hAnsi="Times New Roman" w:eastAsia="Times New Roman" w:cs="Times New Roman"/>
          <w:sz w:val="28"/>
          <w:szCs w:val="28"/>
          <w:lang w:eastAsia="ru-RU"/>
        </w:rPr>
        <w:t>эковолонтерского</w:t>
      </w:r>
      <w:proofErr w:type="spellEnd"/>
      <w:r w:rsidRPr="00522EAC" w:rsidR="00BE1912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движения</w:t>
      </w:r>
      <w:r w:rsidR="00BE1912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п</w:t>
      </w:r>
      <w:r w:rsidR="006F7AC5">
        <w:rPr>
          <w:rFonts w:ascii="Times New Roman" w:hAnsi="Times New Roman" w:eastAsia="Times New Roman" w:cs="Times New Roman"/>
          <w:sz w:val="28"/>
          <w:szCs w:val="28"/>
          <w:lang w:eastAsia="ru-RU"/>
        </w:rPr>
        <w:t>ривлечение к организации Экодиктанта на территории субъекта Российской Федерации волонтеров</w:t>
      </w:r>
      <w:r w:rsidR="00BE1912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для</w:t>
      </w:r>
      <w:r w:rsidR="006F7AC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обеспечения работы оффлайн площадок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;</w:t>
      </w:r>
      <w:r w:rsidR="006F7AC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</w:t>
      </w:r>
      <w:r w:rsidR="00461DA2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 w:rsidR="00BE0F6E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 w:rsidR="00D3611F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 w:rsidRPr="00EB39BE" w:rsidR="004736E1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w:rsidR="00DD683E" w:rsidP="00170893" w:rsidRDefault="00AF67C9" w14:paraId="68421D5A" w14:textId="2F21BE3B">
      <w:pPr>
        <w:pStyle w:val="af2"/>
        <w:numPr>
          <w:ilvl w:val="2"/>
          <w:numId w:val="1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</w:t>
      </w:r>
      <w:r w:rsidR="00170893">
        <w:rPr>
          <w:rFonts w:ascii="Times New Roman" w:hAnsi="Times New Roman" w:eastAsia="Times New Roman" w:cs="Times New Roman"/>
          <w:sz w:val="28"/>
          <w:szCs w:val="28"/>
          <w:lang w:eastAsia="ru-RU"/>
        </w:rPr>
        <w:t>ривлечение ресурсов и внебюджетного финансирования в целях организации Экодиктанта на территории субъекта Российской Федерации</w:t>
      </w:r>
      <w:r w:rsidR="00D4152B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координации с Федеральным оргкомитетом Экодиктанта</w:t>
      </w:r>
      <w:r w:rsidR="00170893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   </w:t>
      </w:r>
      <w:r w:rsidRPr="00EB39BE" w:rsidR="004736E1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</w:p>
    <w:p w:rsidR="004E2DAB" w:rsidP="00DD683E" w:rsidRDefault="004736E1" w14:paraId="05521972" w14:textId="0EE8F021">
      <w:pPr>
        <w:tabs>
          <w:tab w:val="left" w:pos="993"/>
        </w:tabs>
        <w:spacing w:after="0" w:line="288" w:lineRule="auto"/>
        <w:ind w:left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DD683E"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 xml:space="preserve">  </w:t>
      </w:r>
      <w:r w:rsidRPr="00DD683E" w:rsidR="00FB134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w:rsidR="00AF199F" w:rsidP="00DD683E" w:rsidRDefault="00AF199F" w14:paraId="1950CAD4" w14:textId="4B81DA44">
      <w:pPr>
        <w:tabs>
          <w:tab w:val="left" w:pos="993"/>
        </w:tabs>
        <w:spacing w:after="0" w:line="288" w:lineRule="auto"/>
        <w:ind w:left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:rsidRPr="00DD683E" w:rsidR="00AF199F" w:rsidP="00DD683E" w:rsidRDefault="00AF199F" w14:paraId="4F9F45D5" w14:textId="77777777">
      <w:pPr>
        <w:tabs>
          <w:tab w:val="left" w:pos="993"/>
        </w:tabs>
        <w:spacing w:after="0" w:line="288" w:lineRule="auto"/>
        <w:ind w:left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:rsidRPr="002D32EE" w:rsidR="002D32EE" w:rsidP="004226D1" w:rsidRDefault="002D32EE" w14:paraId="27EB53CE" w14:textId="4C59440A">
      <w:pPr>
        <w:pStyle w:val="af2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2D32EE">
        <w:rPr>
          <w:rFonts w:ascii="Times New Roman" w:hAnsi="Times New Roman"/>
          <w:sz w:val="28"/>
          <w:szCs w:val="28"/>
        </w:rPr>
        <w:t>П</w:t>
      </w:r>
      <w:r w:rsidR="00F6691E">
        <w:rPr>
          <w:rFonts w:ascii="Times New Roman" w:hAnsi="Times New Roman"/>
          <w:sz w:val="28"/>
          <w:szCs w:val="28"/>
        </w:rPr>
        <w:t>рава и полномочия</w:t>
      </w:r>
      <w:r w:rsidRPr="002D32EE">
        <w:rPr>
          <w:rFonts w:ascii="Times New Roman" w:hAnsi="Times New Roman"/>
          <w:sz w:val="28"/>
          <w:szCs w:val="28"/>
        </w:rPr>
        <w:t xml:space="preserve"> Организационного комитета</w:t>
      </w:r>
    </w:p>
    <w:p w:rsidRPr="004E2DAB" w:rsidR="004E2DAB" w:rsidP="004E2DAB" w:rsidRDefault="004E2DAB" w14:paraId="2E4A0A66" w14:textId="77777777">
      <w:pPr>
        <w:tabs>
          <w:tab w:val="left" w:pos="993"/>
        </w:tabs>
        <w:spacing w:after="0" w:line="288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:rsidRPr="00FD0ABA" w:rsidR="000C502A" w:rsidP="00FD0ABA" w:rsidRDefault="00F216C2" w14:paraId="7B4EF64C" w14:textId="2A4122F2">
      <w:pPr>
        <w:pStyle w:val="af2"/>
        <w:numPr>
          <w:ilvl w:val="1"/>
          <w:numId w:val="1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FD0ABA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Региональный оргкомитет рассматривает </w:t>
      </w:r>
      <w:r w:rsidRPr="00FD0ABA" w:rsidR="004C76A0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поступившие в его адрес </w:t>
      </w:r>
      <w:r w:rsidRPr="00FD0ABA">
        <w:rPr>
          <w:rFonts w:ascii="Times New Roman" w:hAnsi="Times New Roman" w:eastAsia="Times New Roman" w:cs="Times New Roman"/>
          <w:sz w:val="28"/>
          <w:szCs w:val="28"/>
          <w:lang w:eastAsia="ru-RU"/>
        </w:rPr>
        <w:t>заявки</w:t>
      </w:r>
      <w:r w:rsidRPr="00606C5F" w:rsidR="00606C5F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 w:rsidRPr="00FD0ABA" w:rsidR="00606C5F">
        <w:rPr>
          <w:rFonts w:ascii="Times New Roman" w:hAnsi="Times New Roman" w:eastAsia="Times New Roman" w:cs="Times New Roman"/>
          <w:sz w:val="28"/>
          <w:szCs w:val="28"/>
          <w:lang w:eastAsia="ru-RU"/>
        </w:rPr>
        <w:t>на проведение Экодиктанта в оффлайн</w:t>
      </w:r>
      <w:r w:rsidR="00FF7D9D">
        <w:rPr>
          <w:rFonts w:ascii="Times New Roman" w:hAnsi="Times New Roman" w:eastAsia="Times New Roman" w:cs="Times New Roman"/>
          <w:sz w:val="28"/>
          <w:szCs w:val="28"/>
          <w:lang w:eastAsia="ru-RU"/>
        </w:rPr>
        <w:t>-</w:t>
      </w:r>
      <w:r w:rsidR="00606C5F"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формате</w:t>
      </w:r>
      <w:r w:rsidR="004C76A0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</w:t>
      </w:r>
      <w:r w:rsidRPr="00FD0ABA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 w:rsidRPr="00FD0ABA" w:rsidR="000C502A">
        <w:rPr>
          <w:rFonts w:ascii="Times New Roman" w:hAnsi="Times New Roman" w:eastAsia="Times New Roman" w:cs="Times New Roman"/>
          <w:sz w:val="28"/>
          <w:szCs w:val="28"/>
          <w:lang w:eastAsia="ru-RU"/>
        </w:rPr>
        <w:t>утверждает</w:t>
      </w:r>
      <w:r w:rsidRPr="00FD0ABA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региональные площадки проведения Экодиктанта, организованны</w:t>
      </w:r>
      <w:r w:rsidR="00667E81">
        <w:rPr>
          <w:rFonts w:ascii="Times New Roman" w:hAnsi="Times New Roman" w:eastAsia="Times New Roman" w:cs="Times New Roman"/>
          <w:sz w:val="28"/>
          <w:szCs w:val="28"/>
          <w:lang w:eastAsia="ru-RU"/>
        </w:rPr>
        <w:t>е</w:t>
      </w:r>
      <w:r w:rsidRPr="00FD0ABA" w:rsidR="001E1F09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учетом</w:t>
      </w:r>
      <w:r w:rsidRPr="00FD0ABA" w:rsidR="00441C1F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санитарных правил СП 3.1/2.4.3598-20</w:t>
      </w:r>
      <w:r w:rsidRPr="00FD0ABA"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:rsidR="0023728A" w:rsidP="009D50DF" w:rsidRDefault="000C502A" w14:paraId="4C597666" w14:textId="068C4303">
      <w:pPr>
        <w:pStyle w:val="af2"/>
        <w:numPr>
          <w:ilvl w:val="1"/>
          <w:numId w:val="1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23728A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Региональный оргкомитет контролирует процесс обязательной регистрации </w:t>
      </w:r>
      <w:r w:rsidRPr="0023728A" w:rsidR="0023728A">
        <w:rPr>
          <w:rFonts w:ascii="Times New Roman" w:hAnsi="Times New Roman" w:eastAsia="Times New Roman" w:cs="Times New Roman"/>
          <w:sz w:val="28"/>
          <w:szCs w:val="28"/>
          <w:lang w:eastAsia="ru-RU"/>
        </w:rPr>
        <w:t>п</w:t>
      </w:r>
      <w:r w:rsidRPr="0023728A" w:rsidR="00492655">
        <w:rPr>
          <w:rFonts w:ascii="Times New Roman" w:hAnsi="Times New Roman" w:eastAsia="Times New Roman" w:cs="Times New Roman"/>
          <w:sz w:val="28"/>
          <w:szCs w:val="28"/>
          <w:lang w:eastAsia="ru-RU"/>
        </w:rPr>
        <w:t>лощадк</w:t>
      </w:r>
      <w:r w:rsidRPr="0023728A">
        <w:rPr>
          <w:rFonts w:ascii="Times New Roman" w:hAnsi="Times New Roman" w:eastAsia="Times New Roman" w:cs="Times New Roman"/>
          <w:sz w:val="28"/>
          <w:szCs w:val="28"/>
          <w:lang w:eastAsia="ru-RU"/>
        </w:rPr>
        <w:t>и</w:t>
      </w:r>
      <w:r w:rsidRPr="0023728A" w:rsidR="0049265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проведения </w:t>
      </w:r>
      <w:r w:rsidRPr="0023728A" w:rsidR="00B9152C">
        <w:rPr>
          <w:rFonts w:ascii="Times New Roman" w:hAnsi="Times New Roman" w:eastAsia="Times New Roman" w:cs="Times New Roman"/>
          <w:sz w:val="28"/>
          <w:szCs w:val="28"/>
          <w:lang w:eastAsia="ru-RU"/>
        </w:rPr>
        <w:t>Экодиктанта</w:t>
      </w:r>
      <w:r w:rsidRPr="0023728A" w:rsidR="0049265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</w:t>
      </w:r>
      <w:r w:rsidRPr="0023728A" w:rsidR="00452C2D">
        <w:rPr>
          <w:rFonts w:ascii="Times New Roman" w:hAnsi="Times New Roman" w:eastAsia="Times New Roman" w:cs="Times New Roman"/>
          <w:sz w:val="28"/>
          <w:szCs w:val="28"/>
          <w:lang w:eastAsia="ru-RU"/>
        </w:rPr>
        <w:t>с</w:t>
      </w:r>
      <w:r w:rsidRPr="0023728A" w:rsidR="0049265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айте </w:t>
      </w:r>
      <w:r w:rsidRPr="0023728A" w:rsidR="00B9152C">
        <w:rPr>
          <w:rFonts w:ascii="Times New Roman" w:hAnsi="Times New Roman" w:eastAsia="Times New Roman" w:cs="Times New Roman"/>
          <w:sz w:val="28"/>
          <w:szCs w:val="28"/>
          <w:lang w:eastAsia="ru-RU"/>
        </w:rPr>
        <w:t>Экодиктанта</w:t>
      </w:r>
      <w:r w:rsidRPr="0023728A" w:rsidR="0049265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3728A" w:rsidR="00B9152C">
        <w:rPr>
          <w:rFonts w:ascii="Times New Roman" w:hAnsi="Times New Roman" w:eastAsia="Times New Roman" w:cs="Times New Roman"/>
          <w:sz w:val="28"/>
          <w:szCs w:val="28"/>
          <w:lang w:eastAsia="ru-RU"/>
        </w:rPr>
        <w:t>экодиктант.рус</w:t>
      </w:r>
      <w:proofErr w:type="spellEnd"/>
      <w:proofErr w:type="gramEnd"/>
      <w:r w:rsidRPr="0023728A" w:rsidR="00B9152C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 w:rsidRPr="0023728A" w:rsidR="0049265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соблюдением указанных </w:t>
      </w:r>
      <w:r w:rsidRPr="0023728A" w:rsidR="00452C2D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сайте </w:t>
      </w:r>
      <w:r w:rsidRPr="0023728A" w:rsidR="00492655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сроков </w:t>
      </w:r>
      <w:r w:rsidR="0048377E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порядка </w:t>
      </w:r>
      <w:r w:rsidRPr="0023728A" w:rsidR="00492655">
        <w:rPr>
          <w:rFonts w:ascii="Times New Roman" w:hAnsi="Times New Roman" w:eastAsia="Times New Roman" w:cs="Times New Roman"/>
          <w:sz w:val="28"/>
          <w:szCs w:val="28"/>
          <w:lang w:eastAsia="ru-RU"/>
        </w:rPr>
        <w:t>регистрации.</w:t>
      </w:r>
    </w:p>
    <w:p w:rsidR="00503398" w:rsidP="009D50DF" w:rsidRDefault="00503398" w14:paraId="50EEC188" w14:textId="55884594">
      <w:pPr>
        <w:pStyle w:val="af2"/>
        <w:numPr>
          <w:ilvl w:val="1"/>
          <w:numId w:val="1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Региональный оргкомитет </w:t>
      </w:r>
      <w:r w:rsidR="008416CB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содействует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организ</w:t>
      </w:r>
      <w:r w:rsidR="008416CB">
        <w:rPr>
          <w:rFonts w:ascii="Times New Roman" w:hAnsi="Times New Roman" w:eastAsia="Times New Roman" w:cs="Times New Roman"/>
          <w:sz w:val="28"/>
          <w:szCs w:val="28"/>
          <w:lang w:eastAsia="ru-RU"/>
        </w:rPr>
        <w:t>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</w:t>
      </w:r>
      <w:r w:rsidR="00FF7D9D">
        <w:rPr>
          <w:rFonts w:ascii="Times New Roman" w:hAnsi="Times New Roman" w:eastAsia="Times New Roman" w:cs="Times New Roman"/>
          <w:sz w:val="28"/>
          <w:szCs w:val="28"/>
          <w:lang w:eastAsia="ru-RU"/>
        </w:rPr>
        <w:t>оффлайн-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площадках проведения</w:t>
      </w:r>
      <w:r w:rsidR="004C76A0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Экодиктанта</w:t>
      </w:r>
      <w:r w:rsidR="000C7646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дополнительн</w:t>
      </w:r>
      <w:r w:rsidR="008416CB">
        <w:rPr>
          <w:rFonts w:ascii="Times New Roman" w:hAnsi="Times New Roman" w:eastAsia="Times New Roman" w:cs="Times New Roman"/>
          <w:sz w:val="28"/>
          <w:szCs w:val="28"/>
          <w:lang w:eastAsia="ru-RU"/>
        </w:rPr>
        <w:t>ой</w:t>
      </w:r>
      <w:r w:rsidR="000C7646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культурн</w:t>
      </w:r>
      <w:r w:rsidR="008416CB">
        <w:rPr>
          <w:rFonts w:ascii="Times New Roman" w:hAnsi="Times New Roman" w:eastAsia="Times New Roman" w:cs="Times New Roman"/>
          <w:sz w:val="28"/>
          <w:szCs w:val="28"/>
          <w:lang w:eastAsia="ru-RU"/>
        </w:rPr>
        <w:t>ой</w:t>
      </w:r>
      <w:r w:rsidR="000C7646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программ</w:t>
      </w:r>
      <w:r w:rsidR="008416CB">
        <w:rPr>
          <w:rFonts w:ascii="Times New Roman" w:hAnsi="Times New Roman" w:eastAsia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 w:rsidRPr="00522EAC" w:rsidR="000C7646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которая </w:t>
      </w:r>
      <w:r w:rsidR="000C7646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может </w:t>
      </w:r>
      <w:r w:rsidRPr="00522EAC" w:rsidR="000C7646">
        <w:rPr>
          <w:rFonts w:ascii="Times New Roman" w:hAnsi="Times New Roman" w:eastAsia="Times New Roman" w:cs="Times New Roman"/>
          <w:sz w:val="28"/>
          <w:szCs w:val="28"/>
          <w:lang w:eastAsia="ru-RU"/>
        </w:rPr>
        <w:t>включат</w:t>
      </w:r>
      <w:r w:rsidR="000C7646">
        <w:rPr>
          <w:rFonts w:ascii="Times New Roman" w:hAnsi="Times New Roman" w:eastAsia="Times New Roman" w:cs="Times New Roman"/>
          <w:sz w:val="28"/>
          <w:szCs w:val="28"/>
          <w:lang w:eastAsia="ru-RU"/>
        </w:rPr>
        <w:t>ь</w:t>
      </w:r>
      <w:r w:rsidRPr="00522EAC" w:rsidR="000C7646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курсы, уроки, мастер-классы</w:t>
      </w:r>
      <w:r w:rsidR="000C7646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а также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выставки работ </w:t>
      </w:r>
      <w:r w:rsidR="00C86AF9">
        <w:rPr>
          <w:rFonts w:ascii="Times New Roman" w:hAnsi="Times New Roman"/>
          <w:sz w:val="28"/>
          <w:szCs w:val="28"/>
        </w:rPr>
        <w:t>победителей регионального этапа Всероссийского конкурса экологических рисунков</w:t>
      </w:r>
      <w:r w:rsidR="00BD36E6">
        <w:rPr>
          <w:rFonts w:ascii="Times New Roman" w:hAnsi="Times New Roman"/>
          <w:sz w:val="28"/>
          <w:szCs w:val="28"/>
        </w:rPr>
        <w:t xml:space="preserve"> и иные мероприятия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   </w:t>
      </w:r>
    </w:p>
    <w:p w:rsidR="007C5E19" w:rsidP="009D50DF" w:rsidRDefault="007C5E19" w14:paraId="41AE3107" w14:textId="261B81F2">
      <w:pPr>
        <w:pStyle w:val="af2"/>
        <w:numPr>
          <w:ilvl w:val="1"/>
          <w:numId w:val="1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Региональный оргкомитет </w:t>
      </w:r>
      <w:r w:rsidR="0063770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может организовывать экскурсии на </w:t>
      </w:r>
      <w:r w:rsidR="006E1333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промышленные </w:t>
      </w:r>
      <w:r w:rsidR="0063770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предприятия, </w:t>
      </w:r>
      <w:r w:rsidR="006E1333"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предприятия</w:t>
      </w:r>
      <w:r w:rsidR="00097DE1">
        <w:rPr>
          <w:rFonts w:ascii="Times New Roman" w:hAnsi="Times New Roman" w:eastAsia="Times New Roman" w:cs="Times New Roman"/>
          <w:sz w:val="28"/>
          <w:szCs w:val="28"/>
          <w:lang w:eastAsia="ru-RU"/>
        </w:rPr>
        <w:t>,</w:t>
      </w:r>
      <w:r w:rsidR="006E1333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 w:rsidR="0063770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занимающиеся переработкой отходов, в целях популяризации раздельного сбора отходов среди населения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(при условии благоприятной эпидемиологической ситуации </w:t>
      </w:r>
      <w:r w:rsidR="00637704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</w:t>
      </w:r>
      <w:r w:rsidRPr="00522EAC">
        <w:rPr>
          <w:rFonts w:ascii="Times New Roman" w:hAnsi="Times New Roman" w:eastAsia="Times New Roman" w:cs="Times New Roman"/>
          <w:sz w:val="28"/>
          <w:szCs w:val="28"/>
          <w:lang w:eastAsia="ru-RU"/>
        </w:rPr>
        <w:t>распространени</w:t>
      </w:r>
      <w:r w:rsidR="00637704">
        <w:rPr>
          <w:rFonts w:ascii="Times New Roman" w:hAnsi="Times New Roman" w:eastAsia="Times New Roman" w:cs="Times New Roman"/>
          <w:sz w:val="28"/>
          <w:szCs w:val="28"/>
          <w:lang w:eastAsia="ru-RU"/>
        </w:rPr>
        <w:t>ем</w:t>
      </w:r>
      <w:r w:rsidRPr="00522EAC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новой коронавирусной инфекции (COVID-19)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</w:p>
    <w:p w:rsidR="008416CB" w:rsidP="009D50DF" w:rsidRDefault="00503398" w14:paraId="7795B439" w14:textId="43E63763">
      <w:pPr>
        <w:pStyle w:val="af2"/>
        <w:numPr>
          <w:ilvl w:val="1"/>
          <w:numId w:val="1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Региональный </w:t>
      </w:r>
      <w:r w:rsidR="00E5652E">
        <w:rPr>
          <w:rFonts w:ascii="Times New Roman" w:hAnsi="Times New Roman" w:eastAsia="Times New Roman" w:cs="Times New Roman"/>
          <w:sz w:val="28"/>
          <w:szCs w:val="28"/>
          <w:lang w:eastAsia="ru-RU"/>
        </w:rPr>
        <w:t>орг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комитет осуществляет взаимодействие с</w:t>
      </w:r>
      <w:r w:rsidR="006E1333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региональными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 w:rsidRPr="002B25C8" w:rsidR="00B46EB9">
        <w:rPr>
          <w:rFonts w:ascii="Times New Roman" w:hAnsi="Times New Roman" w:eastAsia="Times New Roman" w:cs="Times New Roman"/>
          <w:sz w:val="28"/>
          <w:szCs w:val="28"/>
          <w:lang w:eastAsia="ru-RU"/>
        </w:rPr>
        <w:t>научны</w:t>
      </w:r>
      <w:r w:rsidR="00B46EB9">
        <w:rPr>
          <w:rFonts w:ascii="Times New Roman" w:hAnsi="Times New Roman" w:eastAsia="Times New Roman" w:cs="Times New Roman"/>
          <w:sz w:val="28"/>
          <w:szCs w:val="28"/>
          <w:lang w:eastAsia="ru-RU"/>
        </w:rPr>
        <w:t>ми</w:t>
      </w:r>
      <w:r w:rsidRPr="002B25C8" w:rsidR="00B46EB9">
        <w:rPr>
          <w:rFonts w:ascii="Times New Roman" w:hAnsi="Times New Roman" w:eastAsia="Times New Roman" w:cs="Times New Roman"/>
          <w:sz w:val="28"/>
          <w:szCs w:val="28"/>
          <w:lang w:eastAsia="ru-RU"/>
        </w:rPr>
        <w:t>, образовательны</w:t>
      </w:r>
      <w:r w:rsidR="00B46EB9">
        <w:rPr>
          <w:rFonts w:ascii="Times New Roman" w:hAnsi="Times New Roman" w:eastAsia="Times New Roman" w:cs="Times New Roman"/>
          <w:sz w:val="28"/>
          <w:szCs w:val="28"/>
          <w:lang w:eastAsia="ru-RU"/>
        </w:rPr>
        <w:t>ми</w:t>
      </w:r>
      <w:r w:rsidRPr="002B25C8" w:rsidR="00B46EB9">
        <w:rPr>
          <w:rFonts w:ascii="Times New Roman" w:hAnsi="Times New Roman" w:eastAsia="Times New Roman" w:cs="Times New Roman"/>
          <w:sz w:val="28"/>
          <w:szCs w:val="28"/>
          <w:lang w:eastAsia="ru-RU"/>
        </w:rPr>
        <w:t>, общественны</w:t>
      </w:r>
      <w:r w:rsidR="00B46EB9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 и </w:t>
      </w:r>
      <w:r w:rsidRPr="002B25C8" w:rsidR="00B46EB9">
        <w:rPr>
          <w:rFonts w:ascii="Times New Roman" w:hAnsi="Times New Roman" w:eastAsia="Times New Roman" w:cs="Times New Roman"/>
          <w:sz w:val="28"/>
          <w:szCs w:val="28"/>
          <w:lang w:eastAsia="ru-RU"/>
        </w:rPr>
        <w:t>некоммерчески</w:t>
      </w:r>
      <w:r w:rsidR="00B46EB9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орга</w:t>
      </w:r>
      <w:r w:rsidR="00D163CD">
        <w:rPr>
          <w:rFonts w:ascii="Times New Roman" w:hAnsi="Times New Roman" w:eastAsia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изациями</w:t>
      </w:r>
      <w:r w:rsidR="00B46EB9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целях </w:t>
      </w:r>
      <w:r w:rsidR="004C76A0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распространения информации о Экодиктанте среди населения,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орга</w:t>
      </w:r>
      <w:r w:rsidR="00B46EB9">
        <w:rPr>
          <w:rFonts w:ascii="Times New Roman" w:hAnsi="Times New Roman" w:eastAsia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изации</w:t>
      </w:r>
      <w:r w:rsidR="00B46EB9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культурной программы на площадках проведения Экодиктанта, а также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привлечения</w:t>
      </w:r>
      <w:r w:rsidR="00B46EB9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для организации работы площадок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волонтеров.  </w:t>
      </w:r>
    </w:p>
    <w:p w:rsidR="00503398" w:rsidP="009D50DF" w:rsidRDefault="008416CB" w14:paraId="52D14A12" w14:textId="53ED9602">
      <w:pPr>
        <w:pStyle w:val="af2"/>
        <w:numPr>
          <w:ilvl w:val="1"/>
          <w:numId w:val="1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Региональный оргкомитет </w:t>
      </w:r>
      <w:r w:rsidR="007253C0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взаимодейств</w:t>
      </w:r>
      <w:r w:rsidR="007253C0">
        <w:rPr>
          <w:rFonts w:ascii="Times New Roman" w:hAnsi="Times New Roman" w:eastAsia="Times New Roman" w:cs="Times New Roman"/>
          <w:sz w:val="28"/>
          <w:szCs w:val="28"/>
          <w:lang w:eastAsia="ru-RU"/>
        </w:rPr>
        <w:t>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коммерческими и бюджетными организациями, являющимися крупными работодателями субъекта, с целью организации площадок для прохождения Экодиктанта в оффлайн формате сотрудниками данных организаций.      </w:t>
      </w:r>
      <w:r w:rsidR="00503398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</w:p>
    <w:p w:rsidR="00A003FF" w:rsidP="00A003FF" w:rsidRDefault="00A003FF" w14:paraId="4C6B6A90" w14:textId="09DA773B">
      <w:pPr>
        <w:pStyle w:val="af2"/>
        <w:numPr>
          <w:ilvl w:val="1"/>
          <w:numId w:val="1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522EAC">
        <w:rPr>
          <w:rFonts w:ascii="Times New Roman" w:hAnsi="Times New Roman" w:eastAsia="Times New Roman" w:cs="Times New Roman"/>
          <w:sz w:val="28"/>
          <w:szCs w:val="28"/>
          <w:lang w:eastAsia="ru-RU"/>
        </w:rPr>
        <w:t>Региональны</w:t>
      </w:r>
      <w:r w:rsidR="00E5652E">
        <w:rPr>
          <w:rFonts w:ascii="Times New Roman" w:hAnsi="Times New Roman" w:eastAsia="Times New Roman" w:cs="Times New Roman"/>
          <w:sz w:val="28"/>
          <w:szCs w:val="28"/>
          <w:lang w:eastAsia="ru-RU"/>
        </w:rPr>
        <w:t>й</w:t>
      </w:r>
      <w:r w:rsidRPr="00522EAC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комитет</w:t>
      </w:r>
      <w:r w:rsidR="00D31779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мо</w:t>
      </w:r>
      <w:r w:rsidR="00E5652E">
        <w:rPr>
          <w:rFonts w:ascii="Times New Roman" w:hAnsi="Times New Roman" w:eastAsia="Times New Roman" w:cs="Times New Roman"/>
          <w:sz w:val="28"/>
          <w:szCs w:val="28"/>
          <w:lang w:eastAsia="ru-RU"/>
        </w:rPr>
        <w:t>жет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 w:rsidRPr="00522EAC"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привлекат</w:t>
      </w:r>
      <w:r w:rsidR="00D31779">
        <w:rPr>
          <w:rFonts w:ascii="Times New Roman" w:hAnsi="Times New Roman" w:eastAsia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 w:rsidRPr="00522EAC">
        <w:rPr>
          <w:rFonts w:ascii="Times New Roman" w:hAnsi="Times New Roman" w:eastAsia="Times New Roman" w:cs="Times New Roman"/>
          <w:sz w:val="28"/>
          <w:szCs w:val="28"/>
          <w:lang w:eastAsia="ru-RU"/>
        </w:rPr>
        <w:t>партнеров,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том числе в целях привлечения внебюджетного финансирования и иных форм поддержки проведения Экодиктанта</w:t>
      </w:r>
      <w:r w:rsidRPr="00522EAC"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:rsidR="00A003FF" w:rsidP="00A003FF" w:rsidRDefault="00A003FF" w14:paraId="4FE3F2D9" w14:textId="485E1465">
      <w:pPr>
        <w:pStyle w:val="af2"/>
        <w:numPr>
          <w:ilvl w:val="1"/>
          <w:numId w:val="1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>Р</w:t>
      </w:r>
      <w:r w:rsidRPr="000C502A">
        <w:rPr>
          <w:rFonts w:ascii="Times New Roman" w:hAnsi="Times New Roman" w:eastAsia="Times New Roman" w:cs="Times New Roman"/>
          <w:sz w:val="28"/>
          <w:szCs w:val="28"/>
          <w:lang w:eastAsia="ru-RU"/>
        </w:rPr>
        <w:t>егиональны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й оргкомитет</w:t>
      </w:r>
      <w:r w:rsidRPr="000C502A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жет</w:t>
      </w:r>
      <w:r w:rsidRPr="000C502A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учреждать призы и символические подарки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для участников Экодиктанта, волонтеров, </w:t>
      </w:r>
      <w:r w:rsidRPr="00522EAC">
        <w:rPr>
          <w:rFonts w:ascii="Times New Roman" w:hAnsi="Times New Roman" w:eastAsia="Times New Roman" w:cs="Times New Roman"/>
          <w:sz w:val="28"/>
          <w:szCs w:val="28"/>
          <w:lang w:eastAsia="ru-RU"/>
        </w:rPr>
        <w:t>соорганизаторов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</w:t>
      </w:r>
      <w:r w:rsidRPr="00522EAC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партнеров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:rsidRPr="0023728A" w:rsidR="0023728A" w:rsidP="009D50DF" w:rsidRDefault="006D7E08" w14:paraId="5F221BF3" w14:textId="3A24381A">
      <w:pPr>
        <w:pStyle w:val="af2"/>
        <w:numPr>
          <w:ilvl w:val="1"/>
          <w:numId w:val="1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</w:t>
      </w:r>
      <w:r w:rsidRPr="0023728A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период подготовки к проведению Экодиктанта Федеральн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ый</w:t>
      </w:r>
      <w:r w:rsidRPr="0023728A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оргкомитет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оказывает </w:t>
      </w:r>
      <w:r w:rsidRPr="0023728A" w:rsidR="0023728A">
        <w:rPr>
          <w:rFonts w:ascii="Times New Roman" w:hAnsi="Times New Roman" w:eastAsia="Times New Roman" w:cs="Times New Roman"/>
          <w:sz w:val="28"/>
          <w:szCs w:val="28"/>
          <w:lang w:eastAsia="ru-RU"/>
        </w:rPr>
        <w:t>Региональн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ому</w:t>
      </w:r>
      <w:r w:rsidRPr="0023728A" w:rsidR="0023728A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оргкомитет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</w:t>
      </w:r>
      <w:r w:rsidRPr="0023728A" w:rsidR="0023728A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всестороннюю информационную и консультативно-методическую помощь, включая доступ к документам, необходимым для организации работы оффлайн площадок Экодиктанта: </w:t>
      </w:r>
    </w:p>
    <w:p w:rsidRPr="00522EAC" w:rsidR="0023728A" w:rsidP="0023728A" w:rsidRDefault="0023728A" w14:paraId="3A971B49" w14:textId="77777777">
      <w:pPr>
        <w:spacing w:after="0" w:line="288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522EAC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бланкам для написания Экодиктанта; </w:t>
      </w:r>
    </w:p>
    <w:p w:rsidRPr="00522EAC" w:rsidR="0023728A" w:rsidP="0023728A" w:rsidRDefault="0023728A" w14:paraId="51FE8979" w14:textId="57A76363">
      <w:pPr>
        <w:spacing w:after="0" w:line="288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522EAC">
        <w:rPr>
          <w:rFonts w:ascii="Times New Roman" w:hAnsi="Times New Roman" w:eastAsia="Times New Roman" w:cs="Times New Roman"/>
          <w:sz w:val="28"/>
          <w:szCs w:val="28"/>
          <w:lang w:eastAsia="ru-RU"/>
        </w:rPr>
        <w:t>- инструкци</w:t>
      </w:r>
      <w:r w:rsidR="00E5652E">
        <w:rPr>
          <w:rFonts w:ascii="Times New Roman" w:hAnsi="Times New Roman" w:eastAsia="Times New Roman" w:cs="Times New Roman"/>
          <w:sz w:val="28"/>
          <w:szCs w:val="28"/>
          <w:lang w:eastAsia="ru-RU"/>
        </w:rPr>
        <w:t>ям</w:t>
      </w:r>
      <w:r w:rsidRPr="00522EAC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проведению Экодиктанта и заполнению бланков;</w:t>
      </w:r>
    </w:p>
    <w:p w:rsidR="00BF5383" w:rsidP="0023728A" w:rsidRDefault="0023728A" w14:paraId="7A876CB0" w14:textId="77777777">
      <w:pPr>
        <w:spacing w:after="0" w:line="288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522EAC">
        <w:rPr>
          <w:rFonts w:ascii="Times New Roman" w:hAnsi="Times New Roman" w:eastAsia="Times New Roman" w:cs="Times New Roman"/>
          <w:sz w:val="28"/>
          <w:szCs w:val="28"/>
          <w:lang w:eastAsia="ru-RU"/>
        </w:rPr>
        <w:t>- бланкам с заданиями Экодиктанта;</w:t>
      </w:r>
    </w:p>
    <w:p w:rsidRPr="00522EAC" w:rsidR="0023728A" w:rsidP="0023728A" w:rsidRDefault="0023728A" w14:paraId="1348314A" w14:textId="070233BC">
      <w:pPr>
        <w:spacing w:after="0" w:line="288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522EAC">
        <w:rPr>
          <w:rFonts w:ascii="Times New Roman" w:hAnsi="Times New Roman" w:eastAsia="Times New Roman" w:cs="Times New Roman"/>
          <w:sz w:val="28"/>
          <w:szCs w:val="28"/>
          <w:lang w:eastAsia="ru-RU"/>
        </w:rPr>
        <w:t>-</w:t>
      </w:r>
      <w:r w:rsidR="00BF5383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 w:rsidRPr="00522EAC"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презентационным материалам для показа на экране и сценарному плану проведения Экодиктанта;</w:t>
      </w:r>
    </w:p>
    <w:p w:rsidRPr="00522EAC" w:rsidR="0023728A" w:rsidP="0023728A" w:rsidRDefault="0023728A" w14:paraId="5397AF69" w14:textId="77777777">
      <w:pPr>
        <w:spacing w:after="0" w:line="288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522EAC">
        <w:rPr>
          <w:rFonts w:ascii="Times New Roman" w:hAnsi="Times New Roman" w:eastAsia="Times New Roman" w:cs="Times New Roman"/>
          <w:sz w:val="28"/>
          <w:szCs w:val="28"/>
          <w:lang w:eastAsia="ru-RU"/>
        </w:rPr>
        <w:t>- инструкциям для волонтеров;</w:t>
      </w:r>
    </w:p>
    <w:p w:rsidRPr="00522EAC" w:rsidR="0023728A" w:rsidP="0023728A" w:rsidRDefault="0023728A" w14:paraId="7D312C94" w14:textId="77777777">
      <w:pPr>
        <w:spacing w:after="0" w:line="288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522EAC">
        <w:rPr>
          <w:rFonts w:ascii="Times New Roman" w:hAnsi="Times New Roman" w:eastAsia="Times New Roman" w:cs="Times New Roman"/>
          <w:sz w:val="28"/>
          <w:szCs w:val="28"/>
          <w:lang w:eastAsia="ru-RU"/>
        </w:rPr>
        <w:t>- инструкциям для методистов;</w:t>
      </w:r>
    </w:p>
    <w:p w:rsidR="0023728A" w:rsidP="00CF2C20" w:rsidRDefault="0023728A" w14:paraId="22BD9C4E" w14:textId="147919C6">
      <w:pPr>
        <w:spacing w:after="0" w:line="288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522EAC">
        <w:rPr>
          <w:rFonts w:ascii="Times New Roman" w:hAnsi="Times New Roman" w:eastAsia="Times New Roman" w:cs="Times New Roman"/>
          <w:sz w:val="28"/>
          <w:szCs w:val="28"/>
          <w:lang w:eastAsia="ru-RU"/>
        </w:rPr>
        <w:t>- базовым экологическим урокам.</w:t>
      </w:r>
    </w:p>
    <w:p w:rsidR="00773C69" w:rsidP="00773C69" w:rsidRDefault="00773C69" w14:paraId="45FD22C1" w14:textId="179A7C71">
      <w:pPr>
        <w:pStyle w:val="af2"/>
        <w:numPr>
          <w:ilvl w:val="1"/>
          <w:numId w:val="1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23728A">
        <w:rPr>
          <w:rFonts w:ascii="Times New Roman" w:hAnsi="Times New Roman" w:eastAsia="Times New Roman" w:cs="Times New Roman"/>
          <w:sz w:val="28"/>
          <w:szCs w:val="28"/>
          <w:lang w:eastAsia="ru-RU"/>
        </w:rPr>
        <w:t>Федеральн</w:t>
      </w:r>
      <w:r w:rsidR="00C860D7">
        <w:rPr>
          <w:rFonts w:ascii="Times New Roman" w:hAnsi="Times New Roman" w:eastAsia="Times New Roman" w:cs="Times New Roman"/>
          <w:sz w:val="28"/>
          <w:szCs w:val="28"/>
          <w:lang w:eastAsia="ru-RU"/>
        </w:rPr>
        <w:t>ый</w:t>
      </w:r>
      <w:r w:rsidRPr="0023728A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оргкомитет</w:t>
      </w:r>
      <w:r w:rsidR="00C860D7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предоставляет </w:t>
      </w:r>
      <w:r w:rsidR="002817EA">
        <w:rPr>
          <w:rFonts w:ascii="Times New Roman" w:hAnsi="Times New Roman" w:eastAsia="Times New Roman" w:cs="Times New Roman"/>
          <w:sz w:val="28"/>
          <w:szCs w:val="28"/>
          <w:lang w:eastAsia="ru-RU"/>
        </w:rPr>
        <w:t>Р</w:t>
      </w:r>
      <w:r w:rsidRPr="0023728A" w:rsidR="00C860D7">
        <w:rPr>
          <w:rFonts w:ascii="Times New Roman" w:hAnsi="Times New Roman" w:eastAsia="Times New Roman" w:cs="Times New Roman"/>
          <w:sz w:val="28"/>
          <w:szCs w:val="28"/>
          <w:lang w:eastAsia="ru-RU"/>
        </w:rPr>
        <w:t>егиональн</w:t>
      </w:r>
      <w:r w:rsidR="00C860D7">
        <w:rPr>
          <w:rFonts w:ascii="Times New Roman" w:hAnsi="Times New Roman" w:eastAsia="Times New Roman" w:cs="Times New Roman"/>
          <w:sz w:val="28"/>
          <w:szCs w:val="28"/>
          <w:lang w:eastAsia="ru-RU"/>
        </w:rPr>
        <w:t>ому</w:t>
      </w:r>
      <w:r w:rsidRPr="0023728A" w:rsidR="00C860D7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оргкомитет</w:t>
      </w:r>
      <w:r w:rsidR="00C860D7">
        <w:rPr>
          <w:rFonts w:ascii="Times New Roman" w:hAnsi="Times New Roman" w:eastAsia="Times New Roman" w:cs="Times New Roman"/>
          <w:sz w:val="28"/>
          <w:szCs w:val="28"/>
          <w:lang w:eastAsia="ru-RU"/>
        </w:rPr>
        <w:t>у</w:t>
      </w:r>
      <w:r w:rsidRPr="0023728A" w:rsidR="00C860D7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 w:rsidR="0053508C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использования в целях </w:t>
      </w:r>
      <w:r w:rsidR="00C860D7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проведения </w:t>
      </w:r>
      <w:r w:rsidR="00606C5F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информационной </w:t>
      </w:r>
      <w:r w:rsidR="00C860D7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кампании Экодиктанта </w:t>
      </w:r>
      <w:r w:rsidR="0053508C">
        <w:rPr>
          <w:rFonts w:ascii="Times New Roman" w:hAnsi="Times New Roman" w:eastAsia="Times New Roman" w:cs="Times New Roman"/>
          <w:sz w:val="28"/>
          <w:szCs w:val="28"/>
          <w:lang w:eastAsia="ru-RU"/>
        </w:rPr>
        <w:t>в субъекте Российской Федерации, изготовления полиграфических материалов, сувенирной продукции и т.п.</w:t>
      </w:r>
      <w:r w:rsidR="00C860D7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макеты следующих элементов дизайна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</w:t>
      </w:r>
    </w:p>
    <w:p w:rsidRPr="00773C69" w:rsidR="00773C69" w:rsidP="00773C69" w:rsidRDefault="00773C69" w14:paraId="3DECA562" w14:textId="50E3EE0F">
      <w:pPr>
        <w:tabs>
          <w:tab w:val="left" w:pos="993"/>
        </w:tabs>
        <w:spacing w:after="0" w:line="288" w:lineRule="auto"/>
        <w:ind w:left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773C69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логотип Экодиктанта; </w:t>
      </w:r>
    </w:p>
    <w:p w:rsidRPr="00773C69" w:rsidR="00773C69" w:rsidP="00773C69" w:rsidRDefault="00773C69" w14:paraId="3A917D37" w14:textId="77777777">
      <w:pPr>
        <w:spacing w:after="0" w:line="288" w:lineRule="auto"/>
        <w:ind w:left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773C69">
        <w:rPr>
          <w:rFonts w:ascii="Times New Roman" w:hAnsi="Times New Roman" w:eastAsia="Times New Roman" w:cs="Times New Roman"/>
          <w:sz w:val="28"/>
          <w:szCs w:val="28"/>
          <w:lang w:eastAsia="ru-RU"/>
        </w:rPr>
        <w:t>- баннер для сайта;</w:t>
      </w:r>
    </w:p>
    <w:p w:rsidRPr="00773C69" w:rsidR="00773C69" w:rsidP="002817EA" w:rsidRDefault="00773C69" w14:paraId="7A7D6DEF" w14:textId="77777777">
      <w:pPr>
        <w:spacing w:after="0" w:line="288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773C69">
        <w:rPr>
          <w:rFonts w:ascii="Times New Roman" w:hAnsi="Times New Roman" w:eastAsia="Times New Roman" w:cs="Times New Roman"/>
          <w:sz w:val="28"/>
          <w:szCs w:val="28"/>
          <w:lang w:eastAsia="ru-RU"/>
        </w:rPr>
        <w:t>- бланки (сертификат участника, сертификат победителя, диплом лучшего организатора, благодарность);</w:t>
      </w:r>
    </w:p>
    <w:p w:rsidRPr="00773C69" w:rsidR="00773C69" w:rsidP="00773C69" w:rsidRDefault="00773C69" w14:paraId="38EF6A8D" w14:textId="77777777">
      <w:pPr>
        <w:spacing w:after="0" w:line="288" w:lineRule="auto"/>
        <w:ind w:left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773C69">
        <w:rPr>
          <w:rFonts w:ascii="Times New Roman" w:hAnsi="Times New Roman" w:eastAsia="Times New Roman" w:cs="Times New Roman"/>
          <w:sz w:val="28"/>
          <w:szCs w:val="28"/>
          <w:lang w:eastAsia="ru-RU"/>
        </w:rPr>
        <w:t>- элементы для оформления страниц в социальных сетях;</w:t>
      </w:r>
    </w:p>
    <w:p w:rsidRPr="00773C69" w:rsidR="00773C69" w:rsidP="00773C69" w:rsidRDefault="00773C69" w14:paraId="53D77F75" w14:textId="4AC2D685">
      <w:pPr>
        <w:spacing w:after="0" w:line="288" w:lineRule="auto"/>
        <w:ind w:left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773C69">
        <w:rPr>
          <w:rFonts w:ascii="Times New Roman" w:hAnsi="Times New Roman" w:eastAsia="Times New Roman" w:cs="Times New Roman"/>
          <w:sz w:val="28"/>
          <w:szCs w:val="28"/>
          <w:lang w:eastAsia="ru-RU"/>
        </w:rPr>
        <w:t>- плакат и листовк</w:t>
      </w:r>
      <w:r w:rsidR="00C860D7">
        <w:rPr>
          <w:rFonts w:ascii="Times New Roman" w:hAnsi="Times New Roman" w:eastAsia="Times New Roman" w:cs="Times New Roman"/>
          <w:sz w:val="28"/>
          <w:szCs w:val="28"/>
          <w:lang w:eastAsia="ru-RU"/>
        </w:rPr>
        <w:t>а</w:t>
      </w:r>
      <w:r w:rsidRPr="00773C69">
        <w:rPr>
          <w:rFonts w:ascii="Times New Roman" w:hAnsi="Times New Roman" w:eastAsia="Times New Roman" w:cs="Times New Roman"/>
          <w:sz w:val="28"/>
          <w:szCs w:val="28"/>
          <w:lang w:eastAsia="ru-RU"/>
        </w:rPr>
        <w:t>;</w:t>
      </w:r>
    </w:p>
    <w:p w:rsidRPr="00773C69" w:rsidR="00773C69" w:rsidP="00773C69" w:rsidRDefault="00773C69" w14:paraId="0D419C59" w14:textId="6DE44641">
      <w:pPr>
        <w:spacing w:after="0" w:line="288" w:lineRule="auto"/>
        <w:ind w:left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773C69">
        <w:rPr>
          <w:rFonts w:ascii="Times New Roman" w:hAnsi="Times New Roman" w:eastAsia="Times New Roman" w:cs="Times New Roman"/>
          <w:sz w:val="28"/>
          <w:szCs w:val="28"/>
          <w:lang w:eastAsia="ru-RU"/>
        </w:rPr>
        <w:t>- пресс-</w:t>
      </w:r>
      <w:proofErr w:type="spellStart"/>
      <w:r w:rsidRPr="00773C69">
        <w:rPr>
          <w:rFonts w:ascii="Times New Roman" w:hAnsi="Times New Roman" w:eastAsia="Times New Roman" w:cs="Times New Roman"/>
          <w:sz w:val="28"/>
          <w:szCs w:val="28"/>
          <w:lang w:eastAsia="ru-RU"/>
        </w:rPr>
        <w:t>волл</w:t>
      </w:r>
      <w:proofErr w:type="spellEnd"/>
      <w:r w:rsidRPr="00773C69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ролл ап стенд;</w:t>
      </w:r>
    </w:p>
    <w:p w:rsidR="00BF5383" w:rsidP="00773C69" w:rsidRDefault="00773C69" w14:paraId="379E781F" w14:textId="77777777">
      <w:pPr>
        <w:spacing w:after="0" w:line="288" w:lineRule="auto"/>
        <w:ind w:left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773C69">
        <w:rPr>
          <w:rFonts w:ascii="Times New Roman" w:hAnsi="Times New Roman" w:eastAsia="Times New Roman" w:cs="Times New Roman"/>
          <w:sz w:val="28"/>
          <w:szCs w:val="28"/>
          <w:lang w:eastAsia="ru-RU"/>
        </w:rPr>
        <w:t>- рекламны</w:t>
      </w:r>
      <w:r w:rsidR="00C860D7">
        <w:rPr>
          <w:rFonts w:ascii="Times New Roman" w:hAnsi="Times New Roman" w:eastAsia="Times New Roman" w:cs="Times New Roman"/>
          <w:sz w:val="28"/>
          <w:szCs w:val="28"/>
          <w:lang w:eastAsia="ru-RU"/>
        </w:rPr>
        <w:t>е</w:t>
      </w:r>
      <w:r w:rsidRPr="00773C69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модул</w:t>
      </w:r>
      <w:r w:rsidR="00C860D7">
        <w:rPr>
          <w:rFonts w:ascii="Times New Roman" w:hAnsi="Times New Roman" w:eastAsia="Times New Roman" w:cs="Times New Roman"/>
          <w:sz w:val="28"/>
          <w:szCs w:val="28"/>
          <w:lang w:eastAsia="ru-RU"/>
        </w:rPr>
        <w:t>и</w:t>
      </w:r>
      <w:r w:rsidRPr="00773C69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для журналов и щитов наружной рекламы</w:t>
      </w:r>
      <w:r w:rsidR="00BF5383">
        <w:rPr>
          <w:rFonts w:ascii="Times New Roman" w:hAnsi="Times New Roman" w:eastAsia="Times New Roman" w:cs="Times New Roman"/>
          <w:sz w:val="28"/>
          <w:szCs w:val="28"/>
          <w:lang w:eastAsia="ru-RU"/>
        </w:rPr>
        <w:t>;</w:t>
      </w:r>
    </w:p>
    <w:p w:rsidRPr="00773C69" w:rsidR="00773C69" w:rsidP="00BF5383" w:rsidRDefault="00BF5383" w14:paraId="2917CAF0" w14:textId="47D09A1D">
      <w:pPr>
        <w:spacing w:after="0" w:line="288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ценные подарки и сертификаты для торжественного вручения победителям</w:t>
      </w:r>
      <w:r w:rsidRPr="00773C69" w:rsidR="00773C69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</w:p>
    <w:p w:rsidR="00D265F0" w:rsidP="0054384A" w:rsidRDefault="00405DA9" w14:paraId="0B256524" w14:textId="3B4EA315">
      <w:pPr>
        <w:pStyle w:val="af2"/>
        <w:numPr>
          <w:ilvl w:val="1"/>
          <w:numId w:val="1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7372C0">
        <w:rPr>
          <w:rFonts w:ascii="Times New Roman" w:hAnsi="Times New Roman" w:eastAsia="Times New Roman" w:cs="Times New Roman"/>
          <w:sz w:val="28"/>
          <w:szCs w:val="28"/>
          <w:lang w:eastAsia="ru-RU"/>
        </w:rPr>
        <w:t>Региональный оргкомитет организует информационную кампани</w:t>
      </w:r>
      <w:r w:rsidRPr="007372C0" w:rsidR="00FF15A5">
        <w:rPr>
          <w:rFonts w:ascii="Times New Roman" w:hAnsi="Times New Roman" w:eastAsia="Times New Roman" w:cs="Times New Roman"/>
          <w:sz w:val="28"/>
          <w:szCs w:val="28"/>
          <w:lang w:eastAsia="ru-RU"/>
        </w:rPr>
        <w:t>ю</w:t>
      </w:r>
      <w:r w:rsidRPr="007372C0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Экодиктанта на территории субъекта, </w:t>
      </w:r>
      <w:r w:rsidRPr="007372C0" w:rsidR="007372C0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осуществляет информационное сопровождение Экодиктанта в региональных СМИ с использованием пресс-релизов и других информационных материалов, </w:t>
      </w:r>
      <w:r w:rsidRPr="007372C0" w:rsidR="007372C0">
        <w:rPr>
          <w:rFonts w:ascii="Times New Roman" w:hAnsi="Times New Roman" w:eastAsia="Times New Roman" w:cs="Times New Roman"/>
          <w:sz w:val="28"/>
          <w:szCs w:val="28"/>
          <w:lang w:eastAsia="ru-RU"/>
        </w:rPr>
        <w:lastRenderedPageBreak/>
        <w:t xml:space="preserve">подготовленных Федеральным оргкомитетом, </w:t>
      </w:r>
      <w:r w:rsidR="00692C02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также организует </w:t>
      </w:r>
      <w:r w:rsidRPr="007372C0" w:rsidR="007372C0"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размещение социальной рекламы</w:t>
      </w:r>
      <w:r w:rsidR="00692C02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Экодиктанта на территории субъекта</w:t>
      </w:r>
      <w:r w:rsidRPr="007372C0" w:rsidR="007372C0"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 w:rsidRPr="007372C0" w:rsidR="000E414C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w:rsidRPr="00D265F0" w:rsidR="000E414C" w:rsidP="00CD7228" w:rsidRDefault="00D265F0" w14:paraId="0ED0C845" w14:textId="3DF1A854">
      <w:pPr>
        <w:pStyle w:val="af2"/>
        <w:numPr>
          <w:ilvl w:val="1"/>
          <w:numId w:val="1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D265F0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Региональный оргкомитет обеспечивает изготовление и распространение на </w:t>
      </w:r>
      <w:r w:rsidR="000A796C">
        <w:rPr>
          <w:rFonts w:ascii="Times New Roman" w:hAnsi="Times New Roman" w:eastAsia="Times New Roman" w:cs="Times New Roman"/>
          <w:sz w:val="28"/>
          <w:szCs w:val="28"/>
          <w:lang w:eastAsia="ru-RU"/>
        </w:rPr>
        <w:t>оффлайн-</w:t>
      </w:r>
      <w:r w:rsidRPr="00D265F0">
        <w:rPr>
          <w:rFonts w:ascii="Times New Roman" w:hAnsi="Times New Roman" w:eastAsia="Times New Roman" w:cs="Times New Roman"/>
          <w:sz w:val="28"/>
          <w:szCs w:val="28"/>
          <w:lang w:eastAsia="ru-RU"/>
        </w:rPr>
        <w:t>площадках проведения Экодиктанта и других посещаемых точках на территории субъекта информационной продукции Экодиктанта (плакаты, листовки), а также организует приобретение и/или безвозмездное предоставление подарков для участников и волонтеров, принявших участие в Экодиктанте.</w:t>
      </w:r>
      <w:r w:rsidRPr="00D265F0" w:rsidR="000E414C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</w:p>
    <w:p w:rsidR="0023728A" w:rsidP="00684C2A" w:rsidRDefault="000E414C" w14:paraId="0687CFC5" w14:textId="560D85CB">
      <w:pPr>
        <w:pStyle w:val="af2"/>
        <w:numPr>
          <w:ilvl w:val="1"/>
          <w:numId w:val="1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D114C9">
        <w:rPr>
          <w:rFonts w:ascii="Times New Roman" w:hAnsi="Times New Roman" w:eastAsia="Times New Roman" w:cs="Times New Roman"/>
          <w:sz w:val="28"/>
          <w:szCs w:val="28"/>
          <w:lang w:eastAsia="ru-RU"/>
        </w:rPr>
        <w:t>Региональный оргк</w:t>
      </w:r>
      <w:r w:rsidRPr="00D114C9" w:rsidR="0006630C">
        <w:rPr>
          <w:rFonts w:ascii="Times New Roman" w:hAnsi="Times New Roman" w:eastAsia="Times New Roman" w:cs="Times New Roman"/>
          <w:sz w:val="28"/>
          <w:szCs w:val="28"/>
          <w:lang w:eastAsia="ru-RU"/>
        </w:rPr>
        <w:t>омитет обеспечивает распространение информации о Экодиктанте</w:t>
      </w:r>
      <w:r w:rsidR="00895A2B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(включая размещение баннера Экодиктанта</w:t>
      </w:r>
      <w:r w:rsidRPr="00895A2B" w:rsidR="00895A2B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 w:rsidR="00895A2B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гиперссылкой перехода на сайт Экодиктанта) </w:t>
      </w:r>
      <w:r w:rsidR="00A74D33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сайтах, </w:t>
      </w:r>
      <w:r w:rsidRPr="00D114C9" w:rsidR="0006630C">
        <w:rPr>
          <w:rFonts w:ascii="Times New Roman" w:hAnsi="Times New Roman"/>
          <w:sz w:val="28"/>
        </w:rPr>
        <w:t>в официальных группах и официальных страницах в социальных сетях организаций, входящих в Региональный оргкомитет, а также иных партнерских организаций</w:t>
      </w:r>
      <w:r w:rsidRPr="00D114C9" w:rsidR="00D114C9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используя при этом </w:t>
      </w:r>
      <w:proofErr w:type="spellStart"/>
      <w:r w:rsidRPr="00D114C9" w:rsidR="00D114C9">
        <w:rPr>
          <w:rFonts w:ascii="Times New Roman" w:hAnsi="Times New Roman" w:eastAsia="Times New Roman" w:cs="Times New Roman"/>
          <w:sz w:val="28"/>
          <w:szCs w:val="28"/>
          <w:lang w:eastAsia="ru-RU"/>
        </w:rPr>
        <w:t>хэштэги</w:t>
      </w:r>
      <w:proofErr w:type="spellEnd"/>
      <w:r w:rsidRPr="00D114C9" w:rsidR="00D114C9">
        <w:rPr>
          <w:rFonts w:ascii="Times New Roman" w:hAnsi="Times New Roman" w:eastAsia="Times New Roman" w:cs="Times New Roman"/>
          <w:sz w:val="28"/>
          <w:szCs w:val="28"/>
          <w:lang w:eastAsia="ru-RU"/>
        </w:rPr>
        <w:t>: #Экодиктант, #ФДЭБЦ, #ДрузьяЗемли, #</w:t>
      </w:r>
      <w:r w:rsidRPr="00D114C9" w:rsidR="00D114C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АнгелДетствоХранитель, </w:t>
      </w:r>
      <w:r w:rsidRPr="00D114C9" w:rsidR="00D114C9">
        <w:rPr>
          <w:rFonts w:ascii="Times New Roman" w:hAnsi="Times New Roman" w:eastAsia="Times New Roman" w:cs="Times New Roman"/>
          <w:sz w:val="28"/>
          <w:szCs w:val="28"/>
          <w:lang w:eastAsia="ru-RU"/>
        </w:rPr>
        <w:t>#АНОРавноправие, #экокультура</w:t>
      </w:r>
      <w:r w:rsidR="005601D5">
        <w:rPr>
          <w:rFonts w:ascii="Times New Roman" w:hAnsi="Times New Roman" w:eastAsia="Times New Roman" w:cs="Times New Roman"/>
          <w:sz w:val="28"/>
          <w:szCs w:val="28"/>
          <w:lang w:eastAsia="ru-RU"/>
        </w:rPr>
        <w:t>,</w:t>
      </w:r>
      <w:r w:rsidRPr="00D114C9" w:rsidR="00D114C9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#экообразование, #экопросвещение, #эковолонтерство.</w:t>
      </w:r>
    </w:p>
    <w:p w:rsidRPr="000A796C" w:rsidR="000E414C" w:rsidP="000E414C" w:rsidRDefault="000E414C" w14:paraId="7C8DAA00" w14:textId="18FA9025">
      <w:pPr>
        <w:pStyle w:val="af2"/>
        <w:numPr>
          <w:ilvl w:val="1"/>
          <w:numId w:val="1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 w:rsidRPr="000A796C">
        <w:rPr>
          <w:rFonts w:ascii="Times New Roman" w:hAnsi="Times New Roman" w:eastAsia="Times New Roman" w:cs="Times New Roman"/>
          <w:sz w:val="28"/>
          <w:szCs w:val="28"/>
          <w:lang w:eastAsia="ru-RU"/>
        </w:rPr>
        <w:t>По итогам проведения Экодиктанта Региональный оргкомитет формирует краткий информационный отчет о проведении Экодиктанта в субъекте</w:t>
      </w:r>
      <w:r w:rsidR="000A796C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</w:t>
      </w:r>
      <w:r w:rsidRPr="000A796C">
        <w:rPr>
          <w:rFonts w:ascii="Times New Roman" w:hAnsi="Times New Roman" w:eastAsia="Times New Roman" w:cs="Times New Roman"/>
          <w:sz w:val="28"/>
          <w:szCs w:val="28"/>
          <w:lang w:eastAsia="ru-RU"/>
        </w:rPr>
        <w:t>содержащий фото и видео материалы</w:t>
      </w:r>
      <w:r w:rsidRPr="000A796C" w:rsidR="00C30456">
        <w:rPr>
          <w:rFonts w:ascii="Times New Roman" w:hAnsi="Times New Roman" w:eastAsia="Times New Roman" w:cs="Times New Roman"/>
          <w:sz w:val="28"/>
          <w:szCs w:val="28"/>
          <w:lang w:eastAsia="ru-RU"/>
        </w:rPr>
        <w:t>, ссы</w:t>
      </w:r>
      <w:r w:rsidR="000A796C">
        <w:rPr>
          <w:rFonts w:ascii="Times New Roman" w:hAnsi="Times New Roman" w:eastAsia="Times New Roman" w:cs="Times New Roman"/>
          <w:sz w:val="28"/>
          <w:szCs w:val="28"/>
          <w:lang w:eastAsia="ru-RU"/>
        </w:rPr>
        <w:t>л</w:t>
      </w:r>
      <w:r w:rsidRPr="000A796C" w:rsidR="00C30456">
        <w:rPr>
          <w:rFonts w:ascii="Times New Roman" w:hAnsi="Times New Roman" w:eastAsia="Times New Roman" w:cs="Times New Roman"/>
          <w:sz w:val="28"/>
          <w:szCs w:val="28"/>
          <w:lang w:eastAsia="ru-RU"/>
        </w:rPr>
        <w:t>ки на публикации в СМИ</w:t>
      </w:r>
      <w:r w:rsidR="000A796C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т.п.</w:t>
      </w:r>
      <w:r w:rsidR="00B62B47">
        <w:rPr>
          <w:rFonts w:ascii="Times New Roman" w:hAnsi="Times New Roman" w:eastAsia="Times New Roman" w:cs="Times New Roman"/>
          <w:sz w:val="28"/>
          <w:szCs w:val="28"/>
          <w:lang w:eastAsia="ru-RU"/>
        </w:rPr>
        <w:t>)</w:t>
      </w:r>
      <w:r w:rsidRPr="000A796C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направляет его в Федеральный оргкомитет.</w:t>
      </w:r>
      <w:r w:rsidRPr="000A796C" w:rsidR="00C30456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 w:rsidR="000A796C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Стандартная форма отчета </w:t>
      </w:r>
      <w:r w:rsidR="00B62B47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предоставляется </w:t>
      </w:r>
      <w:r w:rsidR="000A796C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Федеральным оргкомитетом Экодиктанта. На основании предоставленной отчетности Федеральный оргкомитет Экодиктанта </w:t>
      </w:r>
      <w:r w:rsidRPr="000A796C" w:rsidR="00C30456">
        <w:rPr>
          <w:rFonts w:ascii="Times New Roman" w:hAnsi="Times New Roman" w:eastAsia="Times New Roman" w:cs="Times New Roman"/>
          <w:sz w:val="28"/>
          <w:szCs w:val="28"/>
          <w:lang w:eastAsia="ru-RU"/>
        </w:rPr>
        <w:t>определ</w:t>
      </w:r>
      <w:r w:rsidR="000A796C">
        <w:rPr>
          <w:rFonts w:ascii="Times New Roman" w:hAnsi="Times New Roman" w:eastAsia="Times New Roman" w:cs="Times New Roman"/>
          <w:sz w:val="28"/>
          <w:szCs w:val="28"/>
          <w:lang w:eastAsia="ru-RU"/>
        </w:rPr>
        <w:t>яет лучшие</w:t>
      </w:r>
      <w:r w:rsidRPr="000A796C" w:rsidR="00C30456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регион</w:t>
      </w:r>
      <w:r w:rsidR="000A796C">
        <w:rPr>
          <w:rFonts w:ascii="Times New Roman" w:hAnsi="Times New Roman" w:eastAsia="Times New Roman" w:cs="Times New Roman"/>
          <w:sz w:val="28"/>
          <w:szCs w:val="28"/>
          <w:lang w:eastAsia="ru-RU"/>
        </w:rPr>
        <w:t>альные площадки</w:t>
      </w:r>
      <w:r w:rsidR="004D356C">
        <w:rPr>
          <w:rFonts w:ascii="Times New Roman" w:hAnsi="Times New Roman" w:eastAsia="Times New Roman" w:cs="Times New Roman"/>
          <w:sz w:val="28"/>
          <w:szCs w:val="28"/>
          <w:lang w:eastAsia="ru-RU"/>
        </w:rPr>
        <w:t>, руководители и координаторы которых получат благодарности Совета Федерации ФС РФ и федеральных министерств и ведомств</w:t>
      </w:r>
      <w:r w:rsidRPr="000A796C" w:rsidR="00C30456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</w:p>
    <w:p w:rsidRPr="007569F3" w:rsidR="007569F3" w:rsidP="007569F3" w:rsidRDefault="007569F3" w14:paraId="4F4CA501" w14:textId="77777777">
      <w:pPr>
        <w:tabs>
          <w:tab w:val="left" w:pos="993"/>
        </w:tabs>
        <w:spacing w:after="0" w:line="288" w:lineRule="auto"/>
        <w:ind w:left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:rsidRPr="007569F3" w:rsidR="000E414C" w:rsidP="004226D1" w:rsidRDefault="007569F3" w14:paraId="7AC89875" w14:textId="2094CBC1">
      <w:pPr>
        <w:pStyle w:val="af2"/>
        <w:numPr>
          <w:ilvl w:val="0"/>
          <w:numId w:val="12"/>
        </w:numPr>
        <w:tabs>
          <w:tab w:val="left" w:pos="993"/>
        </w:tabs>
        <w:spacing w:after="0" w:line="288" w:lineRule="auto"/>
        <w:ind w:left="0" w:firstLine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Нормативно-правовая основа проведения Экодиктанта</w:t>
      </w:r>
    </w:p>
    <w:p w:rsidR="007569F3" w:rsidP="007569F3" w:rsidRDefault="007569F3" w14:paraId="28AED70A" w14:textId="77777777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Pr="00522EAC" w:rsidR="007569F3" w:rsidP="007569F3" w:rsidRDefault="007569F3" w14:paraId="04F5CBBE" w14:textId="0B2CB16B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- Указ Президента Российской Федерации от 19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апреля 2017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г. №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176 «О стратегии экологической безопасности Российской Федерации на период до 2025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года»</w:t>
      </w:r>
      <w:r w:rsidR="00B62B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Pr="00522EAC" w:rsidR="007569F3" w:rsidP="007569F3" w:rsidRDefault="007569F3" w14:paraId="6495E32E" w14:textId="0CAC47B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- Основы государственной политики в области экологического развития Российской Федерации на период до 2030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года (утверждены Президентом Российской Федерации 30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апреля 2012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года)</w:t>
      </w:r>
      <w:r w:rsidR="00B62B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Pr="00522EAC" w:rsidR="007569F3" w:rsidP="007569F3" w:rsidRDefault="007569F3" w14:paraId="65394D86" w14:textId="7C29CAA6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Стратегия экологической безопасности Российской Федерации на период до 2025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года (утверждена Указом Президента Российской Федерации от 19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апреля 2017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г. №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176)</w:t>
      </w:r>
      <w:r w:rsidR="00B62B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Pr="00522EAC" w:rsidR="007569F3" w:rsidP="007569F3" w:rsidRDefault="007569F3" w14:paraId="62600A82" w14:textId="2353AF91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- Указ Президента Российской Федерации 29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мая 2017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г. №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240 «Об объявлении в Российской̆ Федерации Десятилетия детства»</w:t>
      </w:r>
      <w:r w:rsidR="00B62B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Pr="00522EAC" w:rsidR="007569F3" w:rsidP="007569F3" w:rsidRDefault="007569F3" w14:paraId="19800E99" w14:textId="29E11A8E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- Указ Президента Российской Федерации от 07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мая 2018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г. №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204 «О национальных целях и стратегических задачах развития Российской Федерации на период до 2024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года»</w:t>
      </w:r>
      <w:r w:rsidR="00B62B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Pr="00522EAC" w:rsidR="007569F3" w:rsidP="007569F3" w:rsidRDefault="007569F3" w14:paraId="60BCB03D" w14:textId="7E197C9F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- Паспорт национального проекта «Экология» (утвержден протоколом Президиума Совета Российской Федерации по стратегическому развитию и национальным проектам от 24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декабря 2018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г. №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16)</w:t>
      </w:r>
      <w:r w:rsidR="00B62B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Pr="00522EAC" w:rsidR="007569F3" w:rsidP="007569F3" w:rsidRDefault="007569F3" w14:paraId="41C1F7E4" w14:textId="67E84E1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- Паспорт национального проекта «Образование» (утвержден протоколом Президиума Совета при Президенте Российской Федерации по стратегическому развитию и национальным проектам от 3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сентября 2018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г. №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10)</w:t>
      </w:r>
      <w:r w:rsidR="00B62B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Pr="00522EAC" w:rsidR="007569F3" w:rsidP="007569F3" w:rsidRDefault="007569F3" w14:paraId="494FB69A" w14:textId="17877C7F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- Экологическая доктрина Российской Федерации (одобрена распоряжением Правительства Российской Федерации от 31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августа 2002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г. №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1225-р)</w:t>
      </w:r>
      <w:r w:rsidR="00B62B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Pr="00522EAC" w:rsidR="007569F3" w:rsidP="007569F3" w:rsidRDefault="007569F3" w14:paraId="121D0472" w14:textId="2E3A30A4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- Распоряжение Правительства Российской Федерации от 23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декабря 2014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г. №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2423-р «Об утверждении плана действий по реализации Основ государственной политики в области экологического развития Российской Федерации на период до 2030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года»</w:t>
      </w:r>
      <w:r w:rsidR="00B62B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Pr="00522EAC" w:rsidR="007569F3" w:rsidP="007569F3" w:rsidRDefault="007569F3" w14:paraId="7E403C5D" w14:textId="15767565">
      <w:pPr>
        <w:spacing w:after="0"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- Распоряжение Правительства РФ от 27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декабря 2018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г. №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2950-р «Об утверждении Концепции развития добровольчества (</w:t>
      </w:r>
      <w:proofErr w:type="spellStart"/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волонтерства</w:t>
      </w:r>
      <w:proofErr w:type="spellEnd"/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) в РФ до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2025</w:t>
      </w:r>
      <w:r w:rsidRPr="00522EAC">
        <w:rPr>
          <w:rFonts w:ascii="Times New Roman" w:hAnsi="Times New Roman"/>
          <w:sz w:val="28"/>
          <w:szCs w:val="28"/>
          <w:lang w:eastAsia="ar-SA"/>
        </w:rPr>
        <w:t> </w:t>
      </w:r>
      <w:r w:rsidRPr="00522EAC">
        <w:rPr>
          <w:rFonts w:ascii="Times New Roman" w:hAnsi="Times New Roman" w:cs="Times New Roman"/>
          <w:sz w:val="28"/>
          <w:szCs w:val="28"/>
          <w:shd w:val="clear" w:color="auto" w:fill="FFFFFF"/>
        </w:rPr>
        <w:t>года»</w:t>
      </w:r>
      <w:r w:rsidR="00B62B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569F3" w:rsidP="007569F3" w:rsidRDefault="007569F3" w14:paraId="0158A969" w14:textId="2E42EAB6">
      <w:pPr>
        <w:tabs>
          <w:tab w:val="left" w:pos="993"/>
        </w:tabs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50FE">
        <w:rPr>
          <w:rFonts w:ascii="Times New Roman" w:hAnsi="Times New Roman" w:cs="Times New Roman"/>
          <w:sz w:val="28"/>
          <w:szCs w:val="28"/>
          <w:shd w:val="clear" w:color="auto" w:fill="FFFFFF"/>
        </w:rPr>
        <w:t>- Распоряжение Правительства Российской Федерации от 29</w:t>
      </w:r>
      <w:r w:rsidRPr="00A650FE">
        <w:rPr>
          <w:rFonts w:ascii="Times New Roman" w:hAnsi="Times New Roman"/>
          <w:sz w:val="28"/>
          <w:szCs w:val="28"/>
          <w:lang w:eastAsia="ar-SA"/>
        </w:rPr>
        <w:t> </w:t>
      </w:r>
      <w:r w:rsidRPr="00A650FE">
        <w:rPr>
          <w:rFonts w:ascii="Times New Roman" w:hAnsi="Times New Roman" w:cs="Times New Roman"/>
          <w:sz w:val="28"/>
          <w:szCs w:val="28"/>
          <w:shd w:val="clear" w:color="auto" w:fill="FFFFFF"/>
        </w:rPr>
        <w:t>мая 2015</w:t>
      </w:r>
      <w:r w:rsidRPr="00A650FE">
        <w:rPr>
          <w:rFonts w:ascii="Times New Roman" w:hAnsi="Times New Roman"/>
          <w:sz w:val="28"/>
          <w:szCs w:val="28"/>
          <w:lang w:eastAsia="ar-SA"/>
        </w:rPr>
        <w:t> </w:t>
      </w:r>
      <w:r w:rsidRPr="00A650FE">
        <w:rPr>
          <w:rFonts w:ascii="Times New Roman" w:hAnsi="Times New Roman" w:cs="Times New Roman"/>
          <w:sz w:val="28"/>
          <w:szCs w:val="28"/>
          <w:shd w:val="clear" w:color="auto" w:fill="FFFFFF"/>
        </w:rPr>
        <w:t>г. 996-р «О стратегии развития воспитания в Российской Федерации на период до</w:t>
      </w:r>
      <w:r w:rsidRPr="00A650FE">
        <w:rPr>
          <w:rFonts w:ascii="Times New Roman" w:hAnsi="Times New Roman"/>
          <w:sz w:val="28"/>
          <w:szCs w:val="28"/>
          <w:lang w:eastAsia="ar-SA"/>
        </w:rPr>
        <w:t> </w:t>
      </w:r>
      <w:r w:rsidRPr="00A650FE">
        <w:rPr>
          <w:rFonts w:ascii="Times New Roman" w:hAnsi="Times New Roman" w:cs="Times New Roman"/>
          <w:sz w:val="28"/>
          <w:szCs w:val="28"/>
          <w:shd w:val="clear" w:color="auto" w:fill="FFFFFF"/>
        </w:rPr>
        <w:t>2025</w:t>
      </w:r>
      <w:r w:rsidRPr="00A650FE">
        <w:rPr>
          <w:rFonts w:ascii="Times New Roman" w:hAnsi="Times New Roman"/>
          <w:sz w:val="28"/>
          <w:szCs w:val="28"/>
          <w:lang w:eastAsia="ar-SA"/>
        </w:rPr>
        <w:t> </w:t>
      </w:r>
      <w:r w:rsidRPr="00A650FE">
        <w:rPr>
          <w:rFonts w:ascii="Times New Roman" w:hAnsi="Times New Roman" w:cs="Times New Roman"/>
          <w:sz w:val="28"/>
          <w:szCs w:val="28"/>
          <w:shd w:val="clear" w:color="auto" w:fill="FFFFFF"/>
        </w:rPr>
        <w:t>года»</w:t>
      </w:r>
      <w:r w:rsidR="00B62B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Pr="00A650FE" w:rsidR="007569F3" w:rsidP="007569F3" w:rsidRDefault="007569F3" w14:paraId="4167CABB" w14:textId="47A6B5CF">
      <w:pPr>
        <w:tabs>
          <w:tab w:val="left" w:pos="993"/>
        </w:tabs>
        <w:spacing w:after="0" w:line="288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Положение о ежегодном Всероссийском экологическом диктанте.</w:t>
      </w:r>
    </w:p>
    <w:p w:rsidR="00F40F79" w:rsidP="00441C1F" w:rsidRDefault="00F40F79" w14:paraId="50F887D8" w14:textId="698042C8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Pr="000C502A" w:rsidR="00F40F79" w:rsidP="00425BDC" w:rsidRDefault="007569F3" w14:paraId="6AFB4893" w14:textId="2C455243">
      <w:pPr>
        <w:widowControl w:val="0"/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</w:t>
      </w:r>
      <w:r w:rsidRPr="00522EAC" w:rsidR="00F40F79"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Контакты </w:t>
      </w:r>
      <w:r w:rsidR="00FE168C">
        <w:rPr>
          <w:rFonts w:ascii="Times New Roman" w:hAnsi="Times New Roman" w:eastAsia="Times New Roman" w:cs="Times New Roman"/>
          <w:sz w:val="28"/>
          <w:szCs w:val="28"/>
          <w:lang w:eastAsia="ru-RU"/>
        </w:rPr>
        <w:t>Регионального оргкомитета</w:t>
      </w:r>
    </w:p>
    <w:sectPr w:rsidRPr="000C502A" w:rsidR="00F40F79" w:rsidSect="00A06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4AD5" w:rsidRDefault="007D4AD5" w14:paraId="1188301B" w14:textId="77777777">
      <w:pPr>
        <w:spacing w:after="0" w:line="240" w:lineRule="auto"/>
      </w:pPr>
      <w:r>
        <w:separator/>
      </w:r>
    </w:p>
  </w:endnote>
  <w:endnote w:type="continuationSeparator" w:id="0">
    <w:p w:rsidR="007D4AD5" w:rsidRDefault="007D4AD5" w14:paraId="0D5D644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34EF" w:rsidRDefault="00CF34EF" w14:paraId="057A7305" w14:textId="7777777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="00D51E99" w:rsidRDefault="00D51E99" w14:paraId="277B49BC" w14:textId="29E42B53">
    <w:pPr>
      <w:pStyle w:val="ac"/>
    </w:pPr>
    <w:r>
      <w:rPr>
        <w:noProof/>
        <w:color w:val="808080" w:themeColor="background1" w:themeShade="80"/>
        <w:lang w:eastAsia="ru-RU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315EC913" wp14:editId="1C54A10A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10259695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Группа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Прямоугольник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Текстовое поле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CF34EF" w:rsidR="00D51E99" w:rsidP="00CF38B4" w:rsidRDefault="00CF38B4" w14:paraId="6A3DCAE8" w14:textId="30642385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Проект типового </w:t>
                            </w:r>
                            <w:r w:rsidRPr="00CF34EF" w:rsidR="00D51E99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о</w:t>
                            </w:r>
                            <w:r w:rsidRPr="00CF34EF" w:rsidR="00D51E99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ложени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я</w:t>
                            </w:r>
                            <w:r w:rsidRPr="00CF34EF" w:rsidR="00D51E99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о </w:t>
                            </w:r>
                            <w:r w:rsidRPr="00CF34EF" w:rsidR="00CF34EF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Региональном орг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к</w:t>
                            </w:r>
                            <w:r w:rsidRPr="00CF34EF" w:rsidR="00CF34EF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омитете </w:t>
                            </w:r>
                            <w:r w:rsidR="008A54A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по проведению </w:t>
                            </w: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Э</w:t>
                            </w:r>
                            <w:r w:rsidRPr="00CF34EF" w:rsidR="00CF34EF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ко</w:t>
                            </w:r>
                            <w:r w:rsidRPr="00CF34EF" w:rsidR="00D51E99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диктант</w:t>
                            </w:r>
                            <w:r w:rsidRPr="00CF34EF" w:rsidR="00CF34EF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37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spid="_x0000_s1026" w14:anchorId="315EC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">
              <v:rect id="Прямоугольник 38" style="position:absolute;left:190;width:59436;height:188;visibility:visible;mso-wrap-style:square;v-text-anchor:middle" o:spid="_x0000_s1027" fillcolor="black [3213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39" style="position:absolute;top:666;width:59436;height:2572;visibility:visible;mso-wrap-style:square;v-text-anchor:bottom" o:spid="_x0000_s102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>
                <v:textbox inset=",,,0">
                  <w:txbxContent>
                    <w:p w:rsidRPr="00CF34EF" w:rsidR="00D51E99" w:rsidP="00CF38B4" w:rsidRDefault="00CF38B4" w14:paraId="6A3DCAE8" w14:textId="30642385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Проект типового </w:t>
                      </w:r>
                      <w:r w:rsidRPr="00CF34EF" w:rsidR="00D51E99">
                        <w:rPr>
                          <w:color w:val="7F7F7F" w:themeColor="text1" w:themeTint="80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>о</w:t>
                      </w:r>
                      <w:r w:rsidRPr="00CF34EF" w:rsidR="00D51E99">
                        <w:rPr>
                          <w:color w:val="7F7F7F" w:themeColor="text1" w:themeTint="80"/>
                          <w:sz w:val="18"/>
                          <w:szCs w:val="18"/>
                        </w:rPr>
                        <w:t>ложени</w:t>
                      </w: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>я</w:t>
                      </w:r>
                      <w:r w:rsidRPr="00CF34EF" w:rsidR="00D51E99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о </w:t>
                      </w:r>
                      <w:r w:rsidRPr="00CF34EF" w:rsidR="00CF34EF">
                        <w:rPr>
                          <w:color w:val="7F7F7F" w:themeColor="text1" w:themeTint="80"/>
                          <w:sz w:val="18"/>
                          <w:szCs w:val="18"/>
                        </w:rPr>
                        <w:t>Региональном орг</w:t>
                      </w: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>к</w:t>
                      </w:r>
                      <w:r w:rsidRPr="00CF34EF" w:rsidR="00CF34EF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омитете </w:t>
                      </w:r>
                      <w:r w:rsidR="008A54A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по проведению </w:t>
                      </w: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>Э</w:t>
                      </w:r>
                      <w:r w:rsidRPr="00CF34EF" w:rsidR="00CF34EF">
                        <w:rPr>
                          <w:color w:val="7F7F7F" w:themeColor="text1" w:themeTint="80"/>
                          <w:sz w:val="18"/>
                          <w:szCs w:val="18"/>
                        </w:rPr>
                        <w:t>ко</w:t>
                      </w:r>
                      <w:r w:rsidRPr="00CF34EF" w:rsidR="00D51E99">
                        <w:rPr>
                          <w:color w:val="7F7F7F" w:themeColor="text1" w:themeTint="80"/>
                          <w:sz w:val="18"/>
                          <w:szCs w:val="18"/>
                        </w:rPr>
                        <w:t>диктант</w:t>
                      </w:r>
                      <w:r w:rsidRPr="00CF34EF" w:rsidR="00CF34EF">
                        <w:rPr>
                          <w:color w:val="7F7F7F" w:themeColor="text1" w:themeTint="80"/>
                          <w:sz w:val="18"/>
                          <w:szCs w:val="18"/>
                        </w:rPr>
                        <w:t>а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B2CCE1" wp14:editId="676AC22E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10259695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Прямоугольник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51E99" w:rsidRDefault="00D51E99" w14:paraId="4CBF2831" w14:textId="47E8C90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14FB5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40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spid="_x0000_s1029" fillcolor="black [3213]" stroked="f" strokeweight="3pt" w14:anchorId="75B2CC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XukW6cMCAACwBQAADgAAAAAAAAAAAAAAAAAuAgAAZHJzL2Uyb0RvYy54bWxQSwECLQAUAAYACAAA&#10;ACEACT23cNoAAAADAQAADwAAAAAAAAAAAAAAAAAdBQAAZHJzL2Rvd25yZXYueG1sUEsFBgAAAAAE&#10;AAQA8wAAACQGAAAAAA==&#10;">
              <v:textbox>
                <w:txbxContent>
                  <w:p w:rsidR="00D51E99" w:rsidRDefault="00D51E99" w14:paraId="4CBF2831" w14:textId="47E8C90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514FB5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34EF" w:rsidRDefault="00CF34EF" w14:paraId="7005C679" w14:textId="7777777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4AD5" w:rsidRDefault="007D4AD5" w14:paraId="0F14C7D4" w14:textId="77777777">
      <w:pPr>
        <w:spacing w:after="0" w:line="240" w:lineRule="auto"/>
      </w:pPr>
      <w:r>
        <w:separator/>
      </w:r>
    </w:p>
  </w:footnote>
  <w:footnote w:type="continuationSeparator" w:id="0">
    <w:p w:rsidR="007D4AD5" w:rsidRDefault="007D4AD5" w14:paraId="3B7DA88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34EF" w:rsidRDefault="00CF34EF" w14:paraId="5C21B948" w14:textId="7777777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34EF" w:rsidRDefault="00CF34EF" w14:paraId="382CFEC2" w14:textId="7777777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E575DE" w:rsidR="00CF34EF" w:rsidP="00E575DE" w:rsidRDefault="00E575DE" w14:paraId="6C663FF4" w14:textId="43B721DF">
    <w:pPr>
      <w:pStyle w:val="aa"/>
      <w:jc w:val="right"/>
      <w:rPr>
        <w:rFonts w:ascii="Times New Roman" w:hAnsi="Times New Roman" w:cs="Times New Roman"/>
        <w:i/>
        <w:iCs/>
        <w:sz w:val="24"/>
        <w:szCs w:val="24"/>
      </w:rPr>
    </w:pPr>
    <w:r w:rsidRPr="00E575DE">
      <w:rPr>
        <w:rFonts w:ascii="Times New Roman" w:hAnsi="Times New Roman" w:cs="Times New Roman"/>
        <w:i/>
        <w:iCs/>
        <w:sz w:val="24"/>
        <w:szCs w:val="24"/>
      </w:rPr>
      <w:t>Проект типового Положения о Региональном оргкомитете по проведению Экодиктанта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B1C3D"/>
    <w:multiLevelType w:val="multilevel"/>
    <w:tmpl w:val="ADF4089E"/>
    <w:lvl w:ilvl="0">
      <w:start w:val="1"/>
      <w:numFmt w:val="decimal"/>
      <w:lvlText w:val="%1."/>
      <w:lvlJc w:val="left"/>
      <w:pPr>
        <w:ind w:left="720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8" w:hanging="7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07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6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5" w:hanging="14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4" w:hanging="17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3" w:hanging="17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2" w:hanging="2157"/>
      </w:pPr>
      <w:rPr>
        <w:rFonts w:hint="default"/>
      </w:rPr>
    </w:lvl>
  </w:abstractNum>
  <w:abstractNum w:abstractNumId="1" w15:restartNumberingAfterBreak="0">
    <w:nsid w:val="16EF765E"/>
    <w:multiLevelType w:val="hybridMultilevel"/>
    <w:tmpl w:val="8418036C"/>
    <w:lvl w:ilvl="0" w:tplc="B6240A48">
      <w:start w:val="1"/>
      <w:numFmt w:val="bullet"/>
      <w:lvlText w:val="–"/>
      <w:lvlJc w:val="left"/>
      <w:pPr>
        <w:ind w:left="1418" w:hanging="357"/>
      </w:pPr>
      <w:rPr>
        <w:rFonts w:ascii="Arial" w:hAnsi="Arial" w:eastAsia="Arial" w:cs="Arial"/>
      </w:rPr>
    </w:lvl>
    <w:lvl w:ilvl="1" w:tplc="DDA23D9A">
      <w:start w:val="1"/>
      <w:numFmt w:val="bullet"/>
      <w:lvlText w:val="o"/>
      <w:lvlJc w:val="left"/>
      <w:pPr>
        <w:ind w:left="2138" w:hanging="357"/>
      </w:pPr>
      <w:rPr>
        <w:rFonts w:ascii="Courier New" w:hAnsi="Courier New" w:eastAsia="Courier New" w:cs="Courier New"/>
      </w:rPr>
    </w:lvl>
    <w:lvl w:ilvl="2" w:tplc="8E6C4862">
      <w:start w:val="1"/>
      <w:numFmt w:val="bullet"/>
      <w:lvlText w:val="§"/>
      <w:lvlJc w:val="left"/>
      <w:pPr>
        <w:ind w:left="2858" w:hanging="357"/>
      </w:pPr>
      <w:rPr>
        <w:rFonts w:ascii="Wingdings" w:hAnsi="Wingdings" w:eastAsia="Wingdings" w:cs="Wingdings"/>
      </w:rPr>
    </w:lvl>
    <w:lvl w:ilvl="3" w:tplc="337228AA">
      <w:start w:val="1"/>
      <w:numFmt w:val="bullet"/>
      <w:lvlText w:val="·"/>
      <w:lvlJc w:val="left"/>
      <w:pPr>
        <w:ind w:left="3578" w:hanging="357"/>
      </w:pPr>
      <w:rPr>
        <w:rFonts w:ascii="Symbol" w:hAnsi="Symbol" w:eastAsia="Symbol" w:cs="Symbol"/>
      </w:rPr>
    </w:lvl>
    <w:lvl w:ilvl="4" w:tplc="69124D58">
      <w:start w:val="1"/>
      <w:numFmt w:val="bullet"/>
      <w:lvlText w:val="o"/>
      <w:lvlJc w:val="left"/>
      <w:pPr>
        <w:ind w:left="4298" w:hanging="357"/>
      </w:pPr>
      <w:rPr>
        <w:rFonts w:ascii="Courier New" w:hAnsi="Courier New" w:eastAsia="Courier New" w:cs="Courier New"/>
      </w:rPr>
    </w:lvl>
    <w:lvl w:ilvl="5" w:tplc="B628C6B2">
      <w:start w:val="1"/>
      <w:numFmt w:val="bullet"/>
      <w:lvlText w:val="§"/>
      <w:lvlJc w:val="left"/>
      <w:pPr>
        <w:ind w:left="5018" w:hanging="357"/>
      </w:pPr>
      <w:rPr>
        <w:rFonts w:ascii="Wingdings" w:hAnsi="Wingdings" w:eastAsia="Wingdings" w:cs="Wingdings"/>
      </w:rPr>
    </w:lvl>
    <w:lvl w:ilvl="6" w:tplc="23C81E10">
      <w:start w:val="1"/>
      <w:numFmt w:val="bullet"/>
      <w:lvlText w:val="·"/>
      <w:lvlJc w:val="left"/>
      <w:pPr>
        <w:ind w:left="5738" w:hanging="357"/>
      </w:pPr>
      <w:rPr>
        <w:rFonts w:ascii="Symbol" w:hAnsi="Symbol" w:eastAsia="Symbol" w:cs="Symbol"/>
      </w:rPr>
    </w:lvl>
    <w:lvl w:ilvl="7" w:tplc="A2226320">
      <w:start w:val="1"/>
      <w:numFmt w:val="bullet"/>
      <w:lvlText w:val="o"/>
      <w:lvlJc w:val="left"/>
      <w:pPr>
        <w:ind w:left="6458" w:hanging="357"/>
      </w:pPr>
      <w:rPr>
        <w:rFonts w:ascii="Courier New" w:hAnsi="Courier New" w:eastAsia="Courier New" w:cs="Courier New"/>
      </w:rPr>
    </w:lvl>
    <w:lvl w:ilvl="8" w:tplc="22068FE6">
      <w:start w:val="1"/>
      <w:numFmt w:val="bullet"/>
      <w:lvlText w:val="§"/>
      <w:lvlJc w:val="left"/>
      <w:pPr>
        <w:ind w:left="7178" w:hanging="357"/>
      </w:pPr>
      <w:rPr>
        <w:rFonts w:ascii="Wingdings" w:hAnsi="Wingdings" w:eastAsia="Wingdings" w:cs="Wingdings"/>
      </w:rPr>
    </w:lvl>
  </w:abstractNum>
  <w:abstractNum w:abstractNumId="2" w15:restartNumberingAfterBreak="0">
    <w:nsid w:val="236626D7"/>
    <w:multiLevelType w:val="hybridMultilevel"/>
    <w:tmpl w:val="90F46980"/>
    <w:lvl w:ilvl="0" w:tplc="E07696B4">
      <w:start w:val="1"/>
      <w:numFmt w:val="bullet"/>
      <w:lvlText w:val="–"/>
      <w:lvlJc w:val="left"/>
      <w:pPr>
        <w:ind w:left="709" w:hanging="357"/>
      </w:pPr>
      <w:rPr>
        <w:rFonts w:ascii="Arial" w:hAnsi="Arial" w:eastAsia="Arial" w:cs="Arial"/>
      </w:rPr>
    </w:lvl>
    <w:lvl w:ilvl="1" w:tplc="0658D752">
      <w:start w:val="1"/>
      <w:numFmt w:val="bullet"/>
      <w:lvlText w:val="o"/>
      <w:lvlJc w:val="left"/>
      <w:pPr>
        <w:ind w:left="1429" w:hanging="357"/>
      </w:pPr>
      <w:rPr>
        <w:rFonts w:ascii="Courier New" w:hAnsi="Courier New" w:eastAsia="Courier New" w:cs="Courier New"/>
      </w:rPr>
    </w:lvl>
    <w:lvl w:ilvl="2" w:tplc="DC809532">
      <w:start w:val="1"/>
      <w:numFmt w:val="bullet"/>
      <w:lvlText w:val="§"/>
      <w:lvlJc w:val="left"/>
      <w:pPr>
        <w:ind w:left="2149" w:hanging="357"/>
      </w:pPr>
      <w:rPr>
        <w:rFonts w:ascii="Wingdings" w:hAnsi="Wingdings" w:eastAsia="Wingdings" w:cs="Wingdings"/>
      </w:rPr>
    </w:lvl>
    <w:lvl w:ilvl="3" w:tplc="486A5664">
      <w:start w:val="1"/>
      <w:numFmt w:val="bullet"/>
      <w:lvlText w:val="·"/>
      <w:lvlJc w:val="left"/>
      <w:pPr>
        <w:ind w:left="2869" w:hanging="357"/>
      </w:pPr>
      <w:rPr>
        <w:rFonts w:ascii="Symbol" w:hAnsi="Symbol" w:eastAsia="Symbol" w:cs="Symbol"/>
      </w:rPr>
    </w:lvl>
    <w:lvl w:ilvl="4" w:tplc="A46E923E">
      <w:start w:val="1"/>
      <w:numFmt w:val="bullet"/>
      <w:lvlText w:val="o"/>
      <w:lvlJc w:val="left"/>
      <w:pPr>
        <w:ind w:left="3589" w:hanging="357"/>
      </w:pPr>
      <w:rPr>
        <w:rFonts w:ascii="Courier New" w:hAnsi="Courier New" w:eastAsia="Courier New" w:cs="Courier New"/>
      </w:rPr>
    </w:lvl>
    <w:lvl w:ilvl="5" w:tplc="F7E236BE">
      <w:start w:val="1"/>
      <w:numFmt w:val="bullet"/>
      <w:lvlText w:val="§"/>
      <w:lvlJc w:val="left"/>
      <w:pPr>
        <w:ind w:left="4309" w:hanging="357"/>
      </w:pPr>
      <w:rPr>
        <w:rFonts w:ascii="Wingdings" w:hAnsi="Wingdings" w:eastAsia="Wingdings" w:cs="Wingdings"/>
      </w:rPr>
    </w:lvl>
    <w:lvl w:ilvl="6" w:tplc="85D48D16">
      <w:start w:val="1"/>
      <w:numFmt w:val="bullet"/>
      <w:lvlText w:val="·"/>
      <w:lvlJc w:val="left"/>
      <w:pPr>
        <w:ind w:left="5029" w:hanging="357"/>
      </w:pPr>
      <w:rPr>
        <w:rFonts w:ascii="Symbol" w:hAnsi="Symbol" w:eastAsia="Symbol" w:cs="Symbol"/>
      </w:rPr>
    </w:lvl>
    <w:lvl w:ilvl="7" w:tplc="FE64DFC0">
      <w:start w:val="1"/>
      <w:numFmt w:val="bullet"/>
      <w:lvlText w:val="o"/>
      <w:lvlJc w:val="left"/>
      <w:pPr>
        <w:ind w:left="5749" w:hanging="357"/>
      </w:pPr>
      <w:rPr>
        <w:rFonts w:ascii="Courier New" w:hAnsi="Courier New" w:eastAsia="Courier New" w:cs="Courier New"/>
      </w:rPr>
    </w:lvl>
    <w:lvl w:ilvl="8" w:tplc="63BA2DB4">
      <w:start w:val="1"/>
      <w:numFmt w:val="bullet"/>
      <w:lvlText w:val="§"/>
      <w:lvlJc w:val="left"/>
      <w:pPr>
        <w:ind w:left="6469" w:hanging="357"/>
      </w:pPr>
      <w:rPr>
        <w:rFonts w:ascii="Wingdings" w:hAnsi="Wingdings" w:eastAsia="Wingdings" w:cs="Wingdings"/>
      </w:rPr>
    </w:lvl>
  </w:abstractNum>
  <w:abstractNum w:abstractNumId="3" w15:restartNumberingAfterBreak="0">
    <w:nsid w:val="23DC73BF"/>
    <w:multiLevelType w:val="hybridMultilevel"/>
    <w:tmpl w:val="793A34E4"/>
    <w:lvl w:ilvl="0" w:tplc="9C5A97D2">
      <w:start w:val="1"/>
      <w:numFmt w:val="bullet"/>
      <w:lvlText w:val="–"/>
      <w:lvlJc w:val="left"/>
      <w:pPr>
        <w:ind w:left="709" w:hanging="357"/>
      </w:pPr>
      <w:rPr>
        <w:rFonts w:ascii="Arial" w:hAnsi="Arial" w:eastAsia="Arial" w:cs="Arial"/>
      </w:rPr>
    </w:lvl>
    <w:lvl w:ilvl="1" w:tplc="01A42FBA">
      <w:start w:val="1"/>
      <w:numFmt w:val="bullet"/>
      <w:lvlText w:val="o"/>
      <w:lvlJc w:val="left"/>
      <w:pPr>
        <w:ind w:left="1429" w:hanging="357"/>
      </w:pPr>
      <w:rPr>
        <w:rFonts w:ascii="Courier New" w:hAnsi="Courier New" w:eastAsia="Courier New" w:cs="Courier New"/>
      </w:rPr>
    </w:lvl>
    <w:lvl w:ilvl="2" w:tplc="63505782">
      <w:start w:val="1"/>
      <w:numFmt w:val="bullet"/>
      <w:lvlText w:val="§"/>
      <w:lvlJc w:val="left"/>
      <w:pPr>
        <w:ind w:left="2149" w:hanging="357"/>
      </w:pPr>
      <w:rPr>
        <w:rFonts w:ascii="Wingdings" w:hAnsi="Wingdings" w:eastAsia="Wingdings" w:cs="Wingdings"/>
      </w:rPr>
    </w:lvl>
    <w:lvl w:ilvl="3" w:tplc="94949136">
      <w:start w:val="1"/>
      <w:numFmt w:val="bullet"/>
      <w:lvlText w:val="·"/>
      <w:lvlJc w:val="left"/>
      <w:pPr>
        <w:ind w:left="2869" w:hanging="357"/>
      </w:pPr>
      <w:rPr>
        <w:rFonts w:ascii="Symbol" w:hAnsi="Symbol" w:eastAsia="Symbol" w:cs="Symbol"/>
      </w:rPr>
    </w:lvl>
    <w:lvl w:ilvl="4" w:tplc="2E92EEC0">
      <w:start w:val="1"/>
      <w:numFmt w:val="bullet"/>
      <w:lvlText w:val="o"/>
      <w:lvlJc w:val="left"/>
      <w:pPr>
        <w:ind w:left="3589" w:hanging="357"/>
      </w:pPr>
      <w:rPr>
        <w:rFonts w:ascii="Courier New" w:hAnsi="Courier New" w:eastAsia="Courier New" w:cs="Courier New"/>
      </w:rPr>
    </w:lvl>
    <w:lvl w:ilvl="5" w:tplc="E8D23FA2">
      <w:start w:val="1"/>
      <w:numFmt w:val="bullet"/>
      <w:lvlText w:val="§"/>
      <w:lvlJc w:val="left"/>
      <w:pPr>
        <w:ind w:left="4309" w:hanging="357"/>
      </w:pPr>
      <w:rPr>
        <w:rFonts w:ascii="Wingdings" w:hAnsi="Wingdings" w:eastAsia="Wingdings" w:cs="Wingdings"/>
      </w:rPr>
    </w:lvl>
    <w:lvl w:ilvl="6" w:tplc="7D603B24">
      <w:start w:val="1"/>
      <w:numFmt w:val="bullet"/>
      <w:lvlText w:val="·"/>
      <w:lvlJc w:val="left"/>
      <w:pPr>
        <w:ind w:left="5029" w:hanging="357"/>
      </w:pPr>
      <w:rPr>
        <w:rFonts w:ascii="Symbol" w:hAnsi="Symbol" w:eastAsia="Symbol" w:cs="Symbol"/>
      </w:rPr>
    </w:lvl>
    <w:lvl w:ilvl="7" w:tplc="4212FF3C">
      <w:start w:val="1"/>
      <w:numFmt w:val="bullet"/>
      <w:lvlText w:val="o"/>
      <w:lvlJc w:val="left"/>
      <w:pPr>
        <w:ind w:left="5749" w:hanging="357"/>
      </w:pPr>
      <w:rPr>
        <w:rFonts w:ascii="Courier New" w:hAnsi="Courier New" w:eastAsia="Courier New" w:cs="Courier New"/>
      </w:rPr>
    </w:lvl>
    <w:lvl w:ilvl="8" w:tplc="46104AAE">
      <w:start w:val="1"/>
      <w:numFmt w:val="bullet"/>
      <w:lvlText w:val="§"/>
      <w:lvlJc w:val="left"/>
      <w:pPr>
        <w:ind w:left="6469" w:hanging="357"/>
      </w:pPr>
      <w:rPr>
        <w:rFonts w:ascii="Wingdings" w:hAnsi="Wingdings" w:eastAsia="Wingdings" w:cs="Wingdings"/>
      </w:rPr>
    </w:lvl>
  </w:abstractNum>
  <w:abstractNum w:abstractNumId="4" w15:restartNumberingAfterBreak="0">
    <w:nsid w:val="26F13489"/>
    <w:multiLevelType w:val="hybridMultilevel"/>
    <w:tmpl w:val="461E653C"/>
    <w:lvl w:ilvl="0" w:tplc="33BC3DDE">
      <w:start w:val="1"/>
      <w:numFmt w:val="bullet"/>
      <w:lvlText w:val="–"/>
      <w:lvlJc w:val="left"/>
      <w:pPr>
        <w:ind w:left="1418" w:hanging="357"/>
      </w:pPr>
      <w:rPr>
        <w:rFonts w:ascii="Arial" w:hAnsi="Arial" w:eastAsia="Arial" w:cs="Arial"/>
      </w:rPr>
    </w:lvl>
    <w:lvl w:ilvl="1" w:tplc="CF64BF2A">
      <w:start w:val="1"/>
      <w:numFmt w:val="bullet"/>
      <w:lvlText w:val="o"/>
      <w:lvlJc w:val="left"/>
      <w:pPr>
        <w:ind w:left="2138" w:hanging="357"/>
      </w:pPr>
      <w:rPr>
        <w:rFonts w:ascii="Courier New" w:hAnsi="Courier New" w:eastAsia="Courier New" w:cs="Courier New"/>
      </w:rPr>
    </w:lvl>
    <w:lvl w:ilvl="2" w:tplc="22740058">
      <w:start w:val="1"/>
      <w:numFmt w:val="bullet"/>
      <w:lvlText w:val="§"/>
      <w:lvlJc w:val="left"/>
      <w:pPr>
        <w:ind w:left="2858" w:hanging="357"/>
      </w:pPr>
      <w:rPr>
        <w:rFonts w:ascii="Wingdings" w:hAnsi="Wingdings" w:eastAsia="Wingdings" w:cs="Wingdings"/>
      </w:rPr>
    </w:lvl>
    <w:lvl w:ilvl="3" w:tplc="89586FF0">
      <w:start w:val="1"/>
      <w:numFmt w:val="bullet"/>
      <w:lvlText w:val="·"/>
      <w:lvlJc w:val="left"/>
      <w:pPr>
        <w:ind w:left="3578" w:hanging="357"/>
      </w:pPr>
      <w:rPr>
        <w:rFonts w:ascii="Symbol" w:hAnsi="Symbol" w:eastAsia="Symbol" w:cs="Symbol"/>
      </w:rPr>
    </w:lvl>
    <w:lvl w:ilvl="4" w:tplc="E58814AC">
      <w:start w:val="1"/>
      <w:numFmt w:val="bullet"/>
      <w:lvlText w:val="o"/>
      <w:lvlJc w:val="left"/>
      <w:pPr>
        <w:ind w:left="4298" w:hanging="357"/>
      </w:pPr>
      <w:rPr>
        <w:rFonts w:ascii="Courier New" w:hAnsi="Courier New" w:eastAsia="Courier New" w:cs="Courier New"/>
      </w:rPr>
    </w:lvl>
    <w:lvl w:ilvl="5" w:tplc="6EB4667E">
      <w:start w:val="1"/>
      <w:numFmt w:val="bullet"/>
      <w:lvlText w:val="§"/>
      <w:lvlJc w:val="left"/>
      <w:pPr>
        <w:ind w:left="5018" w:hanging="357"/>
      </w:pPr>
      <w:rPr>
        <w:rFonts w:ascii="Wingdings" w:hAnsi="Wingdings" w:eastAsia="Wingdings" w:cs="Wingdings"/>
      </w:rPr>
    </w:lvl>
    <w:lvl w:ilvl="6" w:tplc="7A487D10">
      <w:start w:val="1"/>
      <w:numFmt w:val="bullet"/>
      <w:lvlText w:val="·"/>
      <w:lvlJc w:val="left"/>
      <w:pPr>
        <w:ind w:left="5738" w:hanging="357"/>
      </w:pPr>
      <w:rPr>
        <w:rFonts w:ascii="Symbol" w:hAnsi="Symbol" w:eastAsia="Symbol" w:cs="Symbol"/>
      </w:rPr>
    </w:lvl>
    <w:lvl w:ilvl="7" w:tplc="648A66E6">
      <w:start w:val="1"/>
      <w:numFmt w:val="bullet"/>
      <w:lvlText w:val="o"/>
      <w:lvlJc w:val="left"/>
      <w:pPr>
        <w:ind w:left="6458" w:hanging="357"/>
      </w:pPr>
      <w:rPr>
        <w:rFonts w:ascii="Courier New" w:hAnsi="Courier New" w:eastAsia="Courier New" w:cs="Courier New"/>
      </w:rPr>
    </w:lvl>
    <w:lvl w:ilvl="8" w:tplc="258E13F0">
      <w:start w:val="1"/>
      <w:numFmt w:val="bullet"/>
      <w:lvlText w:val="§"/>
      <w:lvlJc w:val="left"/>
      <w:pPr>
        <w:ind w:left="7178" w:hanging="357"/>
      </w:pPr>
      <w:rPr>
        <w:rFonts w:ascii="Wingdings" w:hAnsi="Wingdings" w:eastAsia="Wingdings" w:cs="Wingdings"/>
      </w:rPr>
    </w:lvl>
  </w:abstractNum>
  <w:abstractNum w:abstractNumId="5" w15:restartNumberingAfterBreak="0">
    <w:nsid w:val="290A2B0D"/>
    <w:multiLevelType w:val="multilevel"/>
    <w:tmpl w:val="9A067A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4666CFF"/>
    <w:multiLevelType w:val="hybridMultilevel"/>
    <w:tmpl w:val="6DF235F8"/>
    <w:lvl w:ilvl="0" w:tplc="C0760932">
      <w:start w:val="1"/>
      <w:numFmt w:val="bullet"/>
      <w:lvlText w:val="–"/>
      <w:lvlJc w:val="left"/>
      <w:pPr>
        <w:ind w:left="709" w:hanging="357"/>
      </w:pPr>
      <w:rPr>
        <w:rFonts w:ascii="Arial" w:hAnsi="Arial" w:eastAsia="Arial" w:cs="Arial"/>
      </w:rPr>
    </w:lvl>
    <w:lvl w:ilvl="1" w:tplc="FD160338">
      <w:start w:val="1"/>
      <w:numFmt w:val="bullet"/>
      <w:lvlText w:val="o"/>
      <w:lvlJc w:val="left"/>
      <w:pPr>
        <w:ind w:left="1429" w:hanging="357"/>
      </w:pPr>
      <w:rPr>
        <w:rFonts w:ascii="Courier New" w:hAnsi="Courier New" w:eastAsia="Courier New" w:cs="Courier New"/>
      </w:rPr>
    </w:lvl>
    <w:lvl w:ilvl="2" w:tplc="B596B9A2">
      <w:start w:val="1"/>
      <w:numFmt w:val="bullet"/>
      <w:lvlText w:val="§"/>
      <w:lvlJc w:val="left"/>
      <w:pPr>
        <w:ind w:left="2149" w:hanging="357"/>
      </w:pPr>
      <w:rPr>
        <w:rFonts w:ascii="Wingdings" w:hAnsi="Wingdings" w:eastAsia="Wingdings" w:cs="Wingdings"/>
      </w:rPr>
    </w:lvl>
    <w:lvl w:ilvl="3" w:tplc="3580C5DC">
      <w:start w:val="1"/>
      <w:numFmt w:val="bullet"/>
      <w:lvlText w:val="·"/>
      <w:lvlJc w:val="left"/>
      <w:pPr>
        <w:ind w:left="2869" w:hanging="357"/>
      </w:pPr>
      <w:rPr>
        <w:rFonts w:ascii="Symbol" w:hAnsi="Symbol" w:eastAsia="Symbol" w:cs="Symbol"/>
      </w:rPr>
    </w:lvl>
    <w:lvl w:ilvl="4" w:tplc="41ACAFC4">
      <w:start w:val="1"/>
      <w:numFmt w:val="bullet"/>
      <w:lvlText w:val="o"/>
      <w:lvlJc w:val="left"/>
      <w:pPr>
        <w:ind w:left="3589" w:hanging="357"/>
      </w:pPr>
      <w:rPr>
        <w:rFonts w:ascii="Courier New" w:hAnsi="Courier New" w:eastAsia="Courier New" w:cs="Courier New"/>
      </w:rPr>
    </w:lvl>
    <w:lvl w:ilvl="5" w:tplc="81FE9606">
      <w:start w:val="1"/>
      <w:numFmt w:val="bullet"/>
      <w:lvlText w:val="§"/>
      <w:lvlJc w:val="left"/>
      <w:pPr>
        <w:ind w:left="4309" w:hanging="357"/>
      </w:pPr>
      <w:rPr>
        <w:rFonts w:ascii="Wingdings" w:hAnsi="Wingdings" w:eastAsia="Wingdings" w:cs="Wingdings"/>
      </w:rPr>
    </w:lvl>
    <w:lvl w:ilvl="6" w:tplc="F8D4735E">
      <w:start w:val="1"/>
      <w:numFmt w:val="bullet"/>
      <w:lvlText w:val="·"/>
      <w:lvlJc w:val="left"/>
      <w:pPr>
        <w:ind w:left="5029" w:hanging="357"/>
      </w:pPr>
      <w:rPr>
        <w:rFonts w:ascii="Symbol" w:hAnsi="Symbol" w:eastAsia="Symbol" w:cs="Symbol"/>
      </w:rPr>
    </w:lvl>
    <w:lvl w:ilvl="7" w:tplc="52B8B366">
      <w:start w:val="1"/>
      <w:numFmt w:val="bullet"/>
      <w:lvlText w:val="o"/>
      <w:lvlJc w:val="left"/>
      <w:pPr>
        <w:ind w:left="5749" w:hanging="357"/>
      </w:pPr>
      <w:rPr>
        <w:rFonts w:ascii="Courier New" w:hAnsi="Courier New" w:eastAsia="Courier New" w:cs="Courier New"/>
      </w:rPr>
    </w:lvl>
    <w:lvl w:ilvl="8" w:tplc="CAF46E38">
      <w:start w:val="1"/>
      <w:numFmt w:val="bullet"/>
      <w:lvlText w:val="§"/>
      <w:lvlJc w:val="left"/>
      <w:pPr>
        <w:ind w:left="6469" w:hanging="357"/>
      </w:pPr>
      <w:rPr>
        <w:rFonts w:ascii="Wingdings" w:hAnsi="Wingdings" w:eastAsia="Wingdings" w:cs="Wingdings"/>
      </w:rPr>
    </w:lvl>
  </w:abstractNum>
  <w:abstractNum w:abstractNumId="7" w15:restartNumberingAfterBreak="0">
    <w:nsid w:val="37F3358B"/>
    <w:multiLevelType w:val="multilevel"/>
    <w:tmpl w:val="9EBC0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8" w15:restartNumberingAfterBreak="0">
    <w:nsid w:val="3AD12306"/>
    <w:multiLevelType w:val="hybridMultilevel"/>
    <w:tmpl w:val="A7E462B4"/>
    <w:lvl w:ilvl="0" w:tplc="F7704F52">
      <w:start w:val="1"/>
      <w:numFmt w:val="bullet"/>
      <w:lvlText w:val="–"/>
      <w:lvlJc w:val="left"/>
      <w:pPr>
        <w:ind w:left="1417" w:hanging="357"/>
      </w:pPr>
      <w:rPr>
        <w:rFonts w:ascii="Arial" w:hAnsi="Arial" w:eastAsia="Arial" w:cs="Arial"/>
      </w:rPr>
    </w:lvl>
    <w:lvl w:ilvl="1" w:tplc="9646AA84">
      <w:start w:val="1"/>
      <w:numFmt w:val="bullet"/>
      <w:lvlText w:val="o"/>
      <w:lvlJc w:val="left"/>
      <w:pPr>
        <w:ind w:left="2137" w:hanging="357"/>
      </w:pPr>
      <w:rPr>
        <w:rFonts w:ascii="Courier New" w:hAnsi="Courier New" w:eastAsia="Courier New" w:cs="Courier New"/>
      </w:rPr>
    </w:lvl>
    <w:lvl w:ilvl="2" w:tplc="F9F4A8D2">
      <w:start w:val="1"/>
      <w:numFmt w:val="bullet"/>
      <w:lvlText w:val="§"/>
      <w:lvlJc w:val="left"/>
      <w:pPr>
        <w:ind w:left="2857" w:hanging="357"/>
      </w:pPr>
      <w:rPr>
        <w:rFonts w:ascii="Wingdings" w:hAnsi="Wingdings" w:eastAsia="Wingdings" w:cs="Wingdings"/>
      </w:rPr>
    </w:lvl>
    <w:lvl w:ilvl="3" w:tplc="F45AC9B4">
      <w:start w:val="1"/>
      <w:numFmt w:val="bullet"/>
      <w:lvlText w:val="·"/>
      <w:lvlJc w:val="left"/>
      <w:pPr>
        <w:ind w:left="3577" w:hanging="357"/>
      </w:pPr>
      <w:rPr>
        <w:rFonts w:ascii="Symbol" w:hAnsi="Symbol" w:eastAsia="Symbol" w:cs="Symbol"/>
      </w:rPr>
    </w:lvl>
    <w:lvl w:ilvl="4" w:tplc="B3C4E41E">
      <w:start w:val="1"/>
      <w:numFmt w:val="bullet"/>
      <w:lvlText w:val="o"/>
      <w:lvlJc w:val="left"/>
      <w:pPr>
        <w:ind w:left="4297" w:hanging="357"/>
      </w:pPr>
      <w:rPr>
        <w:rFonts w:ascii="Courier New" w:hAnsi="Courier New" w:eastAsia="Courier New" w:cs="Courier New"/>
      </w:rPr>
    </w:lvl>
    <w:lvl w:ilvl="5" w:tplc="13AC1E9C">
      <w:start w:val="1"/>
      <w:numFmt w:val="bullet"/>
      <w:lvlText w:val="§"/>
      <w:lvlJc w:val="left"/>
      <w:pPr>
        <w:ind w:left="5017" w:hanging="357"/>
      </w:pPr>
      <w:rPr>
        <w:rFonts w:ascii="Wingdings" w:hAnsi="Wingdings" w:eastAsia="Wingdings" w:cs="Wingdings"/>
      </w:rPr>
    </w:lvl>
    <w:lvl w:ilvl="6" w:tplc="AC385B8E">
      <w:start w:val="1"/>
      <w:numFmt w:val="bullet"/>
      <w:lvlText w:val="·"/>
      <w:lvlJc w:val="left"/>
      <w:pPr>
        <w:ind w:left="5737" w:hanging="357"/>
      </w:pPr>
      <w:rPr>
        <w:rFonts w:ascii="Symbol" w:hAnsi="Symbol" w:eastAsia="Symbol" w:cs="Symbol"/>
      </w:rPr>
    </w:lvl>
    <w:lvl w:ilvl="7" w:tplc="D69A91C8">
      <w:start w:val="1"/>
      <w:numFmt w:val="bullet"/>
      <w:lvlText w:val="o"/>
      <w:lvlJc w:val="left"/>
      <w:pPr>
        <w:ind w:left="6457" w:hanging="357"/>
      </w:pPr>
      <w:rPr>
        <w:rFonts w:ascii="Courier New" w:hAnsi="Courier New" w:eastAsia="Courier New" w:cs="Courier New"/>
      </w:rPr>
    </w:lvl>
    <w:lvl w:ilvl="8" w:tplc="4EA8DE06">
      <w:start w:val="1"/>
      <w:numFmt w:val="bullet"/>
      <w:lvlText w:val="§"/>
      <w:lvlJc w:val="left"/>
      <w:pPr>
        <w:ind w:left="7177" w:hanging="357"/>
      </w:pPr>
      <w:rPr>
        <w:rFonts w:ascii="Wingdings" w:hAnsi="Wingdings" w:eastAsia="Wingdings" w:cs="Wingdings"/>
      </w:rPr>
    </w:lvl>
  </w:abstractNum>
  <w:abstractNum w:abstractNumId="9" w15:restartNumberingAfterBreak="0">
    <w:nsid w:val="50761591"/>
    <w:multiLevelType w:val="hybridMultilevel"/>
    <w:tmpl w:val="09987E42"/>
    <w:lvl w:ilvl="0" w:tplc="0E727372">
      <w:start w:val="1"/>
      <w:numFmt w:val="bullet"/>
      <w:lvlText w:val=""/>
      <w:lvlJc w:val="left"/>
      <w:pPr>
        <w:ind w:left="720" w:hanging="357"/>
      </w:pPr>
      <w:rPr>
        <w:rFonts w:hint="default" w:ascii="Symbol" w:hAnsi="Symbol" w:eastAsia="Calibri" w:cs="Times New Roman"/>
      </w:rPr>
    </w:lvl>
    <w:lvl w:ilvl="1" w:tplc="3CE219C8">
      <w:start w:val="1"/>
      <w:numFmt w:val="bullet"/>
      <w:lvlText w:val="o"/>
      <w:lvlJc w:val="left"/>
      <w:pPr>
        <w:ind w:left="1440" w:hanging="357"/>
      </w:pPr>
      <w:rPr>
        <w:rFonts w:hint="default" w:ascii="Courier New" w:hAnsi="Courier New" w:cs="Courier New"/>
      </w:rPr>
    </w:lvl>
    <w:lvl w:ilvl="2" w:tplc="4CF6EE64">
      <w:start w:val="1"/>
      <w:numFmt w:val="bullet"/>
      <w:lvlText w:val=""/>
      <w:lvlJc w:val="left"/>
      <w:pPr>
        <w:ind w:left="2160" w:hanging="357"/>
      </w:pPr>
      <w:rPr>
        <w:rFonts w:hint="default" w:ascii="Wingdings" w:hAnsi="Wingdings"/>
      </w:rPr>
    </w:lvl>
    <w:lvl w:ilvl="3" w:tplc="232A59C6">
      <w:start w:val="1"/>
      <w:numFmt w:val="bullet"/>
      <w:lvlText w:val=""/>
      <w:lvlJc w:val="left"/>
      <w:pPr>
        <w:ind w:left="2880" w:hanging="357"/>
      </w:pPr>
      <w:rPr>
        <w:rFonts w:hint="default" w:ascii="Symbol" w:hAnsi="Symbol"/>
      </w:rPr>
    </w:lvl>
    <w:lvl w:ilvl="4" w:tplc="78385DBE">
      <w:start w:val="1"/>
      <w:numFmt w:val="bullet"/>
      <w:lvlText w:val="o"/>
      <w:lvlJc w:val="left"/>
      <w:pPr>
        <w:ind w:left="3600" w:hanging="357"/>
      </w:pPr>
      <w:rPr>
        <w:rFonts w:hint="default" w:ascii="Courier New" w:hAnsi="Courier New" w:cs="Courier New"/>
      </w:rPr>
    </w:lvl>
    <w:lvl w:ilvl="5" w:tplc="C95A3034">
      <w:start w:val="1"/>
      <w:numFmt w:val="bullet"/>
      <w:lvlText w:val=""/>
      <w:lvlJc w:val="left"/>
      <w:pPr>
        <w:ind w:left="4320" w:hanging="357"/>
      </w:pPr>
      <w:rPr>
        <w:rFonts w:hint="default" w:ascii="Wingdings" w:hAnsi="Wingdings"/>
      </w:rPr>
    </w:lvl>
    <w:lvl w:ilvl="6" w:tplc="9F7869E0">
      <w:start w:val="1"/>
      <w:numFmt w:val="bullet"/>
      <w:lvlText w:val=""/>
      <w:lvlJc w:val="left"/>
      <w:pPr>
        <w:ind w:left="5040" w:hanging="357"/>
      </w:pPr>
      <w:rPr>
        <w:rFonts w:hint="default" w:ascii="Symbol" w:hAnsi="Symbol"/>
      </w:rPr>
    </w:lvl>
    <w:lvl w:ilvl="7" w:tplc="1EC616DE">
      <w:start w:val="1"/>
      <w:numFmt w:val="bullet"/>
      <w:lvlText w:val="o"/>
      <w:lvlJc w:val="left"/>
      <w:pPr>
        <w:ind w:left="5760" w:hanging="357"/>
      </w:pPr>
      <w:rPr>
        <w:rFonts w:hint="default" w:ascii="Courier New" w:hAnsi="Courier New" w:cs="Courier New"/>
      </w:rPr>
    </w:lvl>
    <w:lvl w:ilvl="8" w:tplc="8C6EC008">
      <w:start w:val="1"/>
      <w:numFmt w:val="bullet"/>
      <w:lvlText w:val=""/>
      <w:lvlJc w:val="left"/>
      <w:pPr>
        <w:ind w:left="6480" w:hanging="357"/>
      </w:pPr>
      <w:rPr>
        <w:rFonts w:hint="default" w:ascii="Wingdings" w:hAnsi="Wingdings"/>
      </w:rPr>
    </w:lvl>
  </w:abstractNum>
  <w:abstractNum w:abstractNumId="10" w15:restartNumberingAfterBreak="0">
    <w:nsid w:val="62801E35"/>
    <w:multiLevelType w:val="hybridMultilevel"/>
    <w:tmpl w:val="1A908778"/>
    <w:lvl w:ilvl="0" w:tplc="ABFC8000">
      <w:start w:val="1"/>
      <w:numFmt w:val="decimal"/>
      <w:lvlText w:val="%1."/>
      <w:lvlJc w:val="left"/>
      <w:pPr>
        <w:ind w:left="720" w:hanging="357"/>
      </w:pPr>
      <w:rPr>
        <w:rFonts w:hint="default"/>
      </w:rPr>
    </w:lvl>
    <w:lvl w:ilvl="1" w:tplc="27FE967C">
      <w:start w:val="1"/>
      <w:numFmt w:val="lowerLetter"/>
      <w:lvlText w:val="%2."/>
      <w:lvlJc w:val="left"/>
      <w:pPr>
        <w:ind w:left="1440" w:hanging="357"/>
      </w:pPr>
    </w:lvl>
    <w:lvl w:ilvl="2" w:tplc="936E596E">
      <w:start w:val="1"/>
      <w:numFmt w:val="lowerRoman"/>
      <w:lvlText w:val="%3."/>
      <w:lvlJc w:val="right"/>
      <w:pPr>
        <w:ind w:left="2160" w:hanging="177"/>
      </w:pPr>
    </w:lvl>
    <w:lvl w:ilvl="3" w:tplc="4C361FF2">
      <w:start w:val="1"/>
      <w:numFmt w:val="decimal"/>
      <w:lvlText w:val="%4."/>
      <w:lvlJc w:val="left"/>
      <w:pPr>
        <w:ind w:left="2880" w:hanging="357"/>
      </w:pPr>
    </w:lvl>
    <w:lvl w:ilvl="4" w:tplc="FEDC03B8">
      <w:start w:val="1"/>
      <w:numFmt w:val="lowerLetter"/>
      <w:lvlText w:val="%5."/>
      <w:lvlJc w:val="left"/>
      <w:pPr>
        <w:ind w:left="3600" w:hanging="357"/>
      </w:pPr>
    </w:lvl>
    <w:lvl w:ilvl="5" w:tplc="1504AEE6">
      <w:start w:val="1"/>
      <w:numFmt w:val="lowerRoman"/>
      <w:lvlText w:val="%6."/>
      <w:lvlJc w:val="right"/>
      <w:pPr>
        <w:ind w:left="4320" w:hanging="177"/>
      </w:pPr>
    </w:lvl>
    <w:lvl w:ilvl="6" w:tplc="323A408C">
      <w:start w:val="1"/>
      <w:numFmt w:val="decimal"/>
      <w:lvlText w:val="%7."/>
      <w:lvlJc w:val="left"/>
      <w:pPr>
        <w:ind w:left="5040" w:hanging="357"/>
      </w:pPr>
    </w:lvl>
    <w:lvl w:ilvl="7" w:tplc="A8C8A3CE">
      <w:start w:val="1"/>
      <w:numFmt w:val="lowerLetter"/>
      <w:lvlText w:val="%8."/>
      <w:lvlJc w:val="left"/>
      <w:pPr>
        <w:ind w:left="5760" w:hanging="357"/>
      </w:pPr>
    </w:lvl>
    <w:lvl w:ilvl="8" w:tplc="9C5A8DB0">
      <w:start w:val="1"/>
      <w:numFmt w:val="lowerRoman"/>
      <w:lvlText w:val="%9."/>
      <w:lvlJc w:val="right"/>
      <w:pPr>
        <w:ind w:left="6480" w:hanging="177"/>
      </w:pPr>
    </w:lvl>
  </w:abstractNum>
  <w:abstractNum w:abstractNumId="11" w15:restartNumberingAfterBreak="0">
    <w:nsid w:val="6C2930BC"/>
    <w:multiLevelType w:val="hybridMultilevel"/>
    <w:tmpl w:val="FE023CFE"/>
    <w:lvl w:ilvl="0" w:tplc="8656F8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dirty"/>
  <w:trackRevisions w:val="false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3C"/>
    <w:rsid w:val="00002F3C"/>
    <w:rsid w:val="00010FF6"/>
    <w:rsid w:val="00011037"/>
    <w:rsid w:val="00015464"/>
    <w:rsid w:val="0001768B"/>
    <w:rsid w:val="00021781"/>
    <w:rsid w:val="00025ECA"/>
    <w:rsid w:val="0003299B"/>
    <w:rsid w:val="00034B06"/>
    <w:rsid w:val="00037D65"/>
    <w:rsid w:val="0004158F"/>
    <w:rsid w:val="00045DD1"/>
    <w:rsid w:val="0006630C"/>
    <w:rsid w:val="00092383"/>
    <w:rsid w:val="000932C9"/>
    <w:rsid w:val="00097DE1"/>
    <w:rsid w:val="000A5CA0"/>
    <w:rsid w:val="000A796C"/>
    <w:rsid w:val="000B0AAE"/>
    <w:rsid w:val="000C502A"/>
    <w:rsid w:val="000C710F"/>
    <w:rsid w:val="000C7646"/>
    <w:rsid w:val="000D063C"/>
    <w:rsid w:val="000E16CB"/>
    <w:rsid w:val="000E414C"/>
    <w:rsid w:val="000F6F1F"/>
    <w:rsid w:val="00101B7D"/>
    <w:rsid w:val="001054E3"/>
    <w:rsid w:val="00126ACE"/>
    <w:rsid w:val="001304D5"/>
    <w:rsid w:val="00134ED2"/>
    <w:rsid w:val="001358A9"/>
    <w:rsid w:val="00140E6C"/>
    <w:rsid w:val="001544E2"/>
    <w:rsid w:val="00170893"/>
    <w:rsid w:val="00171FE2"/>
    <w:rsid w:val="00173DA2"/>
    <w:rsid w:val="00182D1F"/>
    <w:rsid w:val="001852CE"/>
    <w:rsid w:val="00195769"/>
    <w:rsid w:val="001A3769"/>
    <w:rsid w:val="001B35B3"/>
    <w:rsid w:val="001C06B0"/>
    <w:rsid w:val="001C1625"/>
    <w:rsid w:val="001C3E5B"/>
    <w:rsid w:val="001D0032"/>
    <w:rsid w:val="001D6A57"/>
    <w:rsid w:val="001E1F09"/>
    <w:rsid w:val="001E376C"/>
    <w:rsid w:val="001F338C"/>
    <w:rsid w:val="001F45EE"/>
    <w:rsid w:val="001F64B4"/>
    <w:rsid w:val="00213253"/>
    <w:rsid w:val="002162F5"/>
    <w:rsid w:val="00221FB1"/>
    <w:rsid w:val="0022339F"/>
    <w:rsid w:val="00232534"/>
    <w:rsid w:val="0023728A"/>
    <w:rsid w:val="0025763B"/>
    <w:rsid w:val="00272FF1"/>
    <w:rsid w:val="002813A4"/>
    <w:rsid w:val="002817EA"/>
    <w:rsid w:val="00285AEE"/>
    <w:rsid w:val="0029409C"/>
    <w:rsid w:val="002B0053"/>
    <w:rsid w:val="002B09C7"/>
    <w:rsid w:val="002B22D1"/>
    <w:rsid w:val="002B25C8"/>
    <w:rsid w:val="002B5122"/>
    <w:rsid w:val="002C624F"/>
    <w:rsid w:val="002C62FA"/>
    <w:rsid w:val="002D05B9"/>
    <w:rsid w:val="002D32EE"/>
    <w:rsid w:val="002F2CB2"/>
    <w:rsid w:val="002F77FD"/>
    <w:rsid w:val="00306293"/>
    <w:rsid w:val="00321AE0"/>
    <w:rsid w:val="00322927"/>
    <w:rsid w:val="0032754C"/>
    <w:rsid w:val="003419E0"/>
    <w:rsid w:val="00353FD0"/>
    <w:rsid w:val="00371F2A"/>
    <w:rsid w:val="003776AF"/>
    <w:rsid w:val="003815CE"/>
    <w:rsid w:val="00382A40"/>
    <w:rsid w:val="00394996"/>
    <w:rsid w:val="003B3187"/>
    <w:rsid w:val="003E4F17"/>
    <w:rsid w:val="003E5B52"/>
    <w:rsid w:val="003E75AC"/>
    <w:rsid w:val="003F72FF"/>
    <w:rsid w:val="003F7794"/>
    <w:rsid w:val="00402083"/>
    <w:rsid w:val="00405DA9"/>
    <w:rsid w:val="00422179"/>
    <w:rsid w:val="004226D1"/>
    <w:rsid w:val="00422BF3"/>
    <w:rsid w:val="00425BDC"/>
    <w:rsid w:val="00427F86"/>
    <w:rsid w:val="00431408"/>
    <w:rsid w:val="00441C1F"/>
    <w:rsid w:val="00445F80"/>
    <w:rsid w:val="00452C2D"/>
    <w:rsid w:val="00456172"/>
    <w:rsid w:val="004600C0"/>
    <w:rsid w:val="00461DA2"/>
    <w:rsid w:val="0046401B"/>
    <w:rsid w:val="0047058C"/>
    <w:rsid w:val="00472803"/>
    <w:rsid w:val="004736E1"/>
    <w:rsid w:val="00477689"/>
    <w:rsid w:val="0048377E"/>
    <w:rsid w:val="0048739E"/>
    <w:rsid w:val="00492655"/>
    <w:rsid w:val="004A1D69"/>
    <w:rsid w:val="004C76A0"/>
    <w:rsid w:val="004C7AD6"/>
    <w:rsid w:val="004D356C"/>
    <w:rsid w:val="004D6528"/>
    <w:rsid w:val="004E11DF"/>
    <w:rsid w:val="004E2DAB"/>
    <w:rsid w:val="004E3B39"/>
    <w:rsid w:val="004E4677"/>
    <w:rsid w:val="00501068"/>
    <w:rsid w:val="00503398"/>
    <w:rsid w:val="00514FB5"/>
    <w:rsid w:val="0051742B"/>
    <w:rsid w:val="00522EAC"/>
    <w:rsid w:val="005242B7"/>
    <w:rsid w:val="00526F9B"/>
    <w:rsid w:val="005301E9"/>
    <w:rsid w:val="00531206"/>
    <w:rsid w:val="00534A5B"/>
    <w:rsid w:val="0053508C"/>
    <w:rsid w:val="00535437"/>
    <w:rsid w:val="00540438"/>
    <w:rsid w:val="00540CBC"/>
    <w:rsid w:val="00541287"/>
    <w:rsid w:val="00547D80"/>
    <w:rsid w:val="00550005"/>
    <w:rsid w:val="005601D5"/>
    <w:rsid w:val="005641ED"/>
    <w:rsid w:val="00567097"/>
    <w:rsid w:val="00577496"/>
    <w:rsid w:val="00580602"/>
    <w:rsid w:val="005873B8"/>
    <w:rsid w:val="00595073"/>
    <w:rsid w:val="005A3E00"/>
    <w:rsid w:val="005A43E0"/>
    <w:rsid w:val="005A64A3"/>
    <w:rsid w:val="005B0A97"/>
    <w:rsid w:val="005B2393"/>
    <w:rsid w:val="005B6FB1"/>
    <w:rsid w:val="005C370F"/>
    <w:rsid w:val="005C3988"/>
    <w:rsid w:val="005C5FA9"/>
    <w:rsid w:val="005D226B"/>
    <w:rsid w:val="005D5037"/>
    <w:rsid w:val="005E4637"/>
    <w:rsid w:val="005E60FB"/>
    <w:rsid w:val="006000DF"/>
    <w:rsid w:val="00604FA6"/>
    <w:rsid w:val="00605763"/>
    <w:rsid w:val="00605C79"/>
    <w:rsid w:val="00606C5F"/>
    <w:rsid w:val="0061013E"/>
    <w:rsid w:val="00615174"/>
    <w:rsid w:val="0062033E"/>
    <w:rsid w:val="00621AAC"/>
    <w:rsid w:val="00631D91"/>
    <w:rsid w:val="00632D8E"/>
    <w:rsid w:val="00635AC4"/>
    <w:rsid w:val="00637704"/>
    <w:rsid w:val="00646F09"/>
    <w:rsid w:val="0065080D"/>
    <w:rsid w:val="0066351F"/>
    <w:rsid w:val="00663FDB"/>
    <w:rsid w:val="006652FE"/>
    <w:rsid w:val="00667E81"/>
    <w:rsid w:val="00677CE5"/>
    <w:rsid w:val="00692C02"/>
    <w:rsid w:val="00697CC4"/>
    <w:rsid w:val="006A0D32"/>
    <w:rsid w:val="006A7AAD"/>
    <w:rsid w:val="006B234C"/>
    <w:rsid w:val="006C50C9"/>
    <w:rsid w:val="006C6ECF"/>
    <w:rsid w:val="006D2064"/>
    <w:rsid w:val="006D7E08"/>
    <w:rsid w:val="006E1333"/>
    <w:rsid w:val="006F423F"/>
    <w:rsid w:val="006F7483"/>
    <w:rsid w:val="006F7AC5"/>
    <w:rsid w:val="0070169D"/>
    <w:rsid w:val="00706E49"/>
    <w:rsid w:val="00713030"/>
    <w:rsid w:val="00720350"/>
    <w:rsid w:val="00721718"/>
    <w:rsid w:val="00723339"/>
    <w:rsid w:val="0072424B"/>
    <w:rsid w:val="007253C0"/>
    <w:rsid w:val="00727D3B"/>
    <w:rsid w:val="007372C0"/>
    <w:rsid w:val="00745493"/>
    <w:rsid w:val="00747DE0"/>
    <w:rsid w:val="0075163D"/>
    <w:rsid w:val="007569F3"/>
    <w:rsid w:val="0077180F"/>
    <w:rsid w:val="00773C69"/>
    <w:rsid w:val="00782C66"/>
    <w:rsid w:val="007951D7"/>
    <w:rsid w:val="007C2F64"/>
    <w:rsid w:val="007C5E19"/>
    <w:rsid w:val="007D4AD5"/>
    <w:rsid w:val="007D4B31"/>
    <w:rsid w:val="007D57E6"/>
    <w:rsid w:val="007E25BC"/>
    <w:rsid w:val="007F5408"/>
    <w:rsid w:val="008148A5"/>
    <w:rsid w:val="00822D60"/>
    <w:rsid w:val="00825DA6"/>
    <w:rsid w:val="00830D1E"/>
    <w:rsid w:val="0084067E"/>
    <w:rsid w:val="00840A4C"/>
    <w:rsid w:val="008416CB"/>
    <w:rsid w:val="00845602"/>
    <w:rsid w:val="008476B6"/>
    <w:rsid w:val="008635C3"/>
    <w:rsid w:val="00863E30"/>
    <w:rsid w:val="00864DE2"/>
    <w:rsid w:val="0086666F"/>
    <w:rsid w:val="00882BE0"/>
    <w:rsid w:val="00884FB7"/>
    <w:rsid w:val="00895A2B"/>
    <w:rsid w:val="00896F79"/>
    <w:rsid w:val="00897984"/>
    <w:rsid w:val="008A203B"/>
    <w:rsid w:val="008A54A7"/>
    <w:rsid w:val="008A6D2F"/>
    <w:rsid w:val="008B1830"/>
    <w:rsid w:val="008B4B5A"/>
    <w:rsid w:val="008B6655"/>
    <w:rsid w:val="008B7AAE"/>
    <w:rsid w:val="008C1A33"/>
    <w:rsid w:val="008C2CD3"/>
    <w:rsid w:val="008D3641"/>
    <w:rsid w:val="008D7D3C"/>
    <w:rsid w:val="008E21E1"/>
    <w:rsid w:val="008E2501"/>
    <w:rsid w:val="0090254F"/>
    <w:rsid w:val="00911CF0"/>
    <w:rsid w:val="00911EB1"/>
    <w:rsid w:val="00917126"/>
    <w:rsid w:val="00917EEB"/>
    <w:rsid w:val="009312F7"/>
    <w:rsid w:val="009313AC"/>
    <w:rsid w:val="009447BD"/>
    <w:rsid w:val="00962996"/>
    <w:rsid w:val="00975E6C"/>
    <w:rsid w:val="00982938"/>
    <w:rsid w:val="009963C0"/>
    <w:rsid w:val="009B2555"/>
    <w:rsid w:val="009B4292"/>
    <w:rsid w:val="009B7D01"/>
    <w:rsid w:val="009C3166"/>
    <w:rsid w:val="009C5A6C"/>
    <w:rsid w:val="009D3603"/>
    <w:rsid w:val="009D37F3"/>
    <w:rsid w:val="009F35F7"/>
    <w:rsid w:val="009F3C01"/>
    <w:rsid w:val="00A003FF"/>
    <w:rsid w:val="00A01545"/>
    <w:rsid w:val="00A0623F"/>
    <w:rsid w:val="00A10620"/>
    <w:rsid w:val="00A10702"/>
    <w:rsid w:val="00A12EB8"/>
    <w:rsid w:val="00A15BB2"/>
    <w:rsid w:val="00A17438"/>
    <w:rsid w:val="00A249B0"/>
    <w:rsid w:val="00A34CF3"/>
    <w:rsid w:val="00A46EB8"/>
    <w:rsid w:val="00A51737"/>
    <w:rsid w:val="00A6102B"/>
    <w:rsid w:val="00A61C35"/>
    <w:rsid w:val="00A650FE"/>
    <w:rsid w:val="00A6606A"/>
    <w:rsid w:val="00A66A0B"/>
    <w:rsid w:val="00A70BA0"/>
    <w:rsid w:val="00A74D33"/>
    <w:rsid w:val="00A756E2"/>
    <w:rsid w:val="00A83C11"/>
    <w:rsid w:val="00A865FC"/>
    <w:rsid w:val="00A9720D"/>
    <w:rsid w:val="00A97B82"/>
    <w:rsid w:val="00AA2C55"/>
    <w:rsid w:val="00AA5FCE"/>
    <w:rsid w:val="00AB15DA"/>
    <w:rsid w:val="00AC12EB"/>
    <w:rsid w:val="00AC15D8"/>
    <w:rsid w:val="00AC6DD2"/>
    <w:rsid w:val="00AD3A1D"/>
    <w:rsid w:val="00AF0B07"/>
    <w:rsid w:val="00AF199F"/>
    <w:rsid w:val="00AF67C9"/>
    <w:rsid w:val="00B05274"/>
    <w:rsid w:val="00B05A0F"/>
    <w:rsid w:val="00B13FE2"/>
    <w:rsid w:val="00B27BBC"/>
    <w:rsid w:val="00B3514E"/>
    <w:rsid w:val="00B354AC"/>
    <w:rsid w:val="00B3699A"/>
    <w:rsid w:val="00B416BC"/>
    <w:rsid w:val="00B46EB9"/>
    <w:rsid w:val="00B52B98"/>
    <w:rsid w:val="00B62B47"/>
    <w:rsid w:val="00B63DD3"/>
    <w:rsid w:val="00B6548F"/>
    <w:rsid w:val="00B71DB6"/>
    <w:rsid w:val="00B74AD6"/>
    <w:rsid w:val="00B75A6A"/>
    <w:rsid w:val="00B80F0A"/>
    <w:rsid w:val="00B83CEE"/>
    <w:rsid w:val="00B9152C"/>
    <w:rsid w:val="00B92E18"/>
    <w:rsid w:val="00B93BE3"/>
    <w:rsid w:val="00B94C01"/>
    <w:rsid w:val="00B94C03"/>
    <w:rsid w:val="00B9506D"/>
    <w:rsid w:val="00BB128A"/>
    <w:rsid w:val="00BC1CB3"/>
    <w:rsid w:val="00BC2090"/>
    <w:rsid w:val="00BC257C"/>
    <w:rsid w:val="00BC3900"/>
    <w:rsid w:val="00BC45E5"/>
    <w:rsid w:val="00BC4F0E"/>
    <w:rsid w:val="00BC6B81"/>
    <w:rsid w:val="00BD0562"/>
    <w:rsid w:val="00BD12EE"/>
    <w:rsid w:val="00BD36E6"/>
    <w:rsid w:val="00BE0F6E"/>
    <w:rsid w:val="00BE0FF9"/>
    <w:rsid w:val="00BE1912"/>
    <w:rsid w:val="00BF1688"/>
    <w:rsid w:val="00BF5383"/>
    <w:rsid w:val="00C0185E"/>
    <w:rsid w:val="00C12AB3"/>
    <w:rsid w:val="00C20B0B"/>
    <w:rsid w:val="00C22A69"/>
    <w:rsid w:val="00C2385F"/>
    <w:rsid w:val="00C23F13"/>
    <w:rsid w:val="00C30456"/>
    <w:rsid w:val="00C36740"/>
    <w:rsid w:val="00C4734D"/>
    <w:rsid w:val="00C54365"/>
    <w:rsid w:val="00C77DFF"/>
    <w:rsid w:val="00C80BCC"/>
    <w:rsid w:val="00C8402F"/>
    <w:rsid w:val="00C860D7"/>
    <w:rsid w:val="00C86AF9"/>
    <w:rsid w:val="00CA4700"/>
    <w:rsid w:val="00CA4973"/>
    <w:rsid w:val="00CB2CEC"/>
    <w:rsid w:val="00CB36FA"/>
    <w:rsid w:val="00CB5030"/>
    <w:rsid w:val="00CD41B3"/>
    <w:rsid w:val="00CD534D"/>
    <w:rsid w:val="00CE4D4A"/>
    <w:rsid w:val="00CF0FEF"/>
    <w:rsid w:val="00CF1A3A"/>
    <w:rsid w:val="00CF2C20"/>
    <w:rsid w:val="00CF34EF"/>
    <w:rsid w:val="00CF38B4"/>
    <w:rsid w:val="00D00019"/>
    <w:rsid w:val="00D00E65"/>
    <w:rsid w:val="00D06C7A"/>
    <w:rsid w:val="00D114C9"/>
    <w:rsid w:val="00D121D0"/>
    <w:rsid w:val="00D163CD"/>
    <w:rsid w:val="00D16AF1"/>
    <w:rsid w:val="00D265D2"/>
    <w:rsid w:val="00D265F0"/>
    <w:rsid w:val="00D27511"/>
    <w:rsid w:val="00D31779"/>
    <w:rsid w:val="00D32F1D"/>
    <w:rsid w:val="00D3611F"/>
    <w:rsid w:val="00D3799B"/>
    <w:rsid w:val="00D37DEE"/>
    <w:rsid w:val="00D4152B"/>
    <w:rsid w:val="00D42A14"/>
    <w:rsid w:val="00D43686"/>
    <w:rsid w:val="00D51E99"/>
    <w:rsid w:val="00D5588B"/>
    <w:rsid w:val="00D565D0"/>
    <w:rsid w:val="00D565F6"/>
    <w:rsid w:val="00D70347"/>
    <w:rsid w:val="00D778E5"/>
    <w:rsid w:val="00D950D9"/>
    <w:rsid w:val="00D96E22"/>
    <w:rsid w:val="00D96FAC"/>
    <w:rsid w:val="00DA013C"/>
    <w:rsid w:val="00DA1953"/>
    <w:rsid w:val="00DB4D96"/>
    <w:rsid w:val="00DC35ED"/>
    <w:rsid w:val="00DC5C05"/>
    <w:rsid w:val="00DC5EDE"/>
    <w:rsid w:val="00DC63FA"/>
    <w:rsid w:val="00DC73FE"/>
    <w:rsid w:val="00DD5325"/>
    <w:rsid w:val="00DD683E"/>
    <w:rsid w:val="00DE46AA"/>
    <w:rsid w:val="00DE56DE"/>
    <w:rsid w:val="00DE6676"/>
    <w:rsid w:val="00DF29E8"/>
    <w:rsid w:val="00DF7020"/>
    <w:rsid w:val="00E00DAC"/>
    <w:rsid w:val="00E051F2"/>
    <w:rsid w:val="00E15108"/>
    <w:rsid w:val="00E22732"/>
    <w:rsid w:val="00E30872"/>
    <w:rsid w:val="00E35FE9"/>
    <w:rsid w:val="00E41BA4"/>
    <w:rsid w:val="00E430C3"/>
    <w:rsid w:val="00E4640B"/>
    <w:rsid w:val="00E5652E"/>
    <w:rsid w:val="00E575DE"/>
    <w:rsid w:val="00E6479F"/>
    <w:rsid w:val="00E72F87"/>
    <w:rsid w:val="00E766CC"/>
    <w:rsid w:val="00E92853"/>
    <w:rsid w:val="00EA6831"/>
    <w:rsid w:val="00EB3319"/>
    <w:rsid w:val="00EB39BE"/>
    <w:rsid w:val="00EC04D2"/>
    <w:rsid w:val="00EC0FE2"/>
    <w:rsid w:val="00EC1EE6"/>
    <w:rsid w:val="00EC1F7E"/>
    <w:rsid w:val="00EC54AC"/>
    <w:rsid w:val="00EC609D"/>
    <w:rsid w:val="00EE3ED0"/>
    <w:rsid w:val="00EF2B25"/>
    <w:rsid w:val="00F011CE"/>
    <w:rsid w:val="00F07B0B"/>
    <w:rsid w:val="00F122CD"/>
    <w:rsid w:val="00F216C2"/>
    <w:rsid w:val="00F25CBB"/>
    <w:rsid w:val="00F30AC0"/>
    <w:rsid w:val="00F345E5"/>
    <w:rsid w:val="00F37F91"/>
    <w:rsid w:val="00F40F79"/>
    <w:rsid w:val="00F43A52"/>
    <w:rsid w:val="00F46BE8"/>
    <w:rsid w:val="00F505A4"/>
    <w:rsid w:val="00F573C2"/>
    <w:rsid w:val="00F6691E"/>
    <w:rsid w:val="00F71E06"/>
    <w:rsid w:val="00F75DA5"/>
    <w:rsid w:val="00F817C2"/>
    <w:rsid w:val="00F82367"/>
    <w:rsid w:val="00F86B1A"/>
    <w:rsid w:val="00F97B5F"/>
    <w:rsid w:val="00FA1EA0"/>
    <w:rsid w:val="00FB1345"/>
    <w:rsid w:val="00FB1EBE"/>
    <w:rsid w:val="00FB552F"/>
    <w:rsid w:val="00FB5A53"/>
    <w:rsid w:val="00FC2CA6"/>
    <w:rsid w:val="00FC5171"/>
    <w:rsid w:val="00FD0ABA"/>
    <w:rsid w:val="00FD1891"/>
    <w:rsid w:val="00FD7BD0"/>
    <w:rsid w:val="00FE11D2"/>
    <w:rsid w:val="00FE168C"/>
    <w:rsid w:val="00FE3C46"/>
    <w:rsid w:val="00FE4601"/>
    <w:rsid w:val="00FE49A2"/>
    <w:rsid w:val="00FE6DD3"/>
    <w:rsid w:val="00FF138E"/>
    <w:rsid w:val="00FF15A5"/>
    <w:rsid w:val="00FF216B"/>
    <w:rsid w:val="00FF40FE"/>
    <w:rsid w:val="00FF4704"/>
    <w:rsid w:val="00FF7AEB"/>
    <w:rsid w:val="00FF7D9D"/>
    <w:rsid w:val="30E99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33F39"/>
  <w15:docId w15:val="{CC06209A-1D65-454A-92DC-EEFA7005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8476B6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="Calibri Light" w:hAnsi="Calibri Light" w:eastAsia="Calibri Light" w:cs="Calibri Light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character" w:styleId="FootnoteTextChar" w:customStyle="1">
    <w:name w:val="Footnote Text Char"/>
    <w:uiPriority w:val="99"/>
    <w:rPr>
      <w:sz w:val="18"/>
    </w:rPr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5" w:customStyle="1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b" w:customStyle="1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d" w:customStyle="1">
    <w:name w:val="Нижний колонтитул Знак"/>
    <w:basedOn w:val="a0"/>
    <w:link w:val="ac"/>
    <w:uiPriority w:val="99"/>
  </w:style>
  <w:style w:type="table" w:styleId="Lined" w:customStyle="1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F7F7F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594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594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2D69B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2D69B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7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DDC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DDC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BF8F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BF8F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styleId="BorderedLined" w:customStyle="1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styleId="af" w:customStyle="1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 w:customStyle="1">
    <w:name w:val="Заголовок 1 Знак"/>
    <w:basedOn w:val="a0"/>
    <w:link w:val="1"/>
    <w:uiPriority w:val="9"/>
    <w:rPr>
      <w:rFonts w:ascii="Calibri Light" w:hAnsi="Calibri Light" w:eastAsia="Calibri Light" w:cs="Calibri Light"/>
      <w:color w:val="2E74B5" w:themeColor="accent1" w:themeShade="BF"/>
      <w:sz w:val="32"/>
      <w:szCs w:val="32"/>
    </w:r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1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6" w:customStyle="1">
    <w:name w:val="Текст выноски Знак"/>
    <w:basedOn w:val="a0"/>
    <w:link w:val="af5"/>
    <w:uiPriority w:val="99"/>
    <w:semiHidden/>
    <w:rsid w:val="00911CF0"/>
    <w:rPr>
      <w:rFonts w:ascii="Segoe UI" w:hAnsi="Segoe UI" w:cs="Segoe UI"/>
      <w:sz w:val="18"/>
      <w:szCs w:val="18"/>
    </w:rPr>
  </w:style>
  <w:style w:type="paragraph" w:styleId="af7">
    <w:name w:val="Normal (Web)"/>
    <w:basedOn w:val="a"/>
    <w:unhideWhenUsed/>
    <w:rsid w:val="0048739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pple-converted-space" w:customStyle="1">
    <w:name w:val="apple-converted-space"/>
    <w:rsid w:val="00540CBC"/>
  </w:style>
  <w:style w:type="character" w:styleId="12" w:customStyle="1">
    <w:name w:val="Неразрешенное упоминание1"/>
    <w:basedOn w:val="a0"/>
    <w:uiPriority w:val="99"/>
    <w:semiHidden/>
    <w:unhideWhenUsed/>
    <w:rsid w:val="005B2393"/>
    <w:rPr>
      <w:color w:val="605E5C"/>
      <w:shd w:val="clear" w:color="auto" w:fill="E1DFDD"/>
    </w:rPr>
  </w:style>
  <w:style w:type="character" w:styleId="24" w:customStyle="1">
    <w:name w:val="Неразрешенное упоминание2"/>
    <w:basedOn w:val="a0"/>
    <w:uiPriority w:val="99"/>
    <w:semiHidden/>
    <w:unhideWhenUsed/>
    <w:rsid w:val="00A5173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8E21E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8E21E1"/>
    <w:pPr>
      <w:spacing w:line="240" w:lineRule="auto"/>
    </w:pPr>
    <w:rPr>
      <w:sz w:val="20"/>
      <w:szCs w:val="20"/>
    </w:rPr>
  </w:style>
  <w:style w:type="character" w:styleId="afa" w:customStyle="1">
    <w:name w:val="Текст примечания Знак"/>
    <w:basedOn w:val="a0"/>
    <w:link w:val="af9"/>
    <w:uiPriority w:val="99"/>
    <w:semiHidden/>
    <w:rsid w:val="008E21E1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E21E1"/>
    <w:rPr>
      <w:b/>
      <w:bCs/>
    </w:rPr>
  </w:style>
  <w:style w:type="character" w:styleId="afc" w:customStyle="1">
    <w:name w:val="Тема примечания Знак"/>
    <w:basedOn w:val="afa"/>
    <w:link w:val="afb"/>
    <w:uiPriority w:val="99"/>
    <w:semiHidden/>
    <w:rsid w:val="008E21E1"/>
    <w:rPr>
      <w:b/>
      <w:bCs/>
      <w:sz w:val="20"/>
      <w:szCs w:val="20"/>
    </w:rPr>
  </w:style>
  <w:style w:type="paragraph" w:styleId="afd">
    <w:name w:val="Revision"/>
    <w:hidden/>
    <w:uiPriority w:val="99"/>
    <w:semiHidden/>
    <w:rsid w:val="00E00DA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5677C-68FA-4B54-83CC-4A6FB2C5122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Олейник Анна</lastModifiedBy>
  <revision>3</revision>
  <lastPrinted>2020-07-21T07:05:00.0000000Z</lastPrinted>
  <dcterms:created xsi:type="dcterms:W3CDTF">2020-08-13T11:42:00.0000000Z</dcterms:created>
  <dcterms:modified xsi:type="dcterms:W3CDTF">2021-07-01T12:45:13.0020646Z</dcterms:modified>
</coreProperties>
</file>