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18417" w14:textId="77777777" w:rsidR="000141C0" w:rsidRDefault="000141C0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4FF03455" w14:textId="05DC35EF" w:rsidR="00BA133D" w:rsidRDefault="000141C0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лаборатории </w:t>
      </w:r>
      <w:r w:rsidR="00BA133D" w:rsidRPr="00BA133D">
        <w:rPr>
          <w:rFonts w:ascii="Times New Roman" w:hAnsi="Times New Roman" w:cs="Times New Roman"/>
          <w:b/>
          <w:bCs/>
          <w:sz w:val="28"/>
          <w:szCs w:val="28"/>
        </w:rPr>
        <w:t>математического образования</w:t>
      </w:r>
      <w:r w:rsidR="00D13ED2">
        <w:rPr>
          <w:rFonts w:ascii="Times New Roman" w:hAnsi="Times New Roman" w:cs="Times New Roman"/>
          <w:b/>
          <w:bCs/>
          <w:sz w:val="28"/>
          <w:szCs w:val="28"/>
        </w:rPr>
        <w:t xml:space="preserve"> и информатики </w:t>
      </w:r>
      <w:r w:rsidR="00BA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кафедры основного и среднего общего образования </w:t>
      </w:r>
      <w:r w:rsidRPr="000141C0">
        <w:rPr>
          <w:rFonts w:ascii="Times New Roman" w:hAnsi="Times New Roman" w:cs="Times New Roman"/>
          <w:b/>
          <w:sz w:val="28"/>
          <w:szCs w:val="28"/>
        </w:rPr>
        <w:t xml:space="preserve">Центра непрерывного повышения профессионального мастерства педагогических работников </w:t>
      </w:r>
      <w:r w:rsidR="005A1347"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14:paraId="6205430A" w14:textId="724804E2" w:rsidR="00BF2E42" w:rsidRDefault="000141C0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C0">
        <w:rPr>
          <w:rFonts w:ascii="Times New Roman" w:hAnsi="Times New Roman" w:cs="Times New Roman"/>
          <w:b/>
          <w:sz w:val="28"/>
          <w:szCs w:val="28"/>
        </w:rPr>
        <w:t>«Педагог 13.ру»</w:t>
      </w:r>
    </w:p>
    <w:p w14:paraId="7EE9CAEB" w14:textId="77777777" w:rsidR="000141C0" w:rsidRDefault="000141C0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A95F9" w14:textId="77777777" w:rsidR="000141C0" w:rsidRDefault="000141C0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C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8F8745C" w14:textId="0C99856B" w:rsidR="000141C0" w:rsidRDefault="005A1347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</w:t>
      </w:r>
      <w:r w:rsidRPr="005A1347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="00AD6D37">
        <w:rPr>
          <w:rFonts w:ascii="Times New Roman" w:hAnsi="Times New Roman" w:cs="Times New Roman"/>
          <w:sz w:val="28"/>
          <w:szCs w:val="28"/>
        </w:rPr>
        <w:t xml:space="preserve">математического образования </w:t>
      </w:r>
      <w:r w:rsidRPr="005A1347">
        <w:rPr>
          <w:rFonts w:ascii="Times New Roman" w:hAnsi="Times New Roman" w:cs="Times New Roman"/>
          <w:sz w:val="28"/>
          <w:szCs w:val="28"/>
        </w:rPr>
        <w:t>кафедры основного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Государственного бюджетного учреждения дополнительного профессионального образования Республики Мордовия «Центр </w:t>
      </w:r>
      <w:r w:rsidRPr="005A1347">
        <w:rPr>
          <w:rFonts w:ascii="Times New Roman" w:hAnsi="Times New Roman" w:cs="Times New Roman"/>
          <w:sz w:val="28"/>
          <w:szCs w:val="28"/>
        </w:rPr>
        <w:t xml:space="preserve">непрерывного повышения профессионального мастерства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A1347">
        <w:rPr>
          <w:rFonts w:ascii="Times New Roman" w:hAnsi="Times New Roman" w:cs="Times New Roman"/>
          <w:sz w:val="28"/>
          <w:szCs w:val="28"/>
        </w:rPr>
        <w:t>«Педагог 13.ру»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755">
        <w:rPr>
          <w:rFonts w:ascii="Times New Roman" w:hAnsi="Times New Roman" w:cs="Times New Roman"/>
          <w:sz w:val="28"/>
          <w:szCs w:val="28"/>
        </w:rPr>
        <w:t xml:space="preserve">(далее – Центр) определяет порядок и условия деятельности </w:t>
      </w:r>
      <w:r w:rsidR="00084755" w:rsidRPr="00084755">
        <w:rPr>
          <w:rFonts w:ascii="Times New Roman" w:hAnsi="Times New Roman" w:cs="Times New Roman"/>
          <w:sz w:val="28"/>
          <w:szCs w:val="28"/>
        </w:rPr>
        <w:t>лаборатории кафедры основного и среднего общего образования</w:t>
      </w:r>
      <w:r w:rsidR="0008475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867C4">
        <w:rPr>
          <w:rFonts w:ascii="Times New Roman" w:hAnsi="Times New Roman" w:cs="Times New Roman"/>
          <w:sz w:val="28"/>
          <w:szCs w:val="28"/>
        </w:rPr>
        <w:t>Л</w:t>
      </w:r>
      <w:r w:rsidR="00084755">
        <w:rPr>
          <w:rFonts w:ascii="Times New Roman" w:hAnsi="Times New Roman" w:cs="Times New Roman"/>
          <w:sz w:val="28"/>
          <w:szCs w:val="28"/>
        </w:rPr>
        <w:t>аборатория).</w:t>
      </w:r>
    </w:p>
    <w:p w14:paraId="0E94AD6A" w14:textId="297DD8D0" w:rsidR="00084755" w:rsidRDefault="00084755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867C4" w:rsidRPr="00AA0E81">
        <w:rPr>
          <w:rFonts w:ascii="Times New Roman" w:hAnsi="Times New Roman" w:cs="Times New Roman"/>
          <w:color w:val="auto"/>
          <w:sz w:val="28"/>
          <w:szCs w:val="28"/>
        </w:rPr>
        <w:t>Лаборатория создается как структурная единица кафедры основного и среднего общего образования, направленная на формирование профессиональных компетенций педагогов</w:t>
      </w:r>
      <w:r w:rsidR="003867C4">
        <w:rPr>
          <w:rFonts w:ascii="Times New Roman" w:hAnsi="Times New Roman" w:cs="Times New Roman"/>
          <w:color w:val="auto"/>
          <w:sz w:val="28"/>
          <w:szCs w:val="28"/>
        </w:rPr>
        <w:t xml:space="preserve"> математического образования</w:t>
      </w:r>
      <w:r w:rsidR="00D13ED2">
        <w:rPr>
          <w:rFonts w:ascii="Times New Roman" w:hAnsi="Times New Roman" w:cs="Times New Roman"/>
          <w:color w:val="auto"/>
          <w:sz w:val="28"/>
          <w:szCs w:val="28"/>
        </w:rPr>
        <w:t xml:space="preserve"> и информатики</w:t>
      </w:r>
      <w:r w:rsidR="003867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8CD73A0" w14:textId="1174F2A8" w:rsidR="00084755" w:rsidRDefault="00084755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14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Лаборатория </w:t>
      </w:r>
      <w:r w:rsidR="00AD6D37">
        <w:rPr>
          <w:rFonts w:ascii="Times New Roman" w:hAnsi="Times New Roman" w:cs="Times New Roman"/>
          <w:sz w:val="28"/>
          <w:szCs w:val="28"/>
        </w:rPr>
        <w:t>математического образования</w:t>
      </w:r>
      <w:r w:rsidR="00D13ED2">
        <w:rPr>
          <w:rFonts w:ascii="Times New Roman" w:hAnsi="Times New Roman" w:cs="Times New Roman"/>
          <w:sz w:val="28"/>
          <w:szCs w:val="28"/>
        </w:rPr>
        <w:t xml:space="preserve"> и информатики </w:t>
      </w:r>
      <w:r w:rsidR="00AD6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создается, реорганизуется и ликвидируется приказом ректора Центра.</w:t>
      </w:r>
    </w:p>
    <w:p w14:paraId="4E8DDB37" w14:textId="69AFED86" w:rsidR="00D13ED2" w:rsidRDefault="00D13ED2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D13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Непосредственное руководство деятельностью Лаборатории осуществляет член кафедры основного и среднего общего образования.</w:t>
      </w:r>
    </w:p>
    <w:p w14:paraId="30CD2C04" w14:textId="312E6253" w:rsidR="003867C4" w:rsidRPr="00AA0E81" w:rsidRDefault="00084755" w:rsidP="003867C4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3E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67C4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видов и объемов работ осуществляет руководитель Лаборатории по согласования с руководителем кафедры </w:t>
      </w:r>
      <w:bookmarkStart w:id="0" w:name="_Hlk59564322"/>
      <w:r w:rsidR="003867C4" w:rsidRPr="00AA0E81">
        <w:rPr>
          <w:rFonts w:ascii="Times New Roman" w:hAnsi="Times New Roman" w:cs="Times New Roman"/>
          <w:color w:val="auto"/>
          <w:sz w:val="28"/>
          <w:szCs w:val="28"/>
        </w:rPr>
        <w:t>основного и среднего общего образования</w:t>
      </w:r>
      <w:bookmarkEnd w:id="0"/>
      <w:r w:rsidR="003867C4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92261F4" w14:textId="4B1C3BDB" w:rsidR="00084755" w:rsidRDefault="00084755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3E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 w:rsidR="00D13ED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аборатории строится на основании плана работы на календарный год.</w:t>
      </w:r>
    </w:p>
    <w:p w14:paraId="4714B32B" w14:textId="77777777" w:rsidR="00084755" w:rsidRDefault="00084755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A572F" w14:textId="2728B724" w:rsidR="00084755" w:rsidRDefault="0028796C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Цель и </w:t>
      </w:r>
      <w:r w:rsidR="00574D27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 лаборатории</w:t>
      </w:r>
    </w:p>
    <w:p w14:paraId="735F6264" w14:textId="64A5E043" w:rsidR="0028796C" w:rsidRPr="00424138" w:rsidRDefault="0028796C" w:rsidP="0001519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42413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13ED2">
        <w:rPr>
          <w:rFonts w:ascii="Times New Roman" w:hAnsi="Times New Roman" w:cs="Times New Roman"/>
          <w:color w:val="auto"/>
          <w:sz w:val="28"/>
          <w:szCs w:val="28"/>
        </w:rPr>
        <w:t xml:space="preserve">Основной целью лаборатории </w:t>
      </w:r>
      <w:r w:rsidR="00AD6D37" w:rsidRPr="00D13ED2">
        <w:rPr>
          <w:rFonts w:ascii="Times New Roman" w:hAnsi="Times New Roman" w:cs="Times New Roman"/>
          <w:color w:val="auto"/>
          <w:sz w:val="28"/>
          <w:szCs w:val="28"/>
        </w:rPr>
        <w:t>математического образования</w:t>
      </w:r>
      <w:r w:rsidR="005301EE" w:rsidRPr="00D13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3ED2" w:rsidRPr="00D13ED2">
        <w:rPr>
          <w:rFonts w:ascii="Times New Roman" w:hAnsi="Times New Roman" w:cs="Times New Roman"/>
          <w:color w:val="auto"/>
          <w:sz w:val="28"/>
          <w:szCs w:val="28"/>
        </w:rPr>
        <w:t xml:space="preserve"> и информатики является </w:t>
      </w:r>
      <w:r w:rsidR="00D13ED2" w:rsidRPr="00D13ED2">
        <w:rPr>
          <w:rFonts w:ascii="Times New Roman" w:hAnsi="Times New Roman" w:cs="Times New Roman"/>
          <w:sz w:val="28"/>
          <w:szCs w:val="28"/>
        </w:rPr>
        <w:t>осуществление научно-методического сопровождения повышения профессиональной компетенции педагогов предметов математики и информатики</w:t>
      </w:r>
      <w:r w:rsidR="00D13ED2" w:rsidRPr="00AA0E81">
        <w:rPr>
          <w:sz w:val="28"/>
          <w:szCs w:val="28"/>
        </w:rPr>
        <w:t>.</w:t>
      </w:r>
      <w:r w:rsidRPr="004241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D4E78A3" w14:textId="7BEF4B7D" w:rsidR="0028796C" w:rsidRPr="00424138" w:rsidRDefault="0028796C" w:rsidP="0001519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138">
        <w:rPr>
          <w:rFonts w:ascii="Times New Roman" w:hAnsi="Times New Roman" w:cs="Times New Roman"/>
          <w:color w:val="auto"/>
          <w:sz w:val="28"/>
          <w:szCs w:val="28"/>
        </w:rPr>
        <w:t xml:space="preserve">2.2. Основными задачами </w:t>
      </w:r>
      <w:r w:rsidR="00D13ED2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424138">
        <w:rPr>
          <w:rFonts w:ascii="Times New Roman" w:hAnsi="Times New Roman" w:cs="Times New Roman"/>
          <w:color w:val="auto"/>
          <w:sz w:val="28"/>
          <w:szCs w:val="28"/>
        </w:rPr>
        <w:t>аборатории</w:t>
      </w:r>
      <w:r w:rsidR="00B4541D" w:rsidRPr="004241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4138">
        <w:rPr>
          <w:rFonts w:ascii="Times New Roman" w:hAnsi="Times New Roman" w:cs="Times New Roman"/>
          <w:color w:val="auto"/>
          <w:sz w:val="28"/>
          <w:szCs w:val="28"/>
        </w:rPr>
        <w:t>являются:</w:t>
      </w:r>
    </w:p>
    <w:p w14:paraId="084C2B5B" w14:textId="6A29FCB1" w:rsidR="00D13ED2" w:rsidRPr="00AA0E81" w:rsidRDefault="0028796C" w:rsidP="00D13ED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13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D13ED2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- повышение профессиональной и творческой активности педагогов </w:t>
      </w:r>
      <w:r w:rsidR="00D13ED2">
        <w:rPr>
          <w:rFonts w:ascii="Times New Roman" w:hAnsi="Times New Roman" w:cs="Times New Roman"/>
          <w:color w:val="auto"/>
          <w:sz w:val="28"/>
          <w:szCs w:val="28"/>
        </w:rPr>
        <w:t>математики и информатики</w:t>
      </w:r>
      <w:r w:rsidR="00D13ED2" w:rsidRPr="00AA0E81">
        <w:rPr>
          <w:rFonts w:ascii="Times New Roman" w:hAnsi="Times New Roman" w:cs="Times New Roman"/>
          <w:color w:val="auto"/>
          <w:sz w:val="28"/>
          <w:szCs w:val="28"/>
        </w:rPr>
        <w:t>, создание среды профессионального сотрудничества;</w:t>
      </w:r>
    </w:p>
    <w:p w14:paraId="6D27F23C" w14:textId="09ED618E" w:rsidR="00D13ED2" w:rsidRPr="00AA0E81" w:rsidRDefault="00D13ED2" w:rsidP="00D13ED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отработка технологий и методик обучения, методов, способов, форм реализации нового качества образования по предметам </w:t>
      </w:r>
      <w:r w:rsidR="00F12CEB">
        <w:rPr>
          <w:rFonts w:ascii="Times New Roman" w:hAnsi="Times New Roman" w:cs="Times New Roman"/>
          <w:color w:val="auto"/>
          <w:sz w:val="28"/>
          <w:szCs w:val="28"/>
        </w:rPr>
        <w:t>математики и информатики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084E022" w14:textId="72C44A0B" w:rsidR="00D13ED2" w:rsidRPr="00AA0E81" w:rsidRDefault="00D13ED2" w:rsidP="00D13ED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- создание условий для преодоления профессиональных дефицитов педагогов;</w:t>
      </w:r>
    </w:p>
    <w:p w14:paraId="74974766" w14:textId="77777777" w:rsidR="00D13ED2" w:rsidRPr="00AA0E81" w:rsidRDefault="00D13ED2" w:rsidP="00D13ED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- разработка инновационных образовательных программ, новых педагогических практик и др. </w:t>
      </w:r>
    </w:p>
    <w:p w14:paraId="5AD0D6BC" w14:textId="77777777" w:rsidR="00F12CEB" w:rsidRPr="00AA0E81" w:rsidRDefault="00F12CEB" w:rsidP="00F12CEB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Основные направления деятельности Лаборатории</w:t>
      </w:r>
    </w:p>
    <w:p w14:paraId="18CAC2DD" w14:textId="77777777" w:rsidR="00F12CEB" w:rsidRPr="00AA0E81" w:rsidRDefault="00F12CEB" w:rsidP="00F12CEB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деятельности Лаборатории являются:</w:t>
      </w:r>
    </w:p>
    <w:p w14:paraId="20013F39" w14:textId="15C9C843" w:rsidR="00F12CEB" w:rsidRPr="00AA0E81" w:rsidRDefault="00F12CEB" w:rsidP="00F12CEB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- реализация региональн</w:t>
      </w:r>
      <w:r>
        <w:rPr>
          <w:rFonts w:ascii="Times New Roman" w:hAnsi="Times New Roman" w:cs="Times New Roman"/>
          <w:color w:val="auto"/>
          <w:sz w:val="28"/>
          <w:szCs w:val="28"/>
        </w:rPr>
        <w:t>ой Программы развития математического образования в Республике Мордовия на 2021-2030 годы;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2465B37" w14:textId="7B0C72B3" w:rsidR="00F12CEB" w:rsidRPr="00AA0E81" w:rsidRDefault="00F12CEB" w:rsidP="00F12CEB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- участие в организации и проведении образовательных событий различного уровня в рамках курсов повышения квалификации педагогических работников и в межкурсовой период в соответствии с задачами </w:t>
      </w:r>
      <w:r w:rsidR="00306DBB">
        <w:rPr>
          <w:rFonts w:ascii="Times New Roman" w:hAnsi="Times New Roman" w:cs="Times New Roman"/>
          <w:color w:val="auto"/>
          <w:sz w:val="28"/>
          <w:szCs w:val="28"/>
        </w:rPr>
        <w:t xml:space="preserve">регионального проекта «Современная школа» государственной программы Республики Мордовия «Развитие образования в Республике Мордовия» </w:t>
      </w:r>
      <w:bookmarkStart w:id="1" w:name="_GoBack"/>
      <w:bookmarkEnd w:id="1"/>
      <w:r w:rsidRPr="00AA0E81">
        <w:rPr>
          <w:rFonts w:ascii="Times New Roman" w:hAnsi="Times New Roman" w:cs="Times New Roman"/>
          <w:color w:val="auto"/>
          <w:sz w:val="28"/>
          <w:szCs w:val="28"/>
        </w:rPr>
        <w:t>по профилю Лаборатории;</w:t>
      </w:r>
    </w:p>
    <w:p w14:paraId="502614D6" w14:textId="72D616E9" w:rsidR="00F12CEB" w:rsidRPr="00AA0E81" w:rsidRDefault="00F12CEB" w:rsidP="00F12CEB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- сопровождение разработки и реализации индивидуальных образовательных маршрутов педагогов предметов </w:t>
      </w:r>
      <w:r>
        <w:rPr>
          <w:rFonts w:ascii="Times New Roman" w:hAnsi="Times New Roman" w:cs="Times New Roman"/>
          <w:color w:val="auto"/>
          <w:sz w:val="28"/>
          <w:szCs w:val="28"/>
        </w:rPr>
        <w:t>математики и информатики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FFA36FF" w14:textId="4EF9077A" w:rsidR="00F12CEB" w:rsidRPr="00AA0E81" w:rsidRDefault="00F12CEB" w:rsidP="00F12CEB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- разработка комплекса измерительных материалов по оценке уровней профессиональных компетенций педагогических работников;</w:t>
      </w:r>
    </w:p>
    <w:p w14:paraId="1D1CCC00" w14:textId="47CB54FF" w:rsidR="00F12CEB" w:rsidRPr="00AA0E81" w:rsidRDefault="00F12CEB" w:rsidP="00F12CEB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- научно-методическое сопровождение деятельности педагогов и образовательных организаций, разрабатывающих и внедряющих образцы новых образовательных практик основного и среднего общего образования по предметам </w:t>
      </w:r>
      <w:r>
        <w:rPr>
          <w:rFonts w:ascii="Times New Roman" w:hAnsi="Times New Roman" w:cs="Times New Roman"/>
          <w:color w:val="auto"/>
          <w:sz w:val="28"/>
          <w:szCs w:val="28"/>
        </w:rPr>
        <w:t>математического образования и информатики;</w:t>
      </w:r>
    </w:p>
    <w:p w14:paraId="74CADD09" w14:textId="36EBD28E" w:rsidR="00F12CEB" w:rsidRPr="00AA0E81" w:rsidRDefault="00F12CEB" w:rsidP="00F12CEB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- сопровождение республиканских инновационных площадок, сетевых творческих групп педагогов и образовательных инициатив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58E9596" w14:textId="666A484B" w:rsidR="00F12CEB" w:rsidRPr="00AA0E81" w:rsidRDefault="00F12CEB" w:rsidP="00F12CEB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- расширение базы электронных, методических и дидактических разработок педагогов предметов </w:t>
      </w:r>
      <w:r>
        <w:rPr>
          <w:rFonts w:ascii="Times New Roman" w:hAnsi="Times New Roman" w:cs="Times New Roman"/>
          <w:color w:val="auto"/>
          <w:sz w:val="28"/>
          <w:szCs w:val="28"/>
        </w:rPr>
        <w:t>математики и информатики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и формирование портфолио предметной лаборатории по направлению работы.</w:t>
      </w:r>
    </w:p>
    <w:p w14:paraId="23955904" w14:textId="77777777" w:rsidR="00F12CEB" w:rsidRDefault="00F12CEB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3C589" w14:textId="223BF97B" w:rsidR="00C330B6" w:rsidRDefault="00F12CEB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330B6">
        <w:rPr>
          <w:rFonts w:ascii="Times New Roman" w:hAnsi="Times New Roman" w:cs="Times New Roman"/>
          <w:b/>
          <w:sz w:val="28"/>
          <w:szCs w:val="28"/>
        </w:rPr>
        <w:t>. Права</w:t>
      </w:r>
    </w:p>
    <w:p w14:paraId="4B2E04AA" w14:textId="77777777" w:rsidR="00C330B6" w:rsidRDefault="00C330B6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Права сотрудников лаборатории определяются действующим законодательством Российской Федерации, Уставом Центра, должностными инструкциями и иными локальными актами Центра.</w:t>
      </w:r>
    </w:p>
    <w:p w14:paraId="3F75DD2D" w14:textId="05E09479" w:rsidR="00C330B6" w:rsidRDefault="00C330B6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Сотрудники </w:t>
      </w:r>
      <w:r w:rsidR="00F12CE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аборатории вправе:</w:t>
      </w:r>
    </w:p>
    <w:p w14:paraId="27B2E503" w14:textId="77777777" w:rsidR="00C330B6" w:rsidRDefault="00C330B6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осуществлять виды деятельности, определённые настоящим Положением;</w:t>
      </w:r>
    </w:p>
    <w:p w14:paraId="15085984" w14:textId="77777777" w:rsidR="00C330B6" w:rsidRDefault="00C330B6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разрабатывать информационные материалы по деятельности лаборатории;</w:t>
      </w:r>
    </w:p>
    <w:p w14:paraId="0E42B4FC" w14:textId="77777777" w:rsidR="00F43252" w:rsidRPr="00F43252" w:rsidRDefault="00C330B6" w:rsidP="00F43252">
      <w:pPr>
        <w:pStyle w:val="af3"/>
        <w:rPr>
          <w:sz w:val="28"/>
          <w:szCs w:val="28"/>
        </w:rPr>
      </w:pPr>
      <w:r>
        <w:rPr>
          <w:sz w:val="28"/>
          <w:szCs w:val="28"/>
        </w:rPr>
        <w:t>– по согласованию с заведующим кафедрой привлекать для реализации мероприятий лаборатории внешних специалистов</w:t>
      </w:r>
      <w:r w:rsidR="00F43252">
        <w:rPr>
          <w:sz w:val="28"/>
          <w:szCs w:val="28"/>
        </w:rPr>
        <w:t xml:space="preserve">, </w:t>
      </w:r>
      <w:r w:rsidR="00F43252" w:rsidRPr="00F43252">
        <w:rPr>
          <w:sz w:val="28"/>
          <w:szCs w:val="28"/>
        </w:rPr>
        <w:t>лучших педагогов Республики Мордовия, педагогов-наставников, молодых педагогов и др.</w:t>
      </w:r>
    </w:p>
    <w:p w14:paraId="2657E28B" w14:textId="40E5CA52" w:rsidR="00C330B6" w:rsidRDefault="00F43252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330B6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14:paraId="149AB7B4" w14:textId="0989588D" w:rsidR="00D26C7C" w:rsidRDefault="00F43252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30B6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Сотрудники Л</w:t>
      </w:r>
      <w:r w:rsidR="00D26C7C">
        <w:rPr>
          <w:rFonts w:ascii="Times New Roman" w:hAnsi="Times New Roman" w:cs="Times New Roman"/>
          <w:sz w:val="28"/>
          <w:szCs w:val="28"/>
        </w:rPr>
        <w:t>аборатории несут персональную ответственность за правильность оформляемых ими документов, их соответствие законодательству Российской Федерации и локальным нормативным актам Центра; достоверность отчетных данных; обеспечение оптимальной кадровой политики; эффективное использование материальных и финансовых ресурсов Центра; соблюдение трудовой дисциплины, правил внутреннего распорядка, правил по охране труда и технике безопасности.</w:t>
      </w:r>
    </w:p>
    <w:p w14:paraId="0E8639A1" w14:textId="04D4D66E" w:rsidR="00D26C7C" w:rsidRPr="00C330B6" w:rsidRDefault="00F43252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6C7C">
        <w:rPr>
          <w:rFonts w:ascii="Times New Roman" w:hAnsi="Times New Roman" w:cs="Times New Roman"/>
          <w:sz w:val="28"/>
          <w:szCs w:val="28"/>
        </w:rPr>
        <w:t>.2. Всю полноту ответственности за качество и своевременность выполнения возложенных на лабораторию настоящим Положением задач и функций несет заведующий кафедрой.</w:t>
      </w:r>
    </w:p>
    <w:sectPr w:rsidR="00D26C7C" w:rsidRPr="00C330B6" w:rsidSect="000E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FD2CC" w14:textId="77777777" w:rsidR="00784865" w:rsidRDefault="00784865" w:rsidP="00F23EC2">
      <w:r>
        <w:separator/>
      </w:r>
    </w:p>
  </w:endnote>
  <w:endnote w:type="continuationSeparator" w:id="0">
    <w:p w14:paraId="4631E2F9" w14:textId="77777777" w:rsidR="00784865" w:rsidRDefault="00784865" w:rsidP="00F2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06F8B" w14:textId="77777777" w:rsidR="00784865" w:rsidRDefault="00784865" w:rsidP="00F23EC2">
      <w:r>
        <w:separator/>
      </w:r>
    </w:p>
  </w:footnote>
  <w:footnote w:type="continuationSeparator" w:id="0">
    <w:p w14:paraId="0893CD5A" w14:textId="77777777" w:rsidR="00784865" w:rsidRDefault="00784865" w:rsidP="00F2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A5057"/>
    <w:multiLevelType w:val="hybridMultilevel"/>
    <w:tmpl w:val="D9C2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D0506"/>
    <w:multiLevelType w:val="hybridMultilevel"/>
    <w:tmpl w:val="DC124F76"/>
    <w:lvl w:ilvl="0" w:tplc="FDB22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45"/>
    <w:rsid w:val="000141C0"/>
    <w:rsid w:val="00015195"/>
    <w:rsid w:val="00022B47"/>
    <w:rsid w:val="000470A5"/>
    <w:rsid w:val="00084755"/>
    <w:rsid w:val="000E15BA"/>
    <w:rsid w:val="000F6846"/>
    <w:rsid w:val="00111D64"/>
    <w:rsid w:val="00234E32"/>
    <w:rsid w:val="0028796C"/>
    <w:rsid w:val="00306DBB"/>
    <w:rsid w:val="00327E24"/>
    <w:rsid w:val="003867C4"/>
    <w:rsid w:val="003C182F"/>
    <w:rsid w:val="003C32CD"/>
    <w:rsid w:val="00424138"/>
    <w:rsid w:val="004724F4"/>
    <w:rsid w:val="00473BC6"/>
    <w:rsid w:val="00497736"/>
    <w:rsid w:val="004A3D94"/>
    <w:rsid w:val="00501961"/>
    <w:rsid w:val="00515D88"/>
    <w:rsid w:val="005301EE"/>
    <w:rsid w:val="00546A78"/>
    <w:rsid w:val="0055114C"/>
    <w:rsid w:val="00574D27"/>
    <w:rsid w:val="0058040A"/>
    <w:rsid w:val="005A1347"/>
    <w:rsid w:val="005B1B27"/>
    <w:rsid w:val="00621850"/>
    <w:rsid w:val="00690295"/>
    <w:rsid w:val="006C0888"/>
    <w:rsid w:val="006E1545"/>
    <w:rsid w:val="007032D2"/>
    <w:rsid w:val="00763A30"/>
    <w:rsid w:val="00784865"/>
    <w:rsid w:val="00785E72"/>
    <w:rsid w:val="007E193D"/>
    <w:rsid w:val="007E43E8"/>
    <w:rsid w:val="008256F7"/>
    <w:rsid w:val="00840C7B"/>
    <w:rsid w:val="008758EA"/>
    <w:rsid w:val="008D1464"/>
    <w:rsid w:val="00934ABE"/>
    <w:rsid w:val="00963F85"/>
    <w:rsid w:val="0097629F"/>
    <w:rsid w:val="009A76BA"/>
    <w:rsid w:val="009D2A6C"/>
    <w:rsid w:val="009F0F48"/>
    <w:rsid w:val="00A3009E"/>
    <w:rsid w:val="00A47D52"/>
    <w:rsid w:val="00A70B37"/>
    <w:rsid w:val="00A70E46"/>
    <w:rsid w:val="00A85875"/>
    <w:rsid w:val="00AD6D37"/>
    <w:rsid w:val="00B4541D"/>
    <w:rsid w:val="00B84D1B"/>
    <w:rsid w:val="00BA133D"/>
    <w:rsid w:val="00BF2E42"/>
    <w:rsid w:val="00C330B6"/>
    <w:rsid w:val="00C459C6"/>
    <w:rsid w:val="00C806BF"/>
    <w:rsid w:val="00C9562C"/>
    <w:rsid w:val="00CB3D0C"/>
    <w:rsid w:val="00CB458F"/>
    <w:rsid w:val="00CD4A4E"/>
    <w:rsid w:val="00D13ED2"/>
    <w:rsid w:val="00D26C7C"/>
    <w:rsid w:val="00DC2A3F"/>
    <w:rsid w:val="00E76561"/>
    <w:rsid w:val="00EA655A"/>
    <w:rsid w:val="00F12CEB"/>
    <w:rsid w:val="00F23EC2"/>
    <w:rsid w:val="00F43252"/>
    <w:rsid w:val="00FD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CF72"/>
  <w15:docId w15:val="{DF6B1EE9-7E14-446C-8771-3EB48218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3E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A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AB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B3D0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3D0C"/>
    <w:rPr>
      <w:color w:val="954F72" w:themeColor="followedHyperlink"/>
      <w:u w:val="single"/>
    </w:rPr>
  </w:style>
  <w:style w:type="paragraph" w:customStyle="1" w:styleId="quoteauthor">
    <w:name w:val="quote_author"/>
    <w:basedOn w:val="a"/>
    <w:rsid w:val="00BF2E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Emphasis"/>
    <w:basedOn w:val="a0"/>
    <w:uiPriority w:val="20"/>
    <w:qFormat/>
    <w:rsid w:val="00BF2E42"/>
    <w:rPr>
      <w:i/>
      <w:iCs/>
    </w:rPr>
  </w:style>
  <w:style w:type="character" w:styleId="a8">
    <w:name w:val="Strong"/>
    <w:basedOn w:val="a0"/>
    <w:uiPriority w:val="22"/>
    <w:qFormat/>
    <w:rsid w:val="00BF2E42"/>
    <w:rPr>
      <w:b/>
      <w:bCs/>
    </w:rPr>
  </w:style>
  <w:style w:type="paragraph" w:customStyle="1" w:styleId="p1">
    <w:name w:val="p1"/>
    <w:basedOn w:val="a"/>
    <w:rsid w:val="00BF2E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Сноска_"/>
    <w:basedOn w:val="a0"/>
    <w:link w:val="aa"/>
    <w:rsid w:val="00F23E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b">
    <w:name w:val="Основной текст_"/>
    <w:basedOn w:val="a0"/>
    <w:link w:val="2"/>
    <w:rsid w:val="00F23E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F23E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5pt">
    <w:name w:val="Основной текст + 9;5 pt"/>
    <w:basedOn w:val="ab"/>
    <w:rsid w:val="00F23EC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c">
    <w:name w:val="Подпись к таблице_"/>
    <w:basedOn w:val="a0"/>
    <w:link w:val="ad"/>
    <w:rsid w:val="00F23E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a">
    <w:name w:val="Сноска"/>
    <w:basedOn w:val="a"/>
    <w:link w:val="a9"/>
    <w:rsid w:val="00F23E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">
    <w:name w:val="Основной текст2"/>
    <w:basedOn w:val="a"/>
    <w:link w:val="ab"/>
    <w:rsid w:val="00F23EC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F23EC2"/>
    <w:pPr>
      <w:shd w:val="clear" w:color="auto" w:fill="FFFFFF"/>
      <w:spacing w:after="120" w:line="346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ad">
    <w:name w:val="Подпись к таблице"/>
    <w:basedOn w:val="a"/>
    <w:link w:val="ac"/>
    <w:rsid w:val="00F23E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e">
    <w:name w:val="List Paragraph"/>
    <w:basedOn w:val="a"/>
    <w:uiPriority w:val="34"/>
    <w:qFormat/>
    <w:rsid w:val="00F23EC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23E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785E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85E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85E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85E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F12C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2020-11-11T08:29:00Z</cp:lastPrinted>
  <dcterms:created xsi:type="dcterms:W3CDTF">2024-09-02T13:59:00Z</dcterms:created>
  <dcterms:modified xsi:type="dcterms:W3CDTF">2024-09-02T13:59:00Z</dcterms:modified>
</cp:coreProperties>
</file>