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30E3" w14:textId="53AAA99C" w:rsidR="002A75D9" w:rsidRDefault="002A75D9" w:rsidP="002A75D9">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63360" behindDoc="0" locked="0" layoutInCell="1" allowOverlap="1" wp14:anchorId="56E39F94" wp14:editId="6AB24269">
            <wp:simplePos x="0" y="0"/>
            <wp:positionH relativeFrom="column">
              <wp:posOffset>-739140</wp:posOffset>
            </wp:positionH>
            <wp:positionV relativeFrom="page">
              <wp:posOffset>0</wp:posOffset>
            </wp:positionV>
            <wp:extent cx="7581900" cy="10718165"/>
            <wp:effectExtent l="0" t="0" r="0" b="6985"/>
            <wp:wrapThrough wrapText="bothSides">
              <wp:wrapPolygon edited="0">
                <wp:start x="0" y="0"/>
                <wp:lineTo x="0" y="21576"/>
                <wp:lineTo x="21546" y="21576"/>
                <wp:lineTo x="2154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1900" cy="1071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63D71" w14:textId="1207F3F2" w:rsidR="00FB7332" w:rsidRPr="00A23206" w:rsidRDefault="00FB7332" w:rsidP="00263369">
      <w:pPr>
        <w:spacing w:after="0" w:line="240" w:lineRule="auto"/>
        <w:jc w:val="center"/>
        <w:rPr>
          <w:rFonts w:ascii="Times New Roman" w:hAnsi="Times New Roman" w:cs="Times New Roman"/>
          <w:sz w:val="32"/>
          <w:szCs w:val="32"/>
        </w:rPr>
      </w:pPr>
      <w:r w:rsidRPr="00A23206">
        <w:rPr>
          <w:rFonts w:ascii="Times New Roman" w:hAnsi="Times New Roman" w:cs="Times New Roman"/>
          <w:sz w:val="32"/>
          <w:szCs w:val="32"/>
        </w:rPr>
        <w:lastRenderedPageBreak/>
        <w:t>Центр непрерывного повышения профессионального мастерства педагогических работников – «Педагог 13.ру»</w:t>
      </w:r>
    </w:p>
    <w:p w14:paraId="40500DFD" w14:textId="77777777" w:rsidR="00FB7332" w:rsidRPr="00A23206" w:rsidRDefault="00FB7332" w:rsidP="00FB7332">
      <w:pPr>
        <w:spacing w:after="0" w:line="240" w:lineRule="auto"/>
        <w:jc w:val="center"/>
        <w:rPr>
          <w:rFonts w:ascii="Times New Roman" w:hAnsi="Times New Roman" w:cs="Times New Roman"/>
          <w:sz w:val="32"/>
          <w:szCs w:val="32"/>
        </w:rPr>
      </w:pPr>
    </w:p>
    <w:p w14:paraId="5A357927"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5075A9A1"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4CF964DF"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169FA19F"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050805BD"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1FD0E73F"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2C442F95" w14:textId="77777777" w:rsidR="00FB7332" w:rsidRDefault="00FB7332" w:rsidP="00FB7332">
      <w:pPr>
        <w:spacing w:after="0" w:line="240" w:lineRule="auto"/>
        <w:contextualSpacing/>
        <w:jc w:val="center"/>
        <w:rPr>
          <w:rFonts w:ascii="Times New Roman" w:hAnsi="Times New Roman" w:cs="Times New Roman"/>
          <w:b/>
          <w:sz w:val="44"/>
          <w:szCs w:val="44"/>
        </w:rPr>
      </w:pPr>
    </w:p>
    <w:p w14:paraId="4EE23CD9"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4F38EEF4" w14:textId="77777777" w:rsidR="00263369" w:rsidRDefault="00263369" w:rsidP="00FB7332">
      <w:pPr>
        <w:spacing w:after="0" w:line="240" w:lineRule="auto"/>
        <w:contextualSpacing/>
        <w:jc w:val="center"/>
        <w:rPr>
          <w:rFonts w:ascii="Times New Roman" w:hAnsi="Times New Roman" w:cs="Times New Roman"/>
          <w:b/>
          <w:caps/>
          <w:sz w:val="44"/>
          <w:szCs w:val="44"/>
        </w:rPr>
      </w:pPr>
      <w:r>
        <w:rPr>
          <w:rFonts w:ascii="Times New Roman" w:hAnsi="Times New Roman" w:cs="Times New Roman"/>
          <w:b/>
          <w:caps/>
          <w:sz w:val="44"/>
          <w:szCs w:val="44"/>
        </w:rPr>
        <w:t xml:space="preserve">адресные </w:t>
      </w:r>
    </w:p>
    <w:p w14:paraId="1E06EE11" w14:textId="77777777" w:rsidR="00263369" w:rsidRDefault="00263369" w:rsidP="00FB7332">
      <w:pPr>
        <w:spacing w:after="0" w:line="240" w:lineRule="auto"/>
        <w:contextualSpacing/>
        <w:jc w:val="center"/>
        <w:rPr>
          <w:rFonts w:ascii="Times New Roman" w:hAnsi="Times New Roman" w:cs="Times New Roman"/>
          <w:b/>
          <w:caps/>
          <w:sz w:val="44"/>
          <w:szCs w:val="44"/>
        </w:rPr>
      </w:pPr>
      <w:r>
        <w:rPr>
          <w:rFonts w:ascii="Times New Roman" w:hAnsi="Times New Roman" w:cs="Times New Roman"/>
          <w:b/>
          <w:caps/>
          <w:sz w:val="44"/>
          <w:szCs w:val="44"/>
        </w:rPr>
        <w:t xml:space="preserve">методические рекомендации </w:t>
      </w:r>
    </w:p>
    <w:p w14:paraId="78588082" w14:textId="77777777" w:rsidR="00263369" w:rsidRDefault="00263369" w:rsidP="00FB7332">
      <w:pPr>
        <w:spacing w:after="0" w:line="240" w:lineRule="auto"/>
        <w:contextualSpacing/>
        <w:jc w:val="center"/>
        <w:rPr>
          <w:rFonts w:ascii="Times New Roman" w:hAnsi="Times New Roman" w:cs="Times New Roman"/>
          <w:b/>
          <w:caps/>
          <w:sz w:val="44"/>
          <w:szCs w:val="44"/>
        </w:rPr>
      </w:pPr>
      <w:r>
        <w:rPr>
          <w:rFonts w:ascii="Times New Roman" w:hAnsi="Times New Roman" w:cs="Times New Roman"/>
          <w:b/>
          <w:caps/>
          <w:sz w:val="44"/>
          <w:szCs w:val="44"/>
        </w:rPr>
        <w:t xml:space="preserve">по итогам результатов </w:t>
      </w:r>
    </w:p>
    <w:p w14:paraId="6F57E79B" w14:textId="0AE7C40B" w:rsidR="00FB7332" w:rsidRDefault="00263369" w:rsidP="00FB7332">
      <w:pPr>
        <w:spacing w:after="0" w:line="240" w:lineRule="auto"/>
        <w:contextualSpacing/>
        <w:jc w:val="center"/>
        <w:rPr>
          <w:rFonts w:ascii="Times New Roman" w:hAnsi="Times New Roman" w:cs="Times New Roman"/>
          <w:b/>
          <w:caps/>
          <w:sz w:val="44"/>
          <w:szCs w:val="44"/>
        </w:rPr>
      </w:pPr>
      <w:r>
        <w:rPr>
          <w:rFonts w:ascii="Times New Roman" w:hAnsi="Times New Roman" w:cs="Times New Roman"/>
          <w:b/>
          <w:caps/>
          <w:sz w:val="44"/>
          <w:szCs w:val="44"/>
        </w:rPr>
        <w:t>итогового сочинения</w:t>
      </w:r>
    </w:p>
    <w:p w14:paraId="2C6B0FDC" w14:textId="557EB301" w:rsidR="00263369" w:rsidRPr="00263369" w:rsidRDefault="00263369" w:rsidP="00FB7332">
      <w:pPr>
        <w:spacing w:after="0" w:line="240" w:lineRule="auto"/>
        <w:contextualSpacing/>
        <w:jc w:val="center"/>
        <w:rPr>
          <w:rFonts w:ascii="Times New Roman" w:hAnsi="Times New Roman" w:cs="Times New Roman"/>
          <w:b/>
          <w:caps/>
          <w:sz w:val="44"/>
          <w:szCs w:val="44"/>
        </w:rPr>
      </w:pPr>
      <w:r>
        <w:rPr>
          <w:rFonts w:ascii="Times New Roman" w:hAnsi="Times New Roman" w:cs="Times New Roman"/>
          <w:b/>
          <w:caps/>
          <w:sz w:val="44"/>
          <w:szCs w:val="44"/>
        </w:rPr>
        <w:t>(изложения)</w:t>
      </w:r>
    </w:p>
    <w:p w14:paraId="17F2DF16" w14:textId="77777777" w:rsidR="00263369" w:rsidRDefault="00263369" w:rsidP="00FB7332">
      <w:pPr>
        <w:spacing w:after="0" w:line="240" w:lineRule="auto"/>
        <w:contextualSpacing/>
        <w:jc w:val="center"/>
        <w:rPr>
          <w:rFonts w:ascii="Times New Roman" w:hAnsi="Times New Roman" w:cs="Times New Roman"/>
          <w:i/>
          <w:sz w:val="32"/>
          <w:szCs w:val="32"/>
        </w:rPr>
      </w:pPr>
    </w:p>
    <w:p w14:paraId="1A5D054B" w14:textId="78A61EA7" w:rsidR="00FB7332" w:rsidRPr="00A23206" w:rsidRDefault="00FB7332" w:rsidP="00FB7332">
      <w:pPr>
        <w:spacing w:after="0" w:line="240" w:lineRule="auto"/>
        <w:contextualSpacing/>
        <w:jc w:val="center"/>
        <w:rPr>
          <w:rFonts w:ascii="Times New Roman" w:hAnsi="Times New Roman" w:cs="Times New Roman"/>
          <w:i/>
          <w:sz w:val="32"/>
          <w:szCs w:val="32"/>
        </w:rPr>
      </w:pPr>
      <w:r>
        <w:rPr>
          <w:rFonts w:ascii="Times New Roman" w:hAnsi="Times New Roman" w:cs="Times New Roman"/>
          <w:i/>
          <w:sz w:val="32"/>
          <w:szCs w:val="32"/>
        </w:rPr>
        <w:t>Методические рекомендации</w:t>
      </w:r>
    </w:p>
    <w:p w14:paraId="7DA0DBF1"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1F22BA9E" w14:textId="77777777" w:rsidR="00FB7332" w:rsidRPr="00A23206" w:rsidRDefault="00FB7332" w:rsidP="00FB7332">
      <w:pPr>
        <w:spacing w:after="0" w:line="240" w:lineRule="auto"/>
        <w:contextualSpacing/>
        <w:jc w:val="center"/>
        <w:rPr>
          <w:rFonts w:ascii="Times New Roman" w:hAnsi="Times New Roman" w:cs="Times New Roman"/>
          <w:b/>
          <w:sz w:val="44"/>
          <w:szCs w:val="44"/>
        </w:rPr>
      </w:pPr>
    </w:p>
    <w:p w14:paraId="125E01DD" w14:textId="77777777" w:rsidR="00FB7332" w:rsidRPr="00A23206" w:rsidRDefault="00FB7332" w:rsidP="00FB7332">
      <w:pPr>
        <w:spacing w:after="0" w:line="240" w:lineRule="auto"/>
        <w:contextualSpacing/>
        <w:jc w:val="center"/>
        <w:rPr>
          <w:rFonts w:ascii="Times New Roman" w:hAnsi="Times New Roman" w:cs="Times New Roman"/>
          <w:i/>
          <w:sz w:val="32"/>
          <w:szCs w:val="32"/>
        </w:rPr>
      </w:pPr>
    </w:p>
    <w:p w14:paraId="3B7A332F" w14:textId="77777777" w:rsidR="00FB7332" w:rsidRPr="00A23206" w:rsidRDefault="00FB7332" w:rsidP="00FB7332">
      <w:pPr>
        <w:spacing w:after="0" w:line="240" w:lineRule="auto"/>
        <w:contextualSpacing/>
        <w:jc w:val="center"/>
        <w:rPr>
          <w:rFonts w:ascii="Times New Roman" w:hAnsi="Times New Roman" w:cs="Times New Roman"/>
          <w:i/>
          <w:sz w:val="36"/>
          <w:szCs w:val="36"/>
        </w:rPr>
      </w:pPr>
    </w:p>
    <w:p w14:paraId="5A0A58E1" w14:textId="77777777" w:rsidR="00FB7332" w:rsidRPr="00A23206" w:rsidRDefault="00FB7332" w:rsidP="00FB7332">
      <w:pPr>
        <w:spacing w:after="0" w:line="240" w:lineRule="auto"/>
        <w:contextualSpacing/>
        <w:jc w:val="center"/>
        <w:rPr>
          <w:rFonts w:ascii="Times New Roman" w:hAnsi="Times New Roman" w:cs="Times New Roman"/>
          <w:i/>
          <w:sz w:val="28"/>
        </w:rPr>
      </w:pPr>
    </w:p>
    <w:p w14:paraId="5A00A287" w14:textId="77777777" w:rsidR="00FB7332" w:rsidRDefault="00FB7332" w:rsidP="00FB7332">
      <w:pPr>
        <w:spacing w:after="0" w:line="240" w:lineRule="auto"/>
        <w:jc w:val="center"/>
        <w:rPr>
          <w:rFonts w:ascii="Times New Roman" w:hAnsi="Times New Roman" w:cs="Times New Roman"/>
          <w:b/>
        </w:rPr>
      </w:pPr>
    </w:p>
    <w:p w14:paraId="6567F95F" w14:textId="77777777" w:rsidR="00FB7332" w:rsidRDefault="00FB7332" w:rsidP="00FB7332">
      <w:pPr>
        <w:spacing w:after="0" w:line="240" w:lineRule="auto"/>
        <w:jc w:val="center"/>
        <w:rPr>
          <w:rFonts w:ascii="Times New Roman" w:hAnsi="Times New Roman" w:cs="Times New Roman"/>
          <w:b/>
        </w:rPr>
      </w:pPr>
    </w:p>
    <w:p w14:paraId="60D693AB" w14:textId="77777777" w:rsidR="00FB7332" w:rsidRDefault="00FB7332" w:rsidP="00FB7332">
      <w:pPr>
        <w:spacing w:after="0" w:line="240" w:lineRule="auto"/>
        <w:jc w:val="center"/>
        <w:rPr>
          <w:rFonts w:ascii="Times New Roman" w:hAnsi="Times New Roman" w:cs="Times New Roman"/>
          <w:b/>
        </w:rPr>
      </w:pPr>
    </w:p>
    <w:p w14:paraId="22EBDF04" w14:textId="77777777" w:rsidR="00FB7332" w:rsidRDefault="00FB7332" w:rsidP="00FB7332">
      <w:pPr>
        <w:spacing w:after="0" w:line="240" w:lineRule="auto"/>
        <w:jc w:val="center"/>
        <w:rPr>
          <w:rFonts w:ascii="Times New Roman" w:hAnsi="Times New Roman" w:cs="Times New Roman"/>
          <w:b/>
        </w:rPr>
      </w:pPr>
    </w:p>
    <w:p w14:paraId="4DD75267" w14:textId="77777777" w:rsidR="00FB7332" w:rsidRDefault="00FB7332" w:rsidP="00FB7332">
      <w:pPr>
        <w:spacing w:after="0" w:line="240" w:lineRule="auto"/>
        <w:jc w:val="center"/>
        <w:rPr>
          <w:rFonts w:ascii="Times New Roman" w:hAnsi="Times New Roman" w:cs="Times New Roman"/>
          <w:b/>
        </w:rPr>
      </w:pPr>
    </w:p>
    <w:p w14:paraId="58810ADD" w14:textId="77777777" w:rsidR="00FB7332" w:rsidRDefault="00FB7332" w:rsidP="00FB7332">
      <w:pPr>
        <w:spacing w:after="0" w:line="240" w:lineRule="auto"/>
        <w:jc w:val="center"/>
        <w:rPr>
          <w:rFonts w:ascii="Times New Roman" w:hAnsi="Times New Roman" w:cs="Times New Roman"/>
          <w:b/>
        </w:rPr>
      </w:pPr>
    </w:p>
    <w:p w14:paraId="698AAB21" w14:textId="77777777" w:rsidR="00FB7332" w:rsidRDefault="00FB7332" w:rsidP="00FB7332">
      <w:pPr>
        <w:spacing w:after="0" w:line="240" w:lineRule="auto"/>
        <w:jc w:val="center"/>
        <w:rPr>
          <w:rFonts w:ascii="Times New Roman" w:hAnsi="Times New Roman" w:cs="Times New Roman"/>
          <w:b/>
        </w:rPr>
      </w:pPr>
    </w:p>
    <w:p w14:paraId="07D411F2" w14:textId="77777777" w:rsidR="00FB7332" w:rsidRDefault="00FB7332" w:rsidP="00FB7332">
      <w:pPr>
        <w:spacing w:after="0" w:line="240" w:lineRule="auto"/>
        <w:jc w:val="center"/>
        <w:rPr>
          <w:rFonts w:ascii="Times New Roman" w:hAnsi="Times New Roman" w:cs="Times New Roman"/>
          <w:b/>
        </w:rPr>
      </w:pPr>
    </w:p>
    <w:p w14:paraId="6DC1152D" w14:textId="77777777" w:rsidR="00FB7332" w:rsidRDefault="00FB7332" w:rsidP="00FB7332">
      <w:pPr>
        <w:spacing w:after="0" w:line="240" w:lineRule="auto"/>
        <w:jc w:val="center"/>
        <w:rPr>
          <w:rFonts w:ascii="Times New Roman" w:hAnsi="Times New Roman" w:cs="Times New Roman"/>
          <w:b/>
        </w:rPr>
      </w:pPr>
    </w:p>
    <w:p w14:paraId="5750F35E" w14:textId="77777777" w:rsidR="007C39DA" w:rsidRDefault="007C39DA" w:rsidP="00FB7332">
      <w:pPr>
        <w:spacing w:after="0" w:line="240" w:lineRule="auto"/>
        <w:jc w:val="center"/>
        <w:rPr>
          <w:rFonts w:ascii="Times New Roman" w:hAnsi="Times New Roman" w:cs="Times New Roman"/>
          <w:b/>
        </w:rPr>
      </w:pPr>
    </w:p>
    <w:p w14:paraId="23565C41" w14:textId="77777777" w:rsidR="00FB7332" w:rsidRDefault="00FB7332" w:rsidP="00FB7332">
      <w:pPr>
        <w:spacing w:after="0" w:line="240" w:lineRule="auto"/>
        <w:jc w:val="center"/>
        <w:rPr>
          <w:rFonts w:ascii="Times New Roman" w:hAnsi="Times New Roman" w:cs="Times New Roman"/>
          <w:b/>
        </w:rPr>
      </w:pPr>
    </w:p>
    <w:p w14:paraId="5AB1DEB6" w14:textId="77777777" w:rsidR="00FB7332" w:rsidRPr="00A23206" w:rsidRDefault="00FB7332" w:rsidP="00FB7332">
      <w:pPr>
        <w:spacing w:after="0" w:line="240" w:lineRule="auto"/>
        <w:jc w:val="center"/>
        <w:rPr>
          <w:rFonts w:ascii="Times New Roman" w:hAnsi="Times New Roman" w:cs="Times New Roman"/>
          <w:sz w:val="28"/>
        </w:rPr>
      </w:pPr>
      <w:r w:rsidRPr="00A23206">
        <w:rPr>
          <w:rFonts w:ascii="Times New Roman" w:hAnsi="Times New Roman" w:cs="Times New Roman"/>
          <w:sz w:val="28"/>
        </w:rPr>
        <w:t>Саранск</w:t>
      </w:r>
    </w:p>
    <w:p w14:paraId="74B9D949" w14:textId="5E778CC7" w:rsidR="00FB7332" w:rsidRDefault="00FB7332" w:rsidP="00FB7332">
      <w:pPr>
        <w:spacing w:after="0" w:line="240" w:lineRule="auto"/>
        <w:jc w:val="center"/>
        <w:rPr>
          <w:rFonts w:ascii="Times New Roman" w:hAnsi="Times New Roman" w:cs="Times New Roman"/>
          <w:sz w:val="28"/>
        </w:rPr>
      </w:pPr>
      <w:r>
        <w:rPr>
          <w:noProof/>
          <w:lang w:eastAsia="ru-RU"/>
        </w:rPr>
        <mc:AlternateContent>
          <mc:Choice Requires="wps">
            <w:drawing>
              <wp:anchor distT="0" distB="0" distL="114300" distR="114300" simplePos="0" relativeHeight="251659264" behindDoc="0" locked="0" layoutInCell="1" allowOverlap="1" wp14:anchorId="081C41D1" wp14:editId="3F159C1C">
                <wp:simplePos x="0" y="0"/>
                <wp:positionH relativeFrom="margin">
                  <wp:posOffset>2812415</wp:posOffset>
                </wp:positionH>
                <wp:positionV relativeFrom="paragraph">
                  <wp:posOffset>313055</wp:posOffset>
                </wp:positionV>
                <wp:extent cx="492125" cy="367030"/>
                <wp:effectExtent l="0" t="0" r="3175" b="0"/>
                <wp:wrapNone/>
                <wp:docPr id="211" name="Овал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125" cy="36703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BBE27C0" id="Овал 211" o:spid="_x0000_s1026" style="position:absolute;margin-left:221.45pt;margin-top:24.65pt;width:38.75pt;height:2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" fillcolor="window" stroked="f" strokeweight="2pt">
                <w10:wrap anchorx="margin"/>
              </v:oval>
            </w:pict>
          </mc:Fallback>
        </mc:AlternateContent>
      </w:r>
      <w:r w:rsidRPr="00A23206">
        <w:rPr>
          <w:rFonts w:ascii="Times New Roman" w:hAnsi="Times New Roman" w:cs="Times New Roman"/>
          <w:sz w:val="28"/>
        </w:rPr>
        <w:t>202</w:t>
      </w:r>
      <w:r>
        <w:rPr>
          <w:rFonts w:ascii="Times New Roman" w:hAnsi="Times New Roman" w:cs="Times New Roman"/>
          <w:sz w:val="28"/>
        </w:rPr>
        <w:t>4</w:t>
      </w:r>
      <w:r>
        <w:rPr>
          <w:rFonts w:ascii="Times New Roman" w:hAnsi="Times New Roman" w:cs="Times New Roman"/>
          <w:sz w:val="28"/>
        </w:rPr>
        <w:br w:type="page"/>
      </w:r>
    </w:p>
    <w:p w14:paraId="18D1B850" w14:textId="77777777" w:rsidR="00FB7332" w:rsidRPr="00FF76F8" w:rsidRDefault="00FB7332" w:rsidP="00FB7332">
      <w:pPr>
        <w:spacing w:after="0" w:line="240" w:lineRule="auto"/>
        <w:ind w:firstLine="709"/>
        <w:jc w:val="both"/>
        <w:rPr>
          <w:rFonts w:ascii="Times New Roman" w:hAnsi="Times New Roman" w:cs="Times New Roman"/>
          <w:sz w:val="28"/>
        </w:rPr>
      </w:pPr>
      <w:r w:rsidRPr="00FF76F8">
        <w:rPr>
          <w:rFonts w:ascii="Times New Roman" w:hAnsi="Times New Roman" w:cs="Times New Roman"/>
          <w:sz w:val="28"/>
        </w:rPr>
        <w:lastRenderedPageBreak/>
        <w:t>ББК 74.268.1Рус</w:t>
      </w:r>
    </w:p>
    <w:p w14:paraId="40989307" w14:textId="7C18D9E8" w:rsidR="00FB7332" w:rsidRPr="00FF76F8" w:rsidRDefault="00AC21E8" w:rsidP="00FB7332">
      <w:pPr>
        <w:spacing w:after="0" w:line="240" w:lineRule="auto"/>
        <w:ind w:firstLine="993"/>
        <w:jc w:val="both"/>
        <w:rPr>
          <w:rFonts w:ascii="Times New Roman" w:hAnsi="Times New Roman" w:cs="Times New Roman"/>
          <w:sz w:val="28"/>
        </w:rPr>
      </w:pPr>
      <w:r>
        <w:rPr>
          <w:rFonts w:ascii="Times New Roman" w:hAnsi="Times New Roman" w:cs="Times New Roman"/>
          <w:sz w:val="28"/>
        </w:rPr>
        <w:t>А64</w:t>
      </w:r>
    </w:p>
    <w:p w14:paraId="384D55B3" w14:textId="77777777" w:rsidR="00FB7332" w:rsidRPr="00FF76F8" w:rsidRDefault="00FB7332" w:rsidP="00FB7332">
      <w:pPr>
        <w:tabs>
          <w:tab w:val="left" w:pos="3090"/>
        </w:tabs>
        <w:spacing w:after="0" w:line="240" w:lineRule="auto"/>
        <w:ind w:firstLine="709"/>
        <w:jc w:val="both"/>
        <w:rPr>
          <w:rFonts w:ascii="Times New Roman" w:hAnsi="Times New Roman" w:cs="Times New Roman"/>
          <w:sz w:val="28"/>
          <w:szCs w:val="28"/>
        </w:rPr>
      </w:pPr>
    </w:p>
    <w:p w14:paraId="09DD8BEC" w14:textId="77777777" w:rsidR="00FB7332" w:rsidRPr="00FF76F8" w:rsidRDefault="00FB7332" w:rsidP="00FB7332">
      <w:pPr>
        <w:tabs>
          <w:tab w:val="left" w:pos="3090"/>
        </w:tabs>
        <w:spacing w:after="0" w:line="240" w:lineRule="auto"/>
        <w:jc w:val="both"/>
        <w:rPr>
          <w:rFonts w:ascii="Times New Roman" w:hAnsi="Times New Roman" w:cs="Times New Roman"/>
          <w:sz w:val="28"/>
        </w:rPr>
      </w:pPr>
    </w:p>
    <w:p w14:paraId="134D92B0" w14:textId="77777777" w:rsidR="00FB7332" w:rsidRPr="00FF76F8" w:rsidRDefault="00FB7332" w:rsidP="00FB7332">
      <w:pPr>
        <w:tabs>
          <w:tab w:val="left" w:pos="3090"/>
        </w:tabs>
        <w:spacing w:after="0" w:line="240" w:lineRule="auto"/>
        <w:jc w:val="both"/>
        <w:rPr>
          <w:rFonts w:ascii="Times New Roman" w:hAnsi="Times New Roman" w:cs="Times New Roman"/>
          <w:sz w:val="28"/>
        </w:rPr>
      </w:pPr>
    </w:p>
    <w:p w14:paraId="22011506" w14:textId="77777777" w:rsidR="00FB7332" w:rsidRPr="00FF76F8" w:rsidRDefault="00FB7332" w:rsidP="00FB7332">
      <w:pPr>
        <w:tabs>
          <w:tab w:val="left" w:pos="3090"/>
        </w:tabs>
        <w:spacing w:after="0" w:line="240" w:lineRule="auto"/>
        <w:jc w:val="both"/>
        <w:rPr>
          <w:rFonts w:ascii="Times New Roman" w:hAnsi="Times New Roman" w:cs="Times New Roman"/>
          <w:sz w:val="28"/>
        </w:rPr>
      </w:pPr>
    </w:p>
    <w:p w14:paraId="1E904BAB" w14:textId="77777777" w:rsidR="00FB7332" w:rsidRPr="00FF76F8" w:rsidRDefault="00FB7332" w:rsidP="00FB7332">
      <w:pPr>
        <w:tabs>
          <w:tab w:val="left" w:pos="3090"/>
        </w:tabs>
        <w:spacing w:after="0" w:line="240" w:lineRule="auto"/>
        <w:jc w:val="both"/>
        <w:rPr>
          <w:rFonts w:ascii="Times New Roman" w:hAnsi="Times New Roman" w:cs="Times New Roman"/>
          <w:sz w:val="28"/>
        </w:rPr>
      </w:pPr>
    </w:p>
    <w:tbl>
      <w:tblPr>
        <w:tblW w:w="10412" w:type="dxa"/>
        <w:jc w:val="center"/>
        <w:tblLook w:val="04A0" w:firstRow="1" w:lastRow="0" w:firstColumn="1" w:lastColumn="0" w:noHBand="0" w:noVBand="1"/>
      </w:tblPr>
      <w:tblGrid>
        <w:gridCol w:w="817"/>
        <w:gridCol w:w="9595"/>
      </w:tblGrid>
      <w:tr w:rsidR="00FB7332" w:rsidRPr="00FF76F8" w14:paraId="654CC29D" w14:textId="77777777" w:rsidTr="002A75D9">
        <w:trPr>
          <w:trHeight w:val="1509"/>
          <w:jc w:val="center"/>
        </w:trPr>
        <w:tc>
          <w:tcPr>
            <w:tcW w:w="817" w:type="dxa"/>
          </w:tcPr>
          <w:p w14:paraId="20B39359" w14:textId="77777777" w:rsidR="00FB7332" w:rsidRPr="00FF76F8" w:rsidRDefault="00FB7332" w:rsidP="002A75D9">
            <w:pPr>
              <w:spacing w:after="0" w:line="240" w:lineRule="auto"/>
              <w:textAlignment w:val="baseline"/>
              <w:rPr>
                <w:rFonts w:ascii="Times New Roman" w:hAnsi="Times New Roman" w:cs="Times New Roman"/>
                <w:color w:val="000000"/>
                <w:kern w:val="24"/>
                <w:sz w:val="28"/>
              </w:rPr>
            </w:pPr>
          </w:p>
          <w:p w14:paraId="242887F6" w14:textId="77777777" w:rsidR="00FB7332" w:rsidRPr="00FF76F8" w:rsidRDefault="00FB7332" w:rsidP="002A75D9">
            <w:pPr>
              <w:spacing w:after="0" w:line="240" w:lineRule="auto"/>
              <w:jc w:val="right"/>
              <w:textAlignment w:val="baseline"/>
              <w:rPr>
                <w:rFonts w:ascii="Times New Roman" w:hAnsi="Times New Roman" w:cs="Times New Roman"/>
                <w:color w:val="000000"/>
                <w:kern w:val="24"/>
                <w:sz w:val="28"/>
              </w:rPr>
            </w:pPr>
            <w:r w:rsidRPr="00FF76F8">
              <w:rPr>
                <w:rFonts w:ascii="Times New Roman" w:hAnsi="Times New Roman" w:cs="Times New Roman"/>
                <w:color w:val="000000"/>
                <w:kern w:val="24"/>
                <w:sz w:val="28"/>
              </w:rPr>
              <w:t>П42</w:t>
            </w:r>
          </w:p>
        </w:tc>
        <w:tc>
          <w:tcPr>
            <w:tcW w:w="9595" w:type="dxa"/>
          </w:tcPr>
          <w:p w14:paraId="41F4BEE9" w14:textId="01152770" w:rsidR="00FB7332" w:rsidRPr="00FF76F8" w:rsidRDefault="00263369" w:rsidP="00AC21E8">
            <w:pPr>
              <w:spacing w:after="0" w:line="240" w:lineRule="auto"/>
              <w:jc w:val="both"/>
              <w:textAlignment w:val="baseline"/>
              <w:rPr>
                <w:rFonts w:ascii="Times New Roman" w:hAnsi="Times New Roman" w:cs="Times New Roman"/>
                <w:b/>
                <w:color w:val="000000"/>
                <w:kern w:val="24"/>
                <w:sz w:val="28"/>
              </w:rPr>
            </w:pPr>
            <w:r>
              <w:rPr>
                <w:rFonts w:ascii="Times New Roman" w:hAnsi="Times New Roman" w:cs="Times New Roman"/>
                <w:sz w:val="28"/>
              </w:rPr>
              <w:t>Адресные методические рекомендации по итогам результатов итогового сочинения (изложения)</w:t>
            </w:r>
            <w:r w:rsidR="00FB7332" w:rsidRPr="00FF76F8">
              <w:rPr>
                <w:rFonts w:ascii="Times New Roman" w:hAnsi="Times New Roman" w:cs="Times New Roman"/>
                <w:sz w:val="28"/>
              </w:rPr>
              <w:t>: методические рекомендации / сост. Н. В. Чушникова, Е. В. Медянкина. – Саранск: ЦНППМ «Педагог 13.ру», 202</w:t>
            </w:r>
            <w:r w:rsidR="00AC21E8">
              <w:rPr>
                <w:rFonts w:ascii="Times New Roman" w:hAnsi="Times New Roman" w:cs="Times New Roman"/>
                <w:sz w:val="28"/>
              </w:rPr>
              <w:t>4</w:t>
            </w:r>
            <w:r w:rsidR="00FB7332" w:rsidRPr="00FF76F8">
              <w:rPr>
                <w:rFonts w:ascii="Times New Roman" w:hAnsi="Times New Roman" w:cs="Times New Roman"/>
                <w:sz w:val="28"/>
              </w:rPr>
              <w:t xml:space="preserve">. – </w:t>
            </w:r>
            <w:r w:rsidR="007C39DA">
              <w:rPr>
                <w:rFonts w:ascii="Times New Roman" w:hAnsi="Times New Roman" w:cs="Times New Roman"/>
                <w:sz w:val="28"/>
              </w:rPr>
              <w:t>3</w:t>
            </w:r>
            <w:r w:rsidR="00720D08">
              <w:rPr>
                <w:rFonts w:ascii="Times New Roman" w:hAnsi="Times New Roman" w:cs="Times New Roman"/>
                <w:sz w:val="28"/>
              </w:rPr>
              <w:t>1</w:t>
            </w:r>
            <w:r w:rsidR="00FB7332" w:rsidRPr="007C39DA">
              <w:rPr>
                <w:rFonts w:ascii="Times New Roman" w:hAnsi="Times New Roman" w:cs="Times New Roman"/>
                <w:sz w:val="28"/>
              </w:rPr>
              <w:t xml:space="preserve"> с.</w:t>
            </w:r>
          </w:p>
        </w:tc>
      </w:tr>
    </w:tbl>
    <w:p w14:paraId="4CD2F64C" w14:textId="77777777" w:rsidR="00FB7332" w:rsidRPr="00FF76F8" w:rsidRDefault="00FB7332" w:rsidP="00FB7332">
      <w:pPr>
        <w:tabs>
          <w:tab w:val="left" w:pos="3090"/>
        </w:tabs>
        <w:spacing w:after="0" w:line="240" w:lineRule="auto"/>
        <w:jc w:val="both"/>
        <w:rPr>
          <w:rFonts w:ascii="Times New Roman" w:hAnsi="Times New Roman" w:cs="Times New Roman"/>
          <w:sz w:val="28"/>
        </w:rPr>
      </w:pPr>
    </w:p>
    <w:p w14:paraId="543FA5B6"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28C52ABC"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2F052C30"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747D089F"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7BC0BE22"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2C4B20A7"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59307BB6" w14:textId="77777777" w:rsidR="00FB7332" w:rsidRPr="00FF76F8" w:rsidRDefault="00FB7332" w:rsidP="00FB7332">
      <w:pPr>
        <w:tabs>
          <w:tab w:val="left" w:pos="3090"/>
        </w:tabs>
        <w:spacing w:after="0" w:line="240" w:lineRule="auto"/>
        <w:jc w:val="both"/>
        <w:rPr>
          <w:rFonts w:ascii="Times New Roman" w:hAnsi="Times New Roman" w:cs="Times New Roman"/>
        </w:rPr>
      </w:pPr>
    </w:p>
    <w:p w14:paraId="3406D52D" w14:textId="58AFE9B4" w:rsidR="00FB7332" w:rsidRPr="00FF76F8" w:rsidRDefault="00FB7332" w:rsidP="00FB7332">
      <w:pPr>
        <w:spacing w:after="0" w:line="240" w:lineRule="auto"/>
        <w:ind w:firstLine="709"/>
        <w:jc w:val="both"/>
        <w:rPr>
          <w:rFonts w:ascii="Times New Roman" w:hAnsi="Times New Roman" w:cs="Times New Roman"/>
          <w:bCs/>
          <w:iCs/>
          <w:sz w:val="28"/>
          <w:szCs w:val="28"/>
        </w:rPr>
      </w:pPr>
    </w:p>
    <w:p w14:paraId="052CF3F2"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2897412A"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4DABAF37"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4E6DAB58"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60532B0E"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71A79AFD"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45F1D31F" w14:textId="77777777" w:rsidR="00FB7332" w:rsidRPr="00FF76F8" w:rsidRDefault="00FB7332" w:rsidP="00FB7332">
      <w:pPr>
        <w:tabs>
          <w:tab w:val="left" w:pos="3090"/>
        </w:tabs>
        <w:spacing w:after="0" w:line="240" w:lineRule="auto"/>
        <w:ind w:firstLine="567"/>
        <w:jc w:val="both"/>
        <w:rPr>
          <w:rFonts w:ascii="Times New Roman" w:hAnsi="Times New Roman" w:cs="Times New Roman"/>
          <w:sz w:val="28"/>
        </w:rPr>
      </w:pPr>
    </w:p>
    <w:p w14:paraId="693D25CD" w14:textId="77777777" w:rsidR="00FB7332" w:rsidRPr="00FF76F8" w:rsidRDefault="00FB7332" w:rsidP="00FB7332">
      <w:pPr>
        <w:pStyle w:val="a3"/>
        <w:jc w:val="center"/>
        <w:rPr>
          <w:rFonts w:ascii="Times New Roman" w:hAnsi="Times New Roman"/>
          <w:sz w:val="28"/>
          <w:szCs w:val="28"/>
        </w:rPr>
      </w:pPr>
      <w:r w:rsidRPr="00FF76F8">
        <w:rPr>
          <w:rFonts w:ascii="Times New Roman" w:hAnsi="Times New Roman"/>
          <w:sz w:val="28"/>
          <w:szCs w:val="28"/>
        </w:rPr>
        <w:t>Рекомендовано к печати редакционно-издательским советом</w:t>
      </w:r>
    </w:p>
    <w:p w14:paraId="69E005A2" w14:textId="77777777" w:rsidR="00FB7332" w:rsidRPr="00FF76F8" w:rsidRDefault="00FB7332" w:rsidP="00FB7332">
      <w:pPr>
        <w:pStyle w:val="a3"/>
        <w:jc w:val="center"/>
        <w:rPr>
          <w:rFonts w:ascii="Times New Roman" w:hAnsi="Times New Roman"/>
          <w:sz w:val="28"/>
          <w:szCs w:val="28"/>
        </w:rPr>
      </w:pPr>
      <w:r w:rsidRPr="00FF76F8">
        <w:rPr>
          <w:rFonts w:ascii="Times New Roman" w:hAnsi="Times New Roman"/>
          <w:sz w:val="28"/>
          <w:szCs w:val="28"/>
        </w:rPr>
        <w:t>ГБУ ДПО РМ «ЦНППМ «Педагог 13.ру»</w:t>
      </w:r>
    </w:p>
    <w:p w14:paraId="524501B9" w14:textId="77777777" w:rsidR="00FB7332" w:rsidRPr="00FF76F8" w:rsidRDefault="00FB7332" w:rsidP="00FB7332">
      <w:pPr>
        <w:tabs>
          <w:tab w:val="left" w:pos="3090"/>
        </w:tabs>
        <w:spacing w:after="0" w:line="240" w:lineRule="auto"/>
        <w:ind w:firstLine="567"/>
        <w:jc w:val="center"/>
        <w:rPr>
          <w:rFonts w:ascii="Times New Roman" w:hAnsi="Times New Roman" w:cs="Times New Roman"/>
          <w:sz w:val="28"/>
        </w:rPr>
      </w:pPr>
    </w:p>
    <w:p w14:paraId="3C60094C" w14:textId="77777777" w:rsidR="00FB7332" w:rsidRPr="00FF76F8" w:rsidRDefault="00FB7332" w:rsidP="00FB7332">
      <w:pPr>
        <w:spacing w:after="0" w:line="240" w:lineRule="auto"/>
        <w:jc w:val="center"/>
        <w:rPr>
          <w:rFonts w:ascii="Times New Roman" w:hAnsi="Times New Roman" w:cs="Times New Roman"/>
        </w:rPr>
      </w:pPr>
    </w:p>
    <w:p w14:paraId="4B518273" w14:textId="77777777" w:rsidR="00FB7332" w:rsidRPr="00FF76F8" w:rsidRDefault="00FB7332" w:rsidP="00FB7332">
      <w:pPr>
        <w:spacing w:after="0" w:line="240" w:lineRule="auto"/>
        <w:rPr>
          <w:rFonts w:ascii="Times New Roman" w:hAnsi="Times New Roman" w:cs="Times New Roman"/>
        </w:rPr>
      </w:pPr>
    </w:p>
    <w:p w14:paraId="11064774" w14:textId="77777777" w:rsidR="00FB7332" w:rsidRPr="00FF76F8" w:rsidRDefault="00FB7332" w:rsidP="00FB7332">
      <w:pPr>
        <w:spacing w:after="0" w:line="240" w:lineRule="auto"/>
        <w:jc w:val="right"/>
        <w:rPr>
          <w:rFonts w:ascii="Times New Roman" w:hAnsi="Times New Roman" w:cs="Times New Roman"/>
          <w:b/>
        </w:rPr>
      </w:pPr>
    </w:p>
    <w:p w14:paraId="38EFE02B" w14:textId="77777777" w:rsidR="00FB7332" w:rsidRPr="00FF76F8" w:rsidRDefault="00FB7332" w:rsidP="00FB7332">
      <w:pPr>
        <w:spacing w:after="0" w:line="240" w:lineRule="auto"/>
        <w:jc w:val="right"/>
        <w:rPr>
          <w:rFonts w:ascii="Times New Roman" w:hAnsi="Times New Roman" w:cs="Times New Roman"/>
          <w:b/>
        </w:rPr>
      </w:pPr>
    </w:p>
    <w:p w14:paraId="65779FD8" w14:textId="77777777" w:rsidR="00FB7332" w:rsidRPr="00FF76F8" w:rsidRDefault="00FB7332" w:rsidP="00FB7332">
      <w:pPr>
        <w:spacing w:after="0" w:line="240" w:lineRule="auto"/>
        <w:jc w:val="right"/>
        <w:rPr>
          <w:rFonts w:ascii="Times New Roman" w:hAnsi="Times New Roman" w:cs="Times New Roman"/>
          <w:b/>
        </w:rPr>
      </w:pPr>
    </w:p>
    <w:p w14:paraId="393C1396" w14:textId="77777777" w:rsidR="00FB7332" w:rsidRPr="00A23206" w:rsidRDefault="00FB7332" w:rsidP="00FB7332">
      <w:pPr>
        <w:spacing w:after="0" w:line="240" w:lineRule="auto"/>
        <w:jc w:val="right"/>
        <w:rPr>
          <w:rFonts w:ascii="Times New Roman" w:hAnsi="Times New Roman" w:cs="Times New Roman"/>
          <w:b/>
          <w:i/>
        </w:rPr>
      </w:pPr>
      <w:r w:rsidRPr="00FF76F8">
        <w:rPr>
          <w:rFonts w:ascii="Times New Roman" w:hAnsi="Times New Roman" w:cs="Times New Roman"/>
          <w:b/>
          <w:sz w:val="28"/>
        </w:rPr>
        <w:t>ББК 74.268.1Рус</w:t>
      </w:r>
    </w:p>
    <w:p w14:paraId="50C82D78" w14:textId="77777777" w:rsidR="00FB7332" w:rsidRPr="00A23206" w:rsidRDefault="00FB7332" w:rsidP="00FB7332">
      <w:pPr>
        <w:spacing w:after="0" w:line="240" w:lineRule="auto"/>
        <w:jc w:val="right"/>
        <w:rPr>
          <w:rFonts w:ascii="Times New Roman" w:hAnsi="Times New Roman" w:cs="Times New Roman"/>
          <w:b/>
          <w:i/>
        </w:rPr>
      </w:pPr>
    </w:p>
    <w:p w14:paraId="2A85357A" w14:textId="77777777" w:rsidR="00FB7332" w:rsidRPr="00A23206" w:rsidRDefault="00FB7332" w:rsidP="00FB7332">
      <w:pPr>
        <w:spacing w:after="0" w:line="240" w:lineRule="auto"/>
        <w:jc w:val="right"/>
        <w:rPr>
          <w:rFonts w:ascii="Times New Roman" w:hAnsi="Times New Roman" w:cs="Times New Roman"/>
          <w:b/>
          <w:i/>
        </w:rPr>
      </w:pPr>
    </w:p>
    <w:p w14:paraId="53615DD7" w14:textId="77777777" w:rsidR="00FB7332" w:rsidRPr="00A23206" w:rsidRDefault="00FB7332" w:rsidP="00FB7332">
      <w:pPr>
        <w:spacing w:after="0" w:line="240" w:lineRule="auto"/>
        <w:jc w:val="right"/>
        <w:rPr>
          <w:rFonts w:ascii="Times New Roman" w:hAnsi="Times New Roman" w:cs="Times New Roman"/>
          <w:b/>
          <w:i/>
        </w:rPr>
      </w:pPr>
    </w:p>
    <w:p w14:paraId="5959D6BF" w14:textId="77777777" w:rsidR="00FB7332" w:rsidRPr="00A23206" w:rsidRDefault="00FB7332" w:rsidP="00FB7332">
      <w:pPr>
        <w:spacing w:after="0" w:line="240" w:lineRule="auto"/>
        <w:jc w:val="right"/>
        <w:rPr>
          <w:rFonts w:ascii="Times New Roman" w:hAnsi="Times New Roman" w:cs="Times New Roman"/>
          <w:b/>
          <w:i/>
        </w:rPr>
      </w:pPr>
    </w:p>
    <w:p w14:paraId="492CF501" w14:textId="77777777" w:rsidR="00FB7332" w:rsidRDefault="00FB7332" w:rsidP="00FB7332">
      <w:pPr>
        <w:spacing w:after="0" w:line="240" w:lineRule="auto"/>
        <w:rPr>
          <w:rFonts w:ascii="Times New Roman" w:hAnsi="Times New Roman" w:cs="Times New Roman"/>
          <w:sz w:val="28"/>
        </w:rPr>
      </w:pPr>
    </w:p>
    <w:p w14:paraId="5CC006F8" w14:textId="77777777" w:rsidR="00FB7332" w:rsidRDefault="00FB7332" w:rsidP="00FB7332">
      <w:pPr>
        <w:spacing w:after="0" w:line="240" w:lineRule="auto"/>
        <w:rPr>
          <w:rFonts w:ascii="Times New Roman" w:hAnsi="Times New Roman" w:cs="Times New Roman"/>
          <w:sz w:val="28"/>
        </w:rPr>
      </w:pPr>
    </w:p>
    <w:p w14:paraId="4DD84F9B" w14:textId="77777777" w:rsidR="00FB7332" w:rsidRDefault="00FB7332" w:rsidP="00FB7332">
      <w:pPr>
        <w:spacing w:after="0" w:line="240" w:lineRule="auto"/>
        <w:rPr>
          <w:rFonts w:ascii="Times New Roman" w:hAnsi="Times New Roman" w:cs="Times New Roman"/>
          <w:sz w:val="28"/>
        </w:rPr>
      </w:pPr>
    </w:p>
    <w:p w14:paraId="7E72BC48" w14:textId="77777777" w:rsidR="00FB7332" w:rsidRDefault="00FB7332" w:rsidP="00FB7332">
      <w:pPr>
        <w:spacing w:after="0" w:line="240" w:lineRule="auto"/>
        <w:rPr>
          <w:rFonts w:ascii="Times New Roman" w:hAnsi="Times New Roman" w:cs="Times New Roman"/>
          <w:sz w:val="28"/>
        </w:rPr>
      </w:pPr>
    </w:p>
    <w:p w14:paraId="12AE013B" w14:textId="35EAFD21" w:rsidR="00FB7332" w:rsidRPr="00A23206" w:rsidRDefault="00FB7332" w:rsidP="00FB7332">
      <w:pPr>
        <w:spacing w:after="0" w:line="240" w:lineRule="auto"/>
        <w:rPr>
          <w:rFonts w:ascii="Times New Roman" w:hAnsi="Times New Roman" w:cs="Times New Roman"/>
          <w:sz w:val="28"/>
        </w:rPr>
      </w:pPr>
      <w:r w:rsidRPr="00A23206">
        <w:rPr>
          <w:rFonts w:ascii="Times New Roman" w:hAnsi="Times New Roman" w:cs="Times New Roman"/>
          <w:sz w:val="28"/>
        </w:rPr>
        <w:t xml:space="preserve">© </w:t>
      </w:r>
      <w:r w:rsidRPr="00580DCB">
        <w:rPr>
          <w:rFonts w:ascii="Times New Roman" w:hAnsi="Times New Roman" w:cs="Times New Roman"/>
          <w:sz w:val="28"/>
        </w:rPr>
        <w:t>Чушникова Н.В., Медянкина Е.В.</w:t>
      </w:r>
      <w:r w:rsidRPr="005836ED">
        <w:rPr>
          <w:rFonts w:ascii="Times New Roman" w:hAnsi="Times New Roman" w:cs="Times New Roman"/>
          <w:sz w:val="28"/>
        </w:rPr>
        <w:t xml:space="preserve">, </w:t>
      </w:r>
      <w:r>
        <w:rPr>
          <w:rFonts w:ascii="Times New Roman" w:hAnsi="Times New Roman" w:cs="Times New Roman"/>
          <w:sz w:val="28"/>
        </w:rPr>
        <w:t xml:space="preserve">составление, </w:t>
      </w:r>
      <w:r w:rsidRPr="00A23206">
        <w:rPr>
          <w:rFonts w:ascii="Times New Roman" w:hAnsi="Times New Roman" w:cs="Times New Roman"/>
          <w:sz w:val="28"/>
        </w:rPr>
        <w:t>202</w:t>
      </w:r>
      <w:r>
        <w:rPr>
          <w:rFonts w:ascii="Times New Roman" w:hAnsi="Times New Roman" w:cs="Times New Roman"/>
          <w:sz w:val="28"/>
        </w:rPr>
        <w:t>4</w:t>
      </w:r>
    </w:p>
    <w:p w14:paraId="085DBEC1" w14:textId="77777777" w:rsidR="003435C1" w:rsidRDefault="00FB7332" w:rsidP="00FB7332">
      <w:pPr>
        <w:spacing w:after="0" w:line="240" w:lineRule="auto"/>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14:anchorId="3B12A5F4" wp14:editId="55755BEE">
                <wp:simplePos x="0" y="0"/>
                <wp:positionH relativeFrom="column">
                  <wp:posOffset>2811145</wp:posOffset>
                </wp:positionH>
                <wp:positionV relativeFrom="paragraph">
                  <wp:posOffset>292100</wp:posOffset>
                </wp:positionV>
                <wp:extent cx="467995" cy="361315"/>
                <wp:effectExtent l="0" t="0" r="27305" b="19685"/>
                <wp:wrapNone/>
                <wp:docPr id="212" name="Овал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361315"/>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AEC4987" id="Овал 212" o:spid="_x0000_s1026" style="position:absolute;margin-left:221.35pt;margin-top:23pt;width:36.8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" fillcolor="window" strokecolor="window" strokeweight="2pt">
                <v:path arrowok="t"/>
              </v:oval>
            </w:pict>
          </mc:Fallback>
        </mc:AlternateContent>
      </w:r>
      <w:r w:rsidRPr="00A23206">
        <w:rPr>
          <w:rFonts w:ascii="Times New Roman" w:hAnsi="Times New Roman" w:cs="Times New Roman"/>
          <w:sz w:val="28"/>
          <w:szCs w:val="28"/>
        </w:rPr>
        <w:t>© ГБУ ДПО РМ «ЦНППМ «Педагог 13.ру», 202</w:t>
      </w:r>
      <w:r>
        <w:rPr>
          <w:rFonts w:ascii="Times New Roman" w:hAnsi="Times New Roman" w:cs="Times New Roman"/>
          <w:sz w:val="28"/>
          <w:szCs w:val="28"/>
        </w:rPr>
        <w:t>4</w:t>
      </w:r>
    </w:p>
    <w:p w14:paraId="3871FDA4" w14:textId="0F6BB328" w:rsidR="00FB7332" w:rsidRDefault="00FB7332" w:rsidP="00FB7332">
      <w:pPr>
        <w:spacing w:after="0" w:line="240" w:lineRule="auto"/>
        <w:jc w:val="both"/>
        <w:rPr>
          <w:rFonts w:ascii="Times New Roman" w:eastAsia="Times New Roman" w:hAnsi="Times New Roman" w:cs="Times New Roman"/>
          <w:b/>
          <w:caps/>
          <w:color w:val="000000"/>
          <w:sz w:val="28"/>
          <w:szCs w:val="28"/>
          <w:lang w:eastAsia="ru-RU"/>
        </w:rPr>
      </w:pPr>
      <w:r>
        <w:rPr>
          <w:rFonts w:ascii="Times New Roman" w:eastAsia="Times New Roman" w:hAnsi="Times New Roman" w:cs="Times New Roman"/>
          <w:b/>
          <w:caps/>
          <w:color w:val="000000"/>
          <w:sz w:val="28"/>
          <w:szCs w:val="28"/>
          <w:lang w:eastAsia="ru-RU"/>
        </w:rPr>
        <w:br w:type="page"/>
      </w:r>
    </w:p>
    <w:p w14:paraId="46B825E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r w:rsidRPr="003A67DC">
        <w:rPr>
          <w:rFonts w:ascii="Times New Roman" w:eastAsia="Times New Roman" w:hAnsi="Times New Roman" w:cs="Times New Roman"/>
          <w:b/>
          <w:bCs/>
          <w:caps/>
          <w:color w:val="1A1A1A"/>
          <w:sz w:val="28"/>
          <w:szCs w:val="28"/>
          <w:lang w:eastAsia="ru-RU"/>
        </w:rPr>
        <w:lastRenderedPageBreak/>
        <w:t>содержание</w:t>
      </w:r>
    </w:p>
    <w:p w14:paraId="2192B5CF"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1412"/>
      </w:tblGrid>
      <w:tr w:rsidR="003A67DC" w:rsidRPr="003A67DC" w14:paraId="32EE502A" w14:textId="77777777" w:rsidTr="007C39DA">
        <w:tc>
          <w:tcPr>
            <w:tcW w:w="704" w:type="dxa"/>
          </w:tcPr>
          <w:p w14:paraId="14558418" w14:textId="1D4A8C2F" w:rsidR="003A67DC" w:rsidRPr="003A67DC" w:rsidRDefault="003A67DC" w:rsidP="003A67DC">
            <w:pPr>
              <w:jc w:val="center"/>
              <w:rPr>
                <w:rFonts w:ascii="Times New Roman" w:eastAsia="Times New Roman" w:hAnsi="Times New Roman" w:cs="Times New Roman"/>
                <w:color w:val="1A1A1A"/>
                <w:sz w:val="28"/>
                <w:szCs w:val="28"/>
              </w:rPr>
            </w:pPr>
          </w:p>
        </w:tc>
        <w:tc>
          <w:tcPr>
            <w:tcW w:w="7229" w:type="dxa"/>
          </w:tcPr>
          <w:p w14:paraId="2FB9418B" w14:textId="77777777" w:rsidR="003A67DC" w:rsidRPr="003A67DC" w:rsidRDefault="003A67DC" w:rsidP="003A67DC">
            <w:pPr>
              <w:tabs>
                <w:tab w:val="left" w:pos="1689"/>
              </w:tabs>
              <w:jc w:val="both"/>
              <w:rPr>
                <w:rFonts w:ascii="Times New Roman" w:eastAsia="Times New Roman" w:hAnsi="Times New Roman" w:cs="Times New Roman"/>
                <w:color w:val="1A1A1A"/>
                <w:sz w:val="28"/>
                <w:szCs w:val="28"/>
              </w:rPr>
            </w:pPr>
            <w:r w:rsidRPr="003A67DC">
              <w:rPr>
                <w:rFonts w:ascii="Times New Roman" w:eastAsia="Times New Roman" w:hAnsi="Times New Roman" w:cs="Times New Roman"/>
                <w:color w:val="1A1A1A"/>
                <w:sz w:val="28"/>
                <w:szCs w:val="28"/>
              </w:rPr>
              <w:t xml:space="preserve">Введение </w:t>
            </w:r>
            <w:r w:rsidRPr="003A67DC">
              <w:rPr>
                <w:rFonts w:ascii="Times New Roman" w:eastAsia="Times New Roman" w:hAnsi="Times New Roman" w:cs="Times New Roman"/>
                <w:color w:val="1A1A1A"/>
                <w:sz w:val="28"/>
                <w:szCs w:val="28"/>
              </w:rPr>
              <w:tab/>
            </w:r>
          </w:p>
        </w:tc>
        <w:tc>
          <w:tcPr>
            <w:tcW w:w="1412" w:type="dxa"/>
          </w:tcPr>
          <w:p w14:paraId="71144D81" w14:textId="0E6FA803"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4</w:t>
            </w:r>
          </w:p>
        </w:tc>
      </w:tr>
      <w:tr w:rsidR="003A67DC" w:rsidRPr="003A67DC" w14:paraId="35D47FDB" w14:textId="77777777" w:rsidTr="007C39DA">
        <w:tc>
          <w:tcPr>
            <w:tcW w:w="704" w:type="dxa"/>
          </w:tcPr>
          <w:p w14:paraId="7B86304C" w14:textId="30FEAC7C"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w:t>
            </w:r>
          </w:p>
        </w:tc>
        <w:tc>
          <w:tcPr>
            <w:tcW w:w="7229" w:type="dxa"/>
          </w:tcPr>
          <w:p w14:paraId="65F7DA07" w14:textId="77777777" w:rsidR="003A67DC" w:rsidRPr="003A67DC" w:rsidRDefault="003A67DC" w:rsidP="003A67DC">
            <w:pPr>
              <w:tabs>
                <w:tab w:val="left" w:pos="1689"/>
              </w:tabs>
              <w:jc w:val="both"/>
              <w:rPr>
                <w:rFonts w:ascii="Times New Roman" w:eastAsia="Times New Roman" w:hAnsi="Times New Roman" w:cs="Times New Roman"/>
                <w:color w:val="1A1A1A"/>
                <w:sz w:val="28"/>
                <w:szCs w:val="28"/>
              </w:rPr>
            </w:pPr>
            <w:r w:rsidRPr="003A67DC">
              <w:rPr>
                <w:rFonts w:ascii="Times New Roman" w:eastAsia="Times New Roman" w:hAnsi="Times New Roman" w:cs="Times New Roman"/>
                <w:color w:val="1A1A1A"/>
                <w:sz w:val="28"/>
                <w:szCs w:val="28"/>
              </w:rPr>
              <w:t>Нормативно-правовая база организации и проведения итогового сочинения (изложения) в 2023/2024 учебном году</w:t>
            </w:r>
          </w:p>
        </w:tc>
        <w:tc>
          <w:tcPr>
            <w:tcW w:w="1412" w:type="dxa"/>
          </w:tcPr>
          <w:p w14:paraId="707439A6" w14:textId="1DBDC021" w:rsidR="003A67DC" w:rsidRPr="003A67DC" w:rsidRDefault="00AE172F"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7</w:t>
            </w:r>
          </w:p>
        </w:tc>
      </w:tr>
      <w:tr w:rsidR="003A67DC" w:rsidRPr="003A67DC" w14:paraId="655E7B5A" w14:textId="77777777" w:rsidTr="007C39DA">
        <w:tc>
          <w:tcPr>
            <w:tcW w:w="704" w:type="dxa"/>
          </w:tcPr>
          <w:p w14:paraId="09F8DB1F" w14:textId="6FA8661A"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2</w:t>
            </w:r>
          </w:p>
        </w:tc>
        <w:tc>
          <w:tcPr>
            <w:tcW w:w="7229" w:type="dxa"/>
          </w:tcPr>
          <w:p w14:paraId="2AFAD89B" w14:textId="0AC83DD3" w:rsidR="003A67DC" w:rsidRPr="003A67DC" w:rsidRDefault="00263369" w:rsidP="003A67DC">
            <w:pPr>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М</w:t>
            </w:r>
            <w:r w:rsidR="003A67DC" w:rsidRPr="003A67DC">
              <w:rPr>
                <w:rFonts w:ascii="Times New Roman" w:eastAsia="Times New Roman" w:hAnsi="Times New Roman" w:cs="Times New Roman"/>
                <w:color w:val="1A1A1A"/>
                <w:sz w:val="28"/>
                <w:szCs w:val="28"/>
              </w:rPr>
              <w:t xml:space="preserve">етодические рекомендации по итогам результатов итогового сочинения (изложения) </w:t>
            </w:r>
          </w:p>
        </w:tc>
        <w:tc>
          <w:tcPr>
            <w:tcW w:w="1412" w:type="dxa"/>
          </w:tcPr>
          <w:p w14:paraId="74546974" w14:textId="3EF86BD8"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8</w:t>
            </w:r>
          </w:p>
        </w:tc>
      </w:tr>
      <w:tr w:rsidR="003A67DC" w:rsidRPr="003A67DC" w14:paraId="20C0AA86" w14:textId="77777777" w:rsidTr="007C39DA">
        <w:tc>
          <w:tcPr>
            <w:tcW w:w="704" w:type="dxa"/>
          </w:tcPr>
          <w:p w14:paraId="74AF2168" w14:textId="08715437"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3</w:t>
            </w:r>
          </w:p>
        </w:tc>
        <w:tc>
          <w:tcPr>
            <w:tcW w:w="7229" w:type="dxa"/>
          </w:tcPr>
          <w:p w14:paraId="7DA17A54" w14:textId="77777777" w:rsidR="003A67DC" w:rsidRPr="003A67DC" w:rsidRDefault="003A67DC" w:rsidP="003A67DC">
            <w:pPr>
              <w:jc w:val="both"/>
              <w:rPr>
                <w:rFonts w:ascii="Times New Roman" w:eastAsia="Times New Roman" w:hAnsi="Times New Roman" w:cs="Times New Roman"/>
                <w:color w:val="1A1A1A"/>
                <w:sz w:val="28"/>
                <w:szCs w:val="28"/>
              </w:rPr>
            </w:pPr>
            <w:r w:rsidRPr="003A67DC">
              <w:rPr>
                <w:rFonts w:ascii="Times New Roman" w:eastAsia="Times New Roman" w:hAnsi="Times New Roman" w:cs="Times New Roman"/>
                <w:color w:val="1A1A1A"/>
                <w:sz w:val="28"/>
                <w:szCs w:val="28"/>
              </w:rPr>
              <w:t>Перечень мер по повышению качества обучения по подготовке к написанию итогового сочинения (изложения)</w:t>
            </w:r>
          </w:p>
        </w:tc>
        <w:tc>
          <w:tcPr>
            <w:tcW w:w="1412" w:type="dxa"/>
          </w:tcPr>
          <w:p w14:paraId="36DEE9EB" w14:textId="366EE690" w:rsidR="003A67DC" w:rsidRPr="003A67DC" w:rsidRDefault="00A55F91"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18</w:t>
            </w:r>
          </w:p>
        </w:tc>
      </w:tr>
      <w:tr w:rsidR="003A67DC" w:rsidRPr="003A67DC" w14:paraId="4EB58D38" w14:textId="77777777" w:rsidTr="007C39DA">
        <w:tc>
          <w:tcPr>
            <w:tcW w:w="704" w:type="dxa"/>
          </w:tcPr>
          <w:p w14:paraId="1A5A9B77" w14:textId="03EF4D28" w:rsidR="003A67DC" w:rsidRPr="003A67DC" w:rsidRDefault="00263369"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4</w:t>
            </w:r>
          </w:p>
        </w:tc>
        <w:tc>
          <w:tcPr>
            <w:tcW w:w="7229" w:type="dxa"/>
          </w:tcPr>
          <w:p w14:paraId="210AF455" w14:textId="77777777" w:rsidR="003A67DC" w:rsidRPr="003A67DC" w:rsidRDefault="003A67DC" w:rsidP="003A67DC">
            <w:pPr>
              <w:jc w:val="both"/>
              <w:rPr>
                <w:rFonts w:ascii="Times New Roman" w:eastAsia="Times New Roman" w:hAnsi="Times New Roman" w:cs="Times New Roman"/>
                <w:color w:val="1A1A1A"/>
                <w:sz w:val="28"/>
                <w:szCs w:val="28"/>
              </w:rPr>
            </w:pPr>
            <w:r w:rsidRPr="003A67DC">
              <w:rPr>
                <w:rFonts w:ascii="Times New Roman" w:eastAsia="Times New Roman" w:hAnsi="Times New Roman" w:cs="Times New Roman"/>
                <w:color w:val="1A1A1A"/>
                <w:sz w:val="28"/>
                <w:szCs w:val="28"/>
              </w:rPr>
              <w:t>Рекомендованный список литературы</w:t>
            </w:r>
          </w:p>
        </w:tc>
        <w:tc>
          <w:tcPr>
            <w:tcW w:w="1412" w:type="dxa"/>
          </w:tcPr>
          <w:p w14:paraId="3C4C1B06" w14:textId="44C35E39" w:rsidR="003A67DC" w:rsidRPr="003A67DC" w:rsidRDefault="00AE172F" w:rsidP="003A67DC">
            <w:pPr>
              <w:jc w:val="center"/>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23</w:t>
            </w:r>
          </w:p>
        </w:tc>
      </w:tr>
    </w:tbl>
    <w:p w14:paraId="25F78798"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24199B6D"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056C69D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2B24E3ED"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148C2E1"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1F690C07"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1BFF3DAA"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29ED636C"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130BF6B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D045ABD"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3B19EE7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6CDDEA9F"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187EDA1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55814F70"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5CD16689"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6857705B"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D7E440C"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0057D43"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1DA36BC1"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21697AB2"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6694BF40"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379EA1D"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27176202"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717A9CA"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1D973A9"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3E370CF6"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60F908DD" w14:textId="77777777" w:rsidR="003A67DC" w:rsidRP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CD5FBC6" w14:textId="77777777" w:rsidR="003A67DC" w:rsidRDefault="003A67DC"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5D077BD" w14:textId="77777777" w:rsidR="00263369" w:rsidRDefault="00263369"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D2A25ED" w14:textId="77777777" w:rsidR="00263369" w:rsidRDefault="00263369"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7B5F97AC" w14:textId="77777777" w:rsidR="00263369" w:rsidRPr="003A67DC" w:rsidRDefault="00263369" w:rsidP="003A67DC">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4828AD93" w14:textId="77777777" w:rsidR="003A67DC" w:rsidRPr="003A67DC" w:rsidRDefault="003A67DC" w:rsidP="003A67DC">
      <w:pPr>
        <w:shd w:val="clear" w:color="auto" w:fill="FFFFFF"/>
        <w:spacing w:after="0" w:line="240" w:lineRule="auto"/>
        <w:rPr>
          <w:rFonts w:ascii="Times New Roman" w:eastAsia="Times New Roman" w:hAnsi="Times New Roman" w:cs="Times New Roman"/>
          <w:b/>
          <w:bCs/>
          <w:color w:val="1A1A1A"/>
          <w:sz w:val="28"/>
          <w:szCs w:val="28"/>
          <w:lang w:eastAsia="ru-RU"/>
        </w:rPr>
      </w:pPr>
    </w:p>
    <w:p w14:paraId="611A631B" w14:textId="602BB970"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r w:rsidRPr="004873BC">
        <w:rPr>
          <w:rFonts w:ascii="Times New Roman" w:eastAsia="Times New Roman" w:hAnsi="Times New Roman" w:cs="Times New Roman"/>
          <w:b/>
          <w:bCs/>
          <w:caps/>
          <w:color w:val="1A1A1A"/>
          <w:sz w:val="28"/>
          <w:szCs w:val="28"/>
          <w:lang w:eastAsia="ru-RU"/>
        </w:rPr>
        <w:lastRenderedPageBreak/>
        <w:t>Введение</w:t>
      </w:r>
    </w:p>
    <w:p w14:paraId="4C58E45D" w14:textId="77777777" w:rsidR="003A67DC" w:rsidRPr="004873BC" w:rsidRDefault="003A67DC" w:rsidP="004873BC">
      <w:pPr>
        <w:shd w:val="clear" w:color="auto" w:fill="FFFFFF"/>
        <w:spacing w:after="0" w:line="240" w:lineRule="auto"/>
        <w:jc w:val="both"/>
        <w:rPr>
          <w:rFonts w:ascii="Times New Roman" w:hAnsi="Times New Roman" w:cs="Times New Roman"/>
          <w:color w:val="000000"/>
          <w:kern w:val="2"/>
          <w:sz w:val="28"/>
          <w:szCs w:val="28"/>
          <w:shd w:val="clear" w:color="auto" w:fill="FFFFFF"/>
          <w14:ligatures w14:val="standardContextual"/>
        </w:rPr>
      </w:pPr>
    </w:p>
    <w:p w14:paraId="093DB0A9" w14:textId="637825AF"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73BC">
        <w:rPr>
          <w:rFonts w:ascii="Times New Roman" w:hAnsi="Times New Roman" w:cs="Times New Roman"/>
          <w:color w:val="000000"/>
          <w:kern w:val="2"/>
          <w:sz w:val="28"/>
          <w:szCs w:val="28"/>
          <w:shd w:val="clear" w:color="auto" w:fill="FFFFFF"/>
          <w14:ligatures w14:val="standardContextual"/>
        </w:rPr>
        <w:t xml:space="preserve">В связи с изменением стратегического направления в развитии школы </w:t>
      </w:r>
      <w:r w:rsidR="006F6513">
        <w:rPr>
          <w:rFonts w:ascii="Times New Roman" w:hAnsi="Times New Roman" w:cs="Times New Roman"/>
          <w:color w:val="000000"/>
          <w:kern w:val="2"/>
          <w:sz w:val="28"/>
          <w:szCs w:val="28"/>
          <w:shd w:val="clear" w:color="auto" w:fill="FFFFFF"/>
          <w14:ligatures w14:val="standardContextual"/>
        </w:rPr>
        <w:t>в современном обществе</w:t>
      </w:r>
      <w:r w:rsidRPr="004873BC">
        <w:rPr>
          <w:rFonts w:ascii="Times New Roman" w:hAnsi="Times New Roman" w:cs="Times New Roman"/>
          <w:color w:val="000000"/>
          <w:kern w:val="2"/>
          <w:sz w:val="28"/>
          <w:szCs w:val="28"/>
          <w:shd w:val="clear" w:color="auto" w:fill="FFFFFF"/>
          <w14:ligatures w14:val="standardContextual"/>
        </w:rPr>
        <w:t xml:space="preserve"> и </w:t>
      </w:r>
      <w:r w:rsidR="006F6513">
        <w:rPr>
          <w:rFonts w:ascii="Times New Roman" w:hAnsi="Times New Roman" w:cs="Times New Roman"/>
          <w:color w:val="000000"/>
          <w:kern w:val="2"/>
          <w:sz w:val="28"/>
          <w:szCs w:val="28"/>
          <w:shd w:val="clear" w:color="auto" w:fill="FFFFFF"/>
          <w14:ligatures w14:val="standardContextual"/>
        </w:rPr>
        <w:t xml:space="preserve">с </w:t>
      </w:r>
      <w:r w:rsidRPr="004873BC">
        <w:rPr>
          <w:rFonts w:ascii="Times New Roman" w:hAnsi="Times New Roman" w:cs="Times New Roman"/>
          <w:color w:val="000000"/>
          <w:kern w:val="2"/>
          <w:sz w:val="28"/>
          <w:szCs w:val="28"/>
          <w:shd w:val="clear" w:color="auto" w:fill="FFFFFF"/>
          <w14:ligatures w14:val="standardContextual"/>
        </w:rPr>
        <w:t>требованиями федеральных государственных образовательных стандартов</w:t>
      </w:r>
      <w:r w:rsidR="00F75534">
        <w:rPr>
          <w:rFonts w:ascii="Times New Roman" w:hAnsi="Times New Roman" w:cs="Times New Roman"/>
          <w:color w:val="000000"/>
          <w:kern w:val="2"/>
          <w:sz w:val="28"/>
          <w:szCs w:val="28"/>
          <w:shd w:val="clear" w:color="auto" w:fill="FFFFFF"/>
          <w14:ligatures w14:val="standardContextual"/>
        </w:rPr>
        <w:t xml:space="preserve"> (далее – ФГОС)</w:t>
      </w:r>
      <w:r w:rsidRPr="004873BC">
        <w:rPr>
          <w:rFonts w:ascii="Times New Roman" w:hAnsi="Times New Roman" w:cs="Times New Roman"/>
          <w:color w:val="000000"/>
          <w:kern w:val="2"/>
          <w:sz w:val="28"/>
          <w:szCs w:val="28"/>
          <w:shd w:val="clear" w:color="auto" w:fill="FFFFFF"/>
          <w14:ligatures w14:val="standardContextual"/>
        </w:rPr>
        <w:t>, которые раскрывают содержание конкретного урока, определяют цель, задачи и планируемые результаты обучения значительное предпочтение отдаётся развитию тех свойств и качеств личности, которые могут помочь выпускникам быстро и легко адаптироваться в новых условиях, а также будут способствовать молодёжи в самостоятельном приобретении знаний, решении проблем, в освоении и развитии необходимых навыков и профессий.</w:t>
      </w:r>
      <w:r w:rsidRPr="004873BC">
        <w:rPr>
          <w:rFonts w:ascii="Times New Roman" w:eastAsia="Times New Roman" w:hAnsi="Times New Roman" w:cs="Times New Roman"/>
          <w:sz w:val="28"/>
          <w:szCs w:val="28"/>
          <w:lang w:eastAsia="ru-RU"/>
        </w:rPr>
        <w:t xml:space="preserve"> Работая над сочинением (изложением), выпускники демонстрируют широту кругозора, умение мыслить и доказывать свою позицию с опорой на самостоятельно выбранные произведения отечественной и мировой литературы. В сочинениях (изложениях) также проявляется уровень речевой культуры, практической грамотности и фактической точности письменной речи учащихся. </w:t>
      </w:r>
      <w:r w:rsidRPr="004873BC">
        <w:rPr>
          <w:rFonts w:ascii="Times New Roman" w:hAnsi="Times New Roman" w:cs="Times New Roman"/>
          <w:color w:val="000000"/>
          <w:kern w:val="2"/>
          <w:sz w:val="28"/>
          <w:szCs w:val="28"/>
          <w:shd w:val="clear" w:color="auto" w:fill="FFFFFF"/>
          <w14:ligatures w14:val="standardContextual"/>
        </w:rPr>
        <w:t xml:space="preserve">В этом смысле развитие письменной речи у школьников и уровень сформированности предметных и личностных результатов обучения имеет огромное значение. </w:t>
      </w:r>
    </w:p>
    <w:p w14:paraId="1EAEF3F3" w14:textId="5920D50C" w:rsidR="003A67DC" w:rsidRPr="004873BC" w:rsidRDefault="003A67DC" w:rsidP="008E704C">
      <w:pPr>
        <w:shd w:val="clear" w:color="auto" w:fill="FFFFFF"/>
        <w:spacing w:after="0" w:line="240" w:lineRule="auto"/>
        <w:ind w:firstLine="709"/>
        <w:jc w:val="both"/>
        <w:rPr>
          <w:rFonts w:ascii="Times New Roman" w:hAnsi="Times New Roman" w:cs="Times New Roman"/>
          <w:color w:val="000000"/>
          <w:kern w:val="2"/>
          <w:sz w:val="28"/>
          <w:szCs w:val="28"/>
          <w:shd w:val="clear" w:color="auto" w:fill="FFFFFF"/>
          <w14:ligatures w14:val="standardContextual"/>
        </w:rPr>
      </w:pPr>
      <w:r w:rsidRPr="004873BC">
        <w:rPr>
          <w:rFonts w:ascii="Times New Roman" w:hAnsi="Times New Roman" w:cs="Times New Roman"/>
          <w:color w:val="000000"/>
          <w:kern w:val="2"/>
          <w:sz w:val="28"/>
          <w:szCs w:val="28"/>
          <w:shd w:val="clear" w:color="auto" w:fill="FFFFFF"/>
          <w14:ligatures w14:val="standardContextual"/>
        </w:rPr>
        <w:t xml:space="preserve">В соответствии с федеральными государственными образовательными стандартами написание итогового сочинения (изложения) стало одним из наиболее актуальных направлений в деле совершенствования учебного процесса. </w:t>
      </w:r>
    </w:p>
    <w:p w14:paraId="38D17FBA" w14:textId="210F2441"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В методических рекомендациях дается характеристика разделов и подразделов банка тем итогового сочинения и анализ результатов ито</w:t>
      </w:r>
      <w:r w:rsidR="003435C1">
        <w:rPr>
          <w:rFonts w:ascii="Times New Roman" w:eastAsia="Times New Roman" w:hAnsi="Times New Roman" w:cs="Times New Roman"/>
          <w:color w:val="1A1A1A"/>
          <w:sz w:val="28"/>
          <w:szCs w:val="28"/>
          <w:lang w:eastAsia="ru-RU"/>
        </w:rPr>
        <w:t>гового сочинения, которы</w:t>
      </w:r>
      <w:r w:rsidRPr="004873BC">
        <w:rPr>
          <w:rFonts w:ascii="Times New Roman" w:eastAsia="Times New Roman" w:hAnsi="Times New Roman" w:cs="Times New Roman"/>
          <w:color w:val="1A1A1A"/>
          <w:sz w:val="28"/>
          <w:szCs w:val="28"/>
          <w:lang w:eastAsia="ru-RU"/>
        </w:rPr>
        <w:t>й обсуждался на заседании профессионального сообщества учителей русского языка и литературы в рамках всероссийского педагогического марафона «Зимняя школа учителя – 2024». В методические рекомендации включены примерные списки литературы, позволяющие выбрать произведение, опираясь на которое можно выстраивать аргументацию в сочинении, также представлен список современной методической литературы. Дается характеристика деятельности по подготовке к написанию сочинения: объясняются приемы обучения правильному прочтению темы сочинения, приемы, развивающие умение подбирать вспомогательные тезисы и подтверждать их аргументами из текстов художественных произведений, анализируются возможные алгоритмы написания сочинения, приемы работы с основной частью, вступлением и заключением, дается алгоритм написания сочинения.</w:t>
      </w:r>
    </w:p>
    <w:p w14:paraId="581DE33A"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Итоговое сочинение (изложение) является условием допуска к государственной итоговой аттестации по образовательным программам среднего общего образования проводится для обучающихся XI(XII) классов. Результатом итогового сочинения является «зачет» или «незачет».</w:t>
      </w:r>
    </w:p>
    <w:p w14:paraId="0DA30E0D" w14:textId="4F4EF6AE"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73BC">
        <w:rPr>
          <w:rFonts w:ascii="Times New Roman" w:hAnsi="Times New Roman" w:cs="Times New Roman"/>
          <w:color w:val="000000"/>
          <w:kern w:val="2"/>
          <w:sz w:val="28"/>
          <w:szCs w:val="28"/>
          <w:shd w:val="clear" w:color="auto" w:fill="FFFFFF"/>
          <w14:ligatures w14:val="standardContextual"/>
        </w:rPr>
        <w:t xml:space="preserve">В этом году </w:t>
      </w:r>
      <w:r w:rsidR="00F75534">
        <w:rPr>
          <w:rFonts w:ascii="Times New Roman" w:hAnsi="Times New Roman" w:cs="Times New Roman"/>
          <w:color w:val="000000"/>
          <w:kern w:val="2"/>
          <w:sz w:val="28"/>
          <w:szCs w:val="28"/>
          <w:shd w:val="clear" w:color="auto" w:fill="FFFFFF"/>
          <w14:ligatures w14:val="standardContextual"/>
        </w:rPr>
        <w:t>ФГБНУ «</w:t>
      </w:r>
      <w:r w:rsidR="00F75534" w:rsidRPr="00F75534">
        <w:rPr>
          <w:rFonts w:ascii="Times New Roman" w:hAnsi="Times New Roman" w:cs="Times New Roman"/>
          <w:color w:val="000000"/>
          <w:kern w:val="2"/>
          <w:sz w:val="28"/>
          <w:szCs w:val="28"/>
          <w:shd w:val="clear" w:color="auto" w:fill="FFFFFF"/>
          <w14:ligatures w14:val="standardContextual"/>
        </w:rPr>
        <w:t>«Федеральный ин</w:t>
      </w:r>
      <w:r w:rsidR="00F75534">
        <w:rPr>
          <w:rFonts w:ascii="Times New Roman" w:hAnsi="Times New Roman" w:cs="Times New Roman"/>
          <w:color w:val="000000"/>
          <w:kern w:val="2"/>
          <w:sz w:val="28"/>
          <w:szCs w:val="28"/>
          <w:shd w:val="clear" w:color="auto" w:fill="FFFFFF"/>
          <w14:ligatures w14:val="standardContextual"/>
        </w:rPr>
        <w:t>ститут педагогических измерений» (далее – ФИПИ)</w:t>
      </w:r>
      <w:r w:rsidRPr="004873BC">
        <w:rPr>
          <w:rFonts w:ascii="Times New Roman" w:hAnsi="Times New Roman" w:cs="Times New Roman"/>
          <w:color w:val="000000"/>
          <w:kern w:val="2"/>
          <w:sz w:val="28"/>
          <w:szCs w:val="28"/>
          <w:shd w:val="clear" w:color="auto" w:fill="FFFFFF"/>
          <w14:ligatures w14:val="standardContextual"/>
        </w:rPr>
        <w:t xml:space="preserve"> обновил структуру закрытог</w:t>
      </w:r>
      <w:r w:rsidR="006F6513">
        <w:rPr>
          <w:rFonts w:ascii="Times New Roman" w:hAnsi="Times New Roman" w:cs="Times New Roman"/>
          <w:color w:val="000000"/>
          <w:kern w:val="2"/>
          <w:sz w:val="28"/>
          <w:szCs w:val="28"/>
          <w:shd w:val="clear" w:color="auto" w:fill="FFFFFF"/>
          <w14:ligatures w14:val="standardContextual"/>
        </w:rPr>
        <w:t xml:space="preserve">о банка тем итогового </w:t>
      </w:r>
      <w:r w:rsidR="006F6513">
        <w:rPr>
          <w:rFonts w:ascii="Times New Roman" w:hAnsi="Times New Roman" w:cs="Times New Roman"/>
          <w:color w:val="000000"/>
          <w:kern w:val="2"/>
          <w:sz w:val="28"/>
          <w:szCs w:val="28"/>
          <w:shd w:val="clear" w:color="auto" w:fill="FFFFFF"/>
          <w14:ligatures w14:val="standardContextual"/>
        </w:rPr>
        <w:lastRenderedPageBreak/>
        <w:t>сочинения, уточнил</w:t>
      </w:r>
      <w:r w:rsidRPr="004873BC">
        <w:rPr>
          <w:rFonts w:ascii="Times New Roman" w:hAnsi="Times New Roman" w:cs="Times New Roman"/>
          <w:color w:val="000000"/>
          <w:kern w:val="2"/>
          <w:sz w:val="28"/>
          <w:szCs w:val="28"/>
          <w:shd w:val="clear" w:color="auto" w:fill="FFFFFF"/>
          <w14:ligatures w14:val="standardContextual"/>
        </w:rPr>
        <w:t xml:space="preserve"> комментарии к разделам зак</w:t>
      </w:r>
      <w:r w:rsidR="006F6513">
        <w:rPr>
          <w:rFonts w:ascii="Times New Roman" w:hAnsi="Times New Roman" w:cs="Times New Roman"/>
          <w:color w:val="000000"/>
          <w:kern w:val="2"/>
          <w:sz w:val="28"/>
          <w:szCs w:val="28"/>
          <w:shd w:val="clear" w:color="auto" w:fill="FFFFFF"/>
          <w14:ligatures w14:val="standardContextual"/>
        </w:rPr>
        <w:t>рытого банка заданий и пополнил</w:t>
      </w:r>
      <w:r w:rsidRPr="004873BC">
        <w:rPr>
          <w:rFonts w:ascii="Times New Roman" w:hAnsi="Times New Roman" w:cs="Times New Roman"/>
          <w:color w:val="000000"/>
          <w:kern w:val="2"/>
          <w:sz w:val="28"/>
          <w:szCs w:val="28"/>
          <w:shd w:val="clear" w:color="auto" w:fill="FFFFFF"/>
          <w14:ligatures w14:val="standardContextual"/>
        </w:rPr>
        <w:t xml:space="preserve"> новыми текстами открытый банк заданий.</w:t>
      </w:r>
    </w:p>
    <w:p w14:paraId="435EC45E"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color w:val="000000"/>
          <w:kern w:val="2"/>
          <w:sz w:val="28"/>
          <w:szCs w:val="28"/>
          <w:shd w:val="clear" w:color="auto" w:fill="FFFFFF"/>
          <w14:ligatures w14:val="standardContextual"/>
        </w:rPr>
        <w:t>Участникам сочинения было предложено на выбор шесть тем – по две из каждого раздела закрытого банка тем итогового сочинения.</w:t>
      </w:r>
      <w:r w:rsidRPr="004873BC">
        <w:rPr>
          <w:rFonts w:ascii="Times New Roman" w:hAnsi="Times New Roman" w:cs="Times New Roman"/>
          <w:kern w:val="2"/>
          <w:sz w:val="28"/>
          <w:szCs w:val="28"/>
          <w14:ligatures w14:val="standardContextual"/>
        </w:rPr>
        <w:t xml:space="preserve"> Ниже перечислены названия разделов и подразделов банка тем итогового сочинения (новым является подраздел «Язык и языковая личность»).</w:t>
      </w:r>
    </w:p>
    <w:p w14:paraId="25A0141B"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 xml:space="preserve">1. Духовно-нравственные ориентиры в жизни человека </w:t>
      </w:r>
    </w:p>
    <w:p w14:paraId="09300E01"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1.1. Внутренний мир человека и его личностные качества. </w:t>
      </w:r>
    </w:p>
    <w:p w14:paraId="1395E6B3"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1.2. Отношение человека к другому человеку (окружению), нравственные идеалы и выбор между добром и злом. </w:t>
      </w:r>
    </w:p>
    <w:p w14:paraId="78C02C8D"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1.3. Познание человеком самого себя. </w:t>
      </w:r>
    </w:p>
    <w:p w14:paraId="7F7A2105"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1.4. Свобода человека и ее ограничения. </w:t>
      </w:r>
    </w:p>
    <w:p w14:paraId="0B51AA24"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 xml:space="preserve">2. Семья, общество, Отечество в жизни человека </w:t>
      </w:r>
    </w:p>
    <w:p w14:paraId="56F8DB27"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2.1. Семья, род; семейные ценности и традиции. </w:t>
      </w:r>
    </w:p>
    <w:p w14:paraId="23FC4A3A"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2.2. Человек и общество. </w:t>
      </w:r>
    </w:p>
    <w:p w14:paraId="20B84B7E"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2.3. Родина, государство, гражданская позиция человека. </w:t>
      </w:r>
    </w:p>
    <w:p w14:paraId="5934F1FF"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 xml:space="preserve">3. Природа и культура в жизни человека </w:t>
      </w:r>
    </w:p>
    <w:p w14:paraId="5F349994"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3.1. Природа и человек. </w:t>
      </w:r>
    </w:p>
    <w:p w14:paraId="7FF4A9B7"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3.2. Наука и человек. </w:t>
      </w:r>
    </w:p>
    <w:p w14:paraId="681FC159"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xml:space="preserve">3.3. Искусство и человек. </w:t>
      </w:r>
    </w:p>
    <w:p w14:paraId="25495484"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b/>
          <w:bCs/>
          <w:color w:val="1A1A1A"/>
          <w:sz w:val="28"/>
          <w:szCs w:val="28"/>
          <w:lang w:eastAsia="ru-RU"/>
        </w:rPr>
      </w:pPr>
      <w:r w:rsidRPr="004873BC">
        <w:rPr>
          <w:rFonts w:ascii="Times New Roman" w:hAnsi="Times New Roman" w:cs="Times New Roman"/>
          <w:kern w:val="2"/>
          <w:sz w:val="28"/>
          <w:szCs w:val="28"/>
          <w14:ligatures w14:val="standardContextual"/>
        </w:rPr>
        <w:t>3.4. Язык и языковая личность.</w:t>
      </w:r>
    </w:p>
    <w:p w14:paraId="093C15FC"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73BC">
        <w:rPr>
          <w:rFonts w:ascii="Times New Roman" w:eastAsia="Times New Roman" w:hAnsi="Times New Roman" w:cs="Times New Roman"/>
          <w:sz w:val="28"/>
          <w:szCs w:val="28"/>
          <w:lang w:eastAsia="ru-RU"/>
        </w:rPr>
        <w:t>В каждый комплект тем итогового сочинения были включены по две темы из каждого раздела банка. Например, комплект тем мог выглядеть так:</w:t>
      </w:r>
    </w:p>
    <w:p w14:paraId="0E642F00" w14:textId="77777777" w:rsidR="003D2F4D"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Как, по-Вашему, связаны понятия чести и совести?</w:t>
      </w:r>
    </w:p>
    <w:p w14:paraId="4360D155" w14:textId="346BC4D4" w:rsidR="003A67DC"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Что Вы вкладываете в понятие «счастье»?</w:t>
      </w:r>
    </w:p>
    <w:p w14:paraId="744B75C7" w14:textId="0CF45B12" w:rsidR="003A67DC"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Семейные ценности и их место в жизни человека.</w:t>
      </w:r>
    </w:p>
    <w:p w14:paraId="0DF25393" w14:textId="3399EC2F" w:rsidR="003A67DC"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В чём может проявляться любовь к Отечеству?</w:t>
      </w:r>
    </w:p>
    <w:p w14:paraId="247CE0AE" w14:textId="1D3606C4" w:rsidR="003A67DC"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Способно ли, с Вашей точки зрения, явление культуры (книга, музыкальное произведение, фильм, спектакль) изменить взгляды человека на жизнь?</w:t>
      </w:r>
    </w:p>
    <w:p w14:paraId="65C4487A" w14:textId="60448539" w:rsidR="003A67DC" w:rsidRPr="004873BC" w:rsidRDefault="003A67DC" w:rsidP="008E704C">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eastAsia="Times New Roman" w:hAnsi="Times New Roman" w:cs="Times New Roman"/>
          <w:color w:val="000000"/>
          <w:sz w:val="28"/>
          <w:szCs w:val="28"/>
          <w:lang w:eastAsia="ru-RU"/>
        </w:rPr>
        <w:t>Чему человек может научиться у природы?</w:t>
      </w:r>
    </w:p>
    <w:p w14:paraId="361D6549" w14:textId="18922930"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73BC">
        <w:rPr>
          <w:rFonts w:ascii="Times New Roman" w:eastAsia="Times New Roman" w:hAnsi="Times New Roman" w:cs="Times New Roman"/>
          <w:sz w:val="28"/>
          <w:szCs w:val="28"/>
          <w:lang w:eastAsia="ru-RU"/>
        </w:rPr>
        <w:t>За 15 минут до начала сочинения ребятам были известны их комплекты тем, из которых они могли выбрать одну из шести. Таким образом, при подготовке можно было ориентироваться</w:t>
      </w:r>
      <w:r w:rsidR="003435C1">
        <w:rPr>
          <w:rFonts w:ascii="Times New Roman" w:eastAsia="Times New Roman" w:hAnsi="Times New Roman" w:cs="Times New Roman"/>
          <w:sz w:val="28"/>
          <w:szCs w:val="28"/>
          <w:lang w:eastAsia="ru-RU"/>
        </w:rPr>
        <w:t xml:space="preserve"> только  на один  раздел</w:t>
      </w:r>
      <w:r w:rsidRPr="004873BC">
        <w:rPr>
          <w:rFonts w:ascii="Times New Roman" w:eastAsia="Times New Roman" w:hAnsi="Times New Roman" w:cs="Times New Roman"/>
          <w:sz w:val="28"/>
          <w:szCs w:val="28"/>
          <w:lang w:eastAsia="ru-RU"/>
        </w:rPr>
        <w:t>.</w:t>
      </w:r>
    </w:p>
    <w:p w14:paraId="20C369C1" w14:textId="0404928B" w:rsidR="003A67DC" w:rsidRPr="004873BC" w:rsidRDefault="003A67DC" w:rsidP="008E704C">
      <w:pPr>
        <w:spacing w:after="0" w:line="240" w:lineRule="auto"/>
        <w:ind w:firstLine="709"/>
        <w:jc w:val="both"/>
        <w:rPr>
          <w:rFonts w:ascii="Times New Roman" w:hAnsi="Times New Roman" w:cs="Times New Roman"/>
          <w:kern w:val="2"/>
          <w:sz w:val="28"/>
          <w:szCs w:val="28"/>
          <w:shd w:val="clear" w:color="auto" w:fill="FFFFFF"/>
          <w14:ligatures w14:val="standardContextual"/>
        </w:rPr>
      </w:pPr>
      <w:r w:rsidRPr="004873BC">
        <w:rPr>
          <w:rFonts w:ascii="Times New Roman" w:hAnsi="Times New Roman" w:cs="Times New Roman"/>
          <w:kern w:val="2"/>
          <w:sz w:val="28"/>
          <w:szCs w:val="28"/>
          <w14:ligatures w14:val="standardContextual"/>
        </w:rPr>
        <w:t>Представленный «Анализ результатов итогового сочинения (изложения), проведенного в Республике Мордовия в 2023–2024 учебном году»</w:t>
      </w:r>
      <w:r w:rsidR="00CB5559">
        <w:rPr>
          <w:rFonts w:ascii="Times New Roman" w:hAnsi="Times New Roman" w:cs="Times New Roman"/>
          <w:kern w:val="2"/>
          <w:sz w:val="28"/>
          <w:szCs w:val="28"/>
          <w14:ligatures w14:val="standardContextual"/>
        </w:rPr>
        <w:t>,</w:t>
      </w:r>
      <w:r w:rsidRPr="004873BC">
        <w:rPr>
          <w:rFonts w:ascii="Times New Roman" w:hAnsi="Times New Roman" w:cs="Times New Roman"/>
          <w:kern w:val="2"/>
          <w:sz w:val="28"/>
          <w:szCs w:val="28"/>
          <w14:ligatures w14:val="standardContextual"/>
        </w:rPr>
        <w:t xml:space="preserve"> обсуждался на заседании профессионального сообщества учителей русского языка и литературы в рамках </w:t>
      </w:r>
      <w:r w:rsidRPr="004873BC">
        <w:rPr>
          <w:rFonts w:ascii="Times New Roman" w:hAnsi="Times New Roman" w:cs="Times New Roman"/>
          <w:kern w:val="2"/>
          <w:sz w:val="28"/>
          <w:szCs w:val="28"/>
          <w:shd w:val="clear" w:color="auto" w:fill="FFFFFF"/>
          <w14:ligatures w14:val="standardContextual"/>
        </w:rPr>
        <w:t>всероссийского педагогического марафона «Зимняя школа учителя – 2024». При обсуждении педагоги Республики Мордовия обозначили предложения по улучшению качества подготовки к итоговому сочинению в выпускном классе:</w:t>
      </w:r>
    </w:p>
    <w:p w14:paraId="03BCC87D"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hAnsi="Times New Roman" w:cs="Times New Roman"/>
          <w:kern w:val="2"/>
          <w:sz w:val="28"/>
          <w:szCs w:val="28"/>
          <w:shd w:val="clear" w:color="auto" w:fill="FFFFFF"/>
          <w14:ligatures w14:val="standardContextual"/>
        </w:rPr>
        <w:t xml:space="preserve">– </w:t>
      </w:r>
      <w:r w:rsidRPr="004873BC">
        <w:rPr>
          <w:rFonts w:ascii="Times New Roman" w:eastAsia="Times New Roman" w:hAnsi="Times New Roman" w:cs="Times New Roman"/>
          <w:color w:val="1A1A1A"/>
          <w:sz w:val="28"/>
          <w:szCs w:val="28"/>
          <w:lang w:eastAsia="ru-RU"/>
        </w:rPr>
        <w:t>распространение опыта лучших педагогов, систематически демонстрирующих высокие результаты написания итогового сочинения;</w:t>
      </w:r>
    </w:p>
    <w:p w14:paraId="7C641FCD"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eastAsia="Times New Roman" w:hAnsi="Times New Roman" w:cs="Times New Roman"/>
          <w:color w:val="1A1A1A"/>
          <w:sz w:val="28"/>
          <w:szCs w:val="28"/>
          <w:lang w:eastAsia="ru-RU"/>
        </w:rPr>
        <w:lastRenderedPageBreak/>
        <w:t xml:space="preserve">– </w:t>
      </w:r>
      <w:r w:rsidRPr="004873BC">
        <w:rPr>
          <w:rFonts w:ascii="Times New Roman" w:hAnsi="Times New Roman" w:cs="Times New Roman"/>
          <w:kern w:val="2"/>
          <w:sz w:val="28"/>
          <w:szCs w:val="28"/>
          <w14:ligatures w14:val="standardContextual"/>
        </w:rPr>
        <w:t>использование и пополнение банка лучших практик, в том числе и регионального сетевого сообщества;</w:t>
      </w:r>
    </w:p>
    <w:p w14:paraId="2824E4C0" w14:textId="77777777" w:rsidR="003A67DC" w:rsidRPr="004873BC" w:rsidRDefault="003A67DC" w:rsidP="008E704C">
      <w:pPr>
        <w:shd w:val="clear" w:color="auto" w:fill="FFFFFF"/>
        <w:spacing w:after="0" w:line="240" w:lineRule="auto"/>
        <w:ind w:firstLine="709"/>
        <w:jc w:val="both"/>
        <w:rPr>
          <w:rFonts w:ascii="Times New Roman" w:hAnsi="Times New Roman" w:cs="Times New Roman"/>
          <w:kern w:val="2"/>
          <w:sz w:val="28"/>
          <w:szCs w:val="28"/>
          <w14:ligatures w14:val="standardContextual"/>
        </w:rPr>
      </w:pPr>
      <w:r w:rsidRPr="004873BC">
        <w:rPr>
          <w:rFonts w:ascii="Times New Roman" w:hAnsi="Times New Roman" w:cs="Times New Roman"/>
          <w:kern w:val="2"/>
          <w:sz w:val="28"/>
          <w:szCs w:val="28"/>
          <w14:ligatures w14:val="standardContextual"/>
        </w:rPr>
        <w:t>– актуализация дополнительной профессиональной программы повышения квалификации «</w:t>
      </w:r>
      <w:r w:rsidRPr="004873BC">
        <w:rPr>
          <w:rFonts w:ascii="Times New Roman" w:hAnsi="Times New Roman" w:cs="Times New Roman"/>
          <w:kern w:val="2"/>
          <w:sz w:val="28"/>
          <w:szCs w:val="28"/>
          <w:shd w:val="clear" w:color="auto" w:fill="FFFFFF"/>
          <w14:ligatures w14:val="standardContextual"/>
        </w:rPr>
        <w:t>Подготовка обучающихся к итоговому сочинению (изложению) в рамках ГИА»;</w:t>
      </w:r>
    </w:p>
    <w:p w14:paraId="2A68552B" w14:textId="3E7680E3" w:rsidR="003A67DC" w:rsidRPr="004873BC" w:rsidRDefault="006F6513" w:rsidP="008E704C">
      <w:pPr>
        <w:spacing w:after="0" w:line="24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kern w:val="2"/>
          <w:sz w:val="28"/>
          <w:szCs w:val="28"/>
          <w14:ligatures w14:val="standardContextual"/>
        </w:rPr>
        <w:t>– активизация участия</w:t>
      </w:r>
      <w:r w:rsidR="003A67DC" w:rsidRPr="004873BC">
        <w:rPr>
          <w:rFonts w:ascii="Times New Roman" w:hAnsi="Times New Roman" w:cs="Times New Roman"/>
          <w:kern w:val="2"/>
          <w:sz w:val="28"/>
          <w:szCs w:val="28"/>
          <w14:ligatures w14:val="standardContextual"/>
        </w:rPr>
        <w:t xml:space="preserve"> обучающихся в конкурсных мероприятиях, связанных с практикой написания сочинения (</w:t>
      </w:r>
      <w:r>
        <w:rPr>
          <w:rFonts w:ascii="Times New Roman" w:hAnsi="Times New Roman" w:cs="Times New Roman"/>
          <w:kern w:val="2"/>
          <w:sz w:val="28"/>
          <w:szCs w:val="28"/>
          <w14:ligatures w14:val="standardContextual"/>
        </w:rPr>
        <w:t xml:space="preserve">например, </w:t>
      </w:r>
      <w:r w:rsidR="003A67DC" w:rsidRPr="004873BC">
        <w:rPr>
          <w:rFonts w:ascii="Times New Roman" w:eastAsia="Times New Roman" w:hAnsi="Times New Roman" w:cs="Times New Roman"/>
          <w:sz w:val="28"/>
          <w:szCs w:val="28"/>
          <w:lang w:eastAsia="ru-RU"/>
        </w:rPr>
        <w:t>Всероссийский конкурс</w:t>
      </w:r>
      <w:r>
        <w:rPr>
          <w:rFonts w:ascii="Times New Roman" w:eastAsia="Times New Roman" w:hAnsi="Times New Roman" w:cs="Times New Roman"/>
          <w:sz w:val="28"/>
          <w:szCs w:val="28"/>
          <w:lang w:eastAsia="ru-RU"/>
        </w:rPr>
        <w:t xml:space="preserve"> </w:t>
      </w:r>
      <w:r w:rsidR="003A67DC" w:rsidRPr="004873BC">
        <w:rPr>
          <w:rFonts w:ascii="Times New Roman" w:eastAsia="Times New Roman" w:hAnsi="Times New Roman" w:cs="Times New Roman"/>
          <w:sz w:val="28"/>
          <w:szCs w:val="28"/>
          <w:lang w:eastAsia="ru-RU"/>
        </w:rPr>
        <w:t xml:space="preserve">на лучшее сочинение </w:t>
      </w:r>
      <w:r w:rsidR="003A67DC" w:rsidRPr="004873BC">
        <w:rPr>
          <w:rFonts w:ascii="Times New Roman" w:eastAsia="Times New Roman" w:hAnsi="Times New Roman" w:cs="Times New Roman"/>
          <w:sz w:val="28"/>
          <w:szCs w:val="28"/>
          <w:lang w:eastAsia="zh-CN"/>
        </w:rPr>
        <w:t>о своей культуре на русском языке</w:t>
      </w:r>
      <w:r>
        <w:rPr>
          <w:rFonts w:ascii="Times New Roman" w:eastAsia="Times New Roman" w:hAnsi="Times New Roman" w:cs="Times New Roman"/>
          <w:sz w:val="28"/>
          <w:szCs w:val="28"/>
          <w:lang w:eastAsia="zh-CN"/>
        </w:rPr>
        <w:t xml:space="preserve"> </w:t>
      </w:r>
      <w:r w:rsidR="003A67DC" w:rsidRPr="004873BC">
        <w:rPr>
          <w:rFonts w:ascii="Times New Roman" w:eastAsia="Times New Roman" w:hAnsi="Times New Roman" w:cs="Times New Roman"/>
          <w:sz w:val="28"/>
          <w:szCs w:val="28"/>
          <w:lang w:eastAsia="zh-CN"/>
        </w:rPr>
        <w:t xml:space="preserve">и лучшее описание русской </w:t>
      </w:r>
      <w:r>
        <w:rPr>
          <w:rFonts w:ascii="Times New Roman" w:eastAsia="Times New Roman" w:hAnsi="Times New Roman" w:cs="Times New Roman"/>
          <w:sz w:val="28"/>
          <w:szCs w:val="28"/>
          <w:lang w:eastAsia="zh-CN"/>
        </w:rPr>
        <w:t>культуры на родном языке, который проводится  ФГБУ «</w:t>
      </w:r>
      <w:r w:rsidRPr="006F6513">
        <w:rPr>
          <w:rFonts w:ascii="Times New Roman" w:eastAsia="Times New Roman" w:hAnsi="Times New Roman" w:cs="Times New Roman"/>
          <w:sz w:val="28"/>
          <w:szCs w:val="28"/>
          <w:lang w:eastAsia="zh-CN"/>
        </w:rPr>
        <w:t>Федеральный институт родных язык</w:t>
      </w:r>
      <w:r>
        <w:rPr>
          <w:rFonts w:ascii="Times New Roman" w:eastAsia="Times New Roman" w:hAnsi="Times New Roman" w:cs="Times New Roman"/>
          <w:sz w:val="28"/>
          <w:szCs w:val="28"/>
          <w:lang w:eastAsia="zh-CN"/>
        </w:rPr>
        <w:t>ов народов Российской Федерации»)</w:t>
      </w:r>
      <w:r w:rsidR="003A67DC" w:rsidRPr="004873BC">
        <w:rPr>
          <w:rFonts w:ascii="Times New Roman" w:eastAsia="Times New Roman" w:hAnsi="Times New Roman" w:cs="Times New Roman"/>
          <w:sz w:val="28"/>
          <w:szCs w:val="28"/>
          <w:lang w:eastAsia="zh-CN"/>
        </w:rPr>
        <w:t>.</w:t>
      </w:r>
    </w:p>
    <w:p w14:paraId="7F982E08"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Рекомендации предназначены для учителей русского языка и литературы и руководителей школьных, районных (муниципальных) методических объединений педагогов; могут быть полезны руководителям и специалистам органов управления образования.</w:t>
      </w:r>
    </w:p>
    <w:p w14:paraId="0C2AD9D4" w14:textId="77777777" w:rsidR="003A67DC" w:rsidRPr="004873BC" w:rsidRDefault="003A67DC" w:rsidP="004873BC">
      <w:pPr>
        <w:spacing w:after="0" w:line="240" w:lineRule="auto"/>
        <w:jc w:val="both"/>
        <w:rPr>
          <w:rFonts w:ascii="Times New Roman" w:eastAsia="Times New Roman" w:hAnsi="Times New Roman" w:cs="Times New Roman"/>
          <w:b/>
          <w:bCs/>
          <w:sz w:val="28"/>
          <w:szCs w:val="28"/>
          <w:lang w:eastAsia="ru-RU"/>
        </w:rPr>
      </w:pPr>
    </w:p>
    <w:p w14:paraId="62F3434D"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2969BE09"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8AC29AC"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FC7937C"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671DA63"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8D3AF60"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BFBE48B"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197B8D34"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33E4BC2A"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69135A8B"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268564AF"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66744D69"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16CAAC0F"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7837790A"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32B5A51"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31347546"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483B97A"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65BB265A" w14:textId="77777777" w:rsidR="001A0435" w:rsidRDefault="001A0435"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3E440A83"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B61A8FF"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32541F5"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DE2DF21"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7399E59"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3FF897E1"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E90C332"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59F2E54"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75F87BA1"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184ACDC0" w14:textId="77777777" w:rsidR="00C25AF8" w:rsidRDefault="00C25AF8"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8C40869" w14:textId="77777777" w:rsidR="00C25AF8" w:rsidRDefault="00C25AF8"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53C13A3C" w14:textId="77777777" w:rsidR="008E704C" w:rsidRDefault="008E704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1D81960C" w14:textId="5F6DF271" w:rsidR="003A67DC" w:rsidRPr="004873BC" w:rsidRDefault="00263369"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r>
        <w:rPr>
          <w:rFonts w:ascii="Times New Roman" w:eastAsia="Times New Roman" w:hAnsi="Times New Roman" w:cs="Times New Roman"/>
          <w:b/>
          <w:bCs/>
          <w:caps/>
          <w:color w:val="1A1A1A"/>
          <w:sz w:val="28"/>
          <w:szCs w:val="28"/>
          <w:lang w:eastAsia="ru-RU"/>
        </w:rPr>
        <w:t>1</w:t>
      </w:r>
      <w:r w:rsidR="003A67DC" w:rsidRPr="004873BC">
        <w:rPr>
          <w:rFonts w:ascii="Times New Roman" w:eastAsia="Times New Roman" w:hAnsi="Times New Roman" w:cs="Times New Roman"/>
          <w:b/>
          <w:bCs/>
          <w:caps/>
          <w:color w:val="1A1A1A"/>
          <w:sz w:val="28"/>
          <w:szCs w:val="28"/>
          <w:lang w:eastAsia="ru-RU"/>
        </w:rPr>
        <w:t>.Нормативно-правовая база</w:t>
      </w:r>
    </w:p>
    <w:p w14:paraId="0F660BA0"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r w:rsidRPr="004873BC">
        <w:rPr>
          <w:rFonts w:ascii="Times New Roman" w:eastAsia="Times New Roman" w:hAnsi="Times New Roman" w:cs="Times New Roman"/>
          <w:b/>
          <w:bCs/>
          <w:caps/>
          <w:color w:val="1A1A1A"/>
          <w:sz w:val="28"/>
          <w:szCs w:val="28"/>
          <w:lang w:eastAsia="ru-RU"/>
        </w:rPr>
        <w:t>организации и проведения итогового</w:t>
      </w:r>
    </w:p>
    <w:p w14:paraId="58D8B49E"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r w:rsidRPr="004873BC">
        <w:rPr>
          <w:rFonts w:ascii="Times New Roman" w:eastAsia="Times New Roman" w:hAnsi="Times New Roman" w:cs="Times New Roman"/>
          <w:b/>
          <w:bCs/>
          <w:caps/>
          <w:color w:val="1A1A1A"/>
          <w:sz w:val="28"/>
          <w:szCs w:val="28"/>
          <w:lang w:eastAsia="ru-RU"/>
        </w:rPr>
        <w:t>сочинения (изложения) в 2023/2024 учебном году</w:t>
      </w:r>
    </w:p>
    <w:p w14:paraId="0C95F3C8"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b/>
          <w:bCs/>
          <w:caps/>
          <w:color w:val="1A1A1A"/>
          <w:sz w:val="28"/>
          <w:szCs w:val="28"/>
          <w:lang w:eastAsia="ru-RU"/>
        </w:rPr>
      </w:pPr>
    </w:p>
    <w:p w14:paraId="6FB60616"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1. Приказ Министерства просвещения Российской Федерации и Федеральной службы по надзору в сфере образования и науки от 04.04.2023 № 233/552 «Об утверждении Порядка проведения государственной итоговой аттестации по образовательным программам среднего общего образования».</w:t>
      </w:r>
    </w:p>
    <w:p w14:paraId="3514704E"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 Письмо Федеральной службы по надзору в сфере образования и науки от 21.09.2023 года № 04-403 и приложения к нему:</w:t>
      </w:r>
    </w:p>
    <w:p w14:paraId="6C2532FB" w14:textId="77777777"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2.1. Методические рекомендации по организации и проведению итогового сочинения (изложения) в 2023/2024 учебном году;</w:t>
      </w:r>
    </w:p>
    <w:p w14:paraId="292DBDDB" w14:textId="52B694C6" w:rsidR="003A67DC" w:rsidRPr="004873B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2.2. Правила заполнения бланков итогового сочинения (изложения)</w:t>
      </w:r>
      <w:r w:rsidR="008E704C">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в 2023/2024 учебном году;</w:t>
      </w:r>
    </w:p>
    <w:p w14:paraId="2A61660E" w14:textId="74F579D6" w:rsidR="003A67DC" w:rsidRDefault="003A67D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2.3. Сборник отчетных форм для проведения итогового сочинения</w:t>
      </w:r>
      <w:r w:rsidR="008E704C">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(изложения) в 2023/2024 году.</w:t>
      </w:r>
    </w:p>
    <w:p w14:paraId="09C35F01" w14:textId="633B6C9D" w:rsidR="008E704C" w:rsidRPr="004873BC" w:rsidRDefault="008E704C" w:rsidP="008E70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00CB555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Приказ Министерства образования Республики Мордовия от 24.11.2023 №1411-ОД «О проведении итогового сочинения (изложения) на территории Республики Мордовия 6 декабря 2023 года».</w:t>
      </w:r>
    </w:p>
    <w:p w14:paraId="7594E68C" w14:textId="77777777" w:rsidR="003A67DC" w:rsidRPr="004873BC" w:rsidRDefault="003A67DC" w:rsidP="004873BC">
      <w:pPr>
        <w:shd w:val="clear" w:color="auto" w:fill="FFFFFF"/>
        <w:spacing w:after="0" w:line="240" w:lineRule="auto"/>
        <w:rPr>
          <w:rFonts w:ascii="Times New Roman" w:eastAsia="Times New Roman" w:hAnsi="Times New Roman" w:cs="Times New Roman"/>
          <w:color w:val="1A1A1A"/>
          <w:sz w:val="28"/>
          <w:szCs w:val="28"/>
          <w:lang w:eastAsia="ru-RU"/>
        </w:rPr>
      </w:pPr>
    </w:p>
    <w:p w14:paraId="6C5D834A"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b/>
          <w:bCs/>
          <w:caps/>
          <w:color w:val="1A1A1A"/>
          <w:sz w:val="28"/>
          <w:szCs w:val="28"/>
          <w:lang w:eastAsia="ru-RU"/>
        </w:rPr>
      </w:pPr>
    </w:p>
    <w:p w14:paraId="5A82A697"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613DE0AB"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1DE0FCF4"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B54E7A4"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634777F6"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47D1FC19"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DC11BDA"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456730E"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1388B967"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7F3D6BAC"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72589BB8"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4C5AD3F6"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382506B"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495400B9"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36AC899B"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1427D554"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72FBF12"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5DC20149"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76B82F00"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12EFF8E8" w14:textId="77777777" w:rsidR="003A67DC" w:rsidRPr="004873BC" w:rsidRDefault="003A67DC" w:rsidP="004873BC">
      <w:pPr>
        <w:shd w:val="clear" w:color="auto" w:fill="FFFFFF"/>
        <w:spacing w:after="0" w:line="240" w:lineRule="auto"/>
        <w:jc w:val="center"/>
        <w:rPr>
          <w:rFonts w:ascii="Times New Roman" w:eastAsia="Times New Roman" w:hAnsi="Times New Roman" w:cs="Times New Roman"/>
          <w:b/>
          <w:bCs/>
          <w:caps/>
          <w:color w:val="1A1A1A"/>
          <w:sz w:val="28"/>
          <w:szCs w:val="28"/>
          <w:lang w:eastAsia="ru-RU"/>
        </w:rPr>
      </w:pPr>
    </w:p>
    <w:p w14:paraId="42B564AB" w14:textId="77777777" w:rsidR="003D2F4D" w:rsidRDefault="003D2F4D" w:rsidP="004873BC">
      <w:pPr>
        <w:spacing w:after="0" w:line="240" w:lineRule="auto"/>
        <w:jc w:val="both"/>
        <w:rPr>
          <w:rFonts w:ascii="Times New Roman" w:eastAsia="Times New Roman" w:hAnsi="Times New Roman" w:cs="Times New Roman"/>
          <w:b/>
          <w:bCs/>
          <w:caps/>
          <w:color w:val="1A1A1A"/>
          <w:sz w:val="28"/>
          <w:szCs w:val="28"/>
          <w:lang w:eastAsia="ru-RU"/>
        </w:rPr>
      </w:pPr>
    </w:p>
    <w:p w14:paraId="63C6B571" w14:textId="77777777" w:rsidR="00F75534" w:rsidRDefault="00F75534" w:rsidP="004873BC">
      <w:pPr>
        <w:spacing w:after="0" w:line="240" w:lineRule="auto"/>
        <w:jc w:val="both"/>
        <w:rPr>
          <w:rFonts w:ascii="Times New Roman" w:eastAsia="Times New Roman" w:hAnsi="Times New Roman" w:cs="Times New Roman"/>
          <w:b/>
          <w:bCs/>
          <w:caps/>
          <w:color w:val="1A1A1A"/>
          <w:sz w:val="28"/>
          <w:szCs w:val="28"/>
          <w:lang w:eastAsia="ru-RU"/>
        </w:rPr>
      </w:pPr>
    </w:p>
    <w:p w14:paraId="038CE8E2" w14:textId="0B371DC4" w:rsidR="003A67DC" w:rsidRPr="004873BC" w:rsidRDefault="00263369" w:rsidP="004873BC">
      <w:pPr>
        <w:spacing w:after="0" w:line="240" w:lineRule="auto"/>
        <w:jc w:val="center"/>
        <w:rPr>
          <w:rFonts w:ascii="Times New Roman" w:eastAsia="Times New Roman" w:hAnsi="Times New Roman" w:cs="Times New Roman"/>
          <w:b/>
          <w:bCs/>
          <w:caps/>
          <w:color w:val="1A1A1A"/>
          <w:sz w:val="28"/>
          <w:szCs w:val="28"/>
          <w:lang w:eastAsia="ru-RU"/>
        </w:rPr>
      </w:pPr>
      <w:r>
        <w:rPr>
          <w:rFonts w:ascii="Times New Roman" w:eastAsia="Times New Roman" w:hAnsi="Times New Roman" w:cs="Times New Roman"/>
          <w:b/>
          <w:bCs/>
          <w:caps/>
          <w:color w:val="1A1A1A"/>
          <w:sz w:val="28"/>
          <w:szCs w:val="28"/>
          <w:lang w:eastAsia="ru-RU"/>
        </w:rPr>
        <w:lastRenderedPageBreak/>
        <w:t>2</w:t>
      </w:r>
      <w:r w:rsidR="003A67DC" w:rsidRPr="004873BC">
        <w:rPr>
          <w:rFonts w:ascii="Times New Roman" w:eastAsia="Times New Roman" w:hAnsi="Times New Roman" w:cs="Times New Roman"/>
          <w:b/>
          <w:bCs/>
          <w:caps/>
          <w:color w:val="1A1A1A"/>
          <w:sz w:val="28"/>
          <w:szCs w:val="28"/>
          <w:lang w:eastAsia="ru-RU"/>
        </w:rPr>
        <w:t xml:space="preserve">.методические рекомендации </w:t>
      </w:r>
    </w:p>
    <w:p w14:paraId="4FCEC6FF" w14:textId="77777777" w:rsidR="003A67DC" w:rsidRPr="004873BC" w:rsidRDefault="003A67DC" w:rsidP="004873BC">
      <w:pPr>
        <w:spacing w:after="0" w:line="240" w:lineRule="auto"/>
        <w:jc w:val="center"/>
        <w:rPr>
          <w:rFonts w:ascii="Times New Roman" w:eastAsia="Times New Roman" w:hAnsi="Times New Roman" w:cs="Times New Roman"/>
          <w:b/>
          <w:bCs/>
          <w:caps/>
          <w:color w:val="1A1A1A"/>
          <w:sz w:val="28"/>
          <w:szCs w:val="28"/>
          <w:lang w:eastAsia="ru-RU"/>
        </w:rPr>
      </w:pPr>
      <w:r w:rsidRPr="004873BC">
        <w:rPr>
          <w:rFonts w:ascii="Times New Roman" w:eastAsia="Times New Roman" w:hAnsi="Times New Roman" w:cs="Times New Roman"/>
          <w:b/>
          <w:bCs/>
          <w:caps/>
          <w:color w:val="1A1A1A"/>
          <w:sz w:val="28"/>
          <w:szCs w:val="28"/>
          <w:lang w:eastAsia="ru-RU"/>
        </w:rPr>
        <w:t>по итогам результатов итогового сочинения (изложения)</w:t>
      </w:r>
    </w:p>
    <w:p w14:paraId="4AB4F483" w14:textId="77777777" w:rsidR="003A67DC" w:rsidRPr="004873BC" w:rsidRDefault="003A67DC" w:rsidP="004873BC">
      <w:pPr>
        <w:spacing w:after="0" w:line="240" w:lineRule="auto"/>
        <w:jc w:val="center"/>
        <w:rPr>
          <w:rFonts w:ascii="Times New Roman" w:eastAsia="Times New Roman" w:hAnsi="Times New Roman" w:cs="Times New Roman"/>
          <w:b/>
          <w:bCs/>
          <w:caps/>
          <w:color w:val="1A1A1A"/>
          <w:sz w:val="28"/>
          <w:szCs w:val="28"/>
          <w:lang w:eastAsia="ru-RU"/>
        </w:rPr>
      </w:pPr>
    </w:p>
    <w:p w14:paraId="1B151132" w14:textId="77777777" w:rsidR="003A67DC"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0272D5">
        <w:rPr>
          <w:rFonts w:ascii="Times New Roman" w:hAnsi="Times New Roman" w:cs="Times New Roman"/>
          <w:i/>
          <w:iCs/>
          <w:color w:val="1A1A1A"/>
          <w:kern w:val="2"/>
          <w:sz w:val="28"/>
          <w:szCs w:val="28"/>
          <w:shd w:val="clear" w:color="auto" w:fill="FFFFFF"/>
          <w14:ligatures w14:val="standardContextual"/>
        </w:rPr>
        <w:t>Для участников</w:t>
      </w:r>
    </w:p>
    <w:p w14:paraId="0ACDDBAB" w14:textId="77777777" w:rsidR="000272D5" w:rsidRPr="000272D5" w:rsidRDefault="000272D5"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p>
    <w:p w14:paraId="12416935" w14:textId="77777777" w:rsidR="003A67DC" w:rsidRPr="000272D5" w:rsidRDefault="003A67DC" w:rsidP="000272D5">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В процессе подготовки к написанию итогового сочинения необходимо совершенствовать работу с литературными источниками:</w:t>
      </w:r>
    </w:p>
    <w:p w14:paraId="726DD903" w14:textId="77777777" w:rsidR="003A67DC" w:rsidRPr="000272D5" w:rsidRDefault="003A67DC" w:rsidP="000272D5">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читать произведения полностью, не ограничиваясь статьями учебников, сжатыми пересказами содержания, экранизациями;</w:t>
      </w:r>
    </w:p>
    <w:p w14:paraId="7B2B4238"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работать с различными типами словарей для выявления значения незнакомых слов, с комментариями и энциклопедиями для выяснения непонятных явлений исторической эпохи;</w:t>
      </w:r>
    </w:p>
    <w:p w14:paraId="4598618B"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необходимо совершенствовать работу по составлению плана сочинения: развивать навык работы с разными видами тем сочинений;</w:t>
      </w:r>
    </w:p>
    <w:p w14:paraId="01E2ED70"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учиться составлять план ответа как для устного, так и для письменного высказывания; придерживаться трехчастной структуры устных и письменных ответов – тезис – иллюстрация - комментарий;</w:t>
      </w:r>
    </w:p>
    <w:p w14:paraId="79BB904A" w14:textId="6DCB466A"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аргументировать собственное мнение с опорой</w:t>
      </w:r>
      <w:r w:rsidR="00F75534">
        <w:rPr>
          <w:rFonts w:ascii="Times New Roman" w:eastAsia="Times New Roman" w:hAnsi="Times New Roman" w:cs="Times New Roman"/>
          <w:color w:val="1A1A1A"/>
          <w:sz w:val="28"/>
          <w:szCs w:val="28"/>
          <w:lang w:eastAsia="ru-RU"/>
        </w:rPr>
        <w:t xml:space="preserve"> на художественное произведение;</w:t>
      </w:r>
    </w:p>
    <w:p w14:paraId="2B9B6657" w14:textId="787C0C35"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делать микровыводы по за</w:t>
      </w:r>
      <w:r w:rsidR="00F75534">
        <w:rPr>
          <w:rFonts w:ascii="Times New Roman" w:eastAsia="Times New Roman" w:hAnsi="Times New Roman" w:cs="Times New Roman"/>
          <w:color w:val="1A1A1A"/>
          <w:sz w:val="28"/>
          <w:szCs w:val="28"/>
          <w:lang w:eastAsia="ru-RU"/>
        </w:rPr>
        <w:t>вершении аргументации;</w:t>
      </w:r>
    </w:p>
    <w:p w14:paraId="03B1E0F7" w14:textId="54B4EBD8"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не злоупотреблять количеством приводимых для аргумен</w:t>
      </w:r>
      <w:r w:rsidR="00F75534">
        <w:rPr>
          <w:rFonts w:ascii="Times New Roman" w:eastAsia="Times New Roman" w:hAnsi="Times New Roman" w:cs="Times New Roman"/>
          <w:color w:val="1A1A1A"/>
          <w:sz w:val="28"/>
          <w:szCs w:val="28"/>
          <w:lang w:eastAsia="ru-RU"/>
        </w:rPr>
        <w:t>тации литературных произведений;</w:t>
      </w:r>
    </w:p>
    <w:p w14:paraId="5A101089" w14:textId="77777777" w:rsidR="003A67DC" w:rsidRPr="000272D5" w:rsidRDefault="003A67DC" w:rsidP="000272D5">
      <w:pPr>
        <w:shd w:val="clear" w:color="auto" w:fill="FFFFFF"/>
        <w:spacing w:after="0" w:line="240" w:lineRule="auto"/>
        <w:ind w:firstLine="709"/>
        <w:jc w:val="both"/>
        <w:rPr>
          <w:rFonts w:ascii="Times New Roman" w:hAnsi="Times New Roman" w:cs="Times New Roman"/>
          <w:color w:val="1A1A1A"/>
          <w:kern w:val="2"/>
          <w:sz w:val="28"/>
          <w:szCs w:val="28"/>
          <w:shd w:val="clear" w:color="auto" w:fill="FFFFFF"/>
          <w14:ligatures w14:val="standardContextual"/>
        </w:rPr>
      </w:pPr>
      <w:r w:rsidRPr="000272D5">
        <w:rPr>
          <w:rFonts w:ascii="Times New Roman" w:hAnsi="Times New Roman" w:cs="Times New Roman"/>
          <w:color w:val="1A1A1A"/>
          <w:kern w:val="2"/>
          <w:sz w:val="28"/>
          <w:szCs w:val="28"/>
          <w:shd w:val="clear" w:color="auto" w:fill="FFFFFF"/>
          <w14:ligatures w14:val="standardContextual"/>
        </w:rPr>
        <w:t>– совершенствовать навык грамотной устной и письменной речи.</w:t>
      </w:r>
    </w:p>
    <w:p w14:paraId="35574970"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Планомерно распределять тематические направления при подготовке к сочинению.</w:t>
      </w:r>
    </w:p>
    <w:p w14:paraId="70A91637"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Учиться не смешивать две формы сочинения – итогового (на литературном материале) и сочинения в рамках ЕГЭ по русскому языку.</w:t>
      </w:r>
    </w:p>
    <w:p w14:paraId="21C63597"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Придерживаться тех объемов итогового сочинения (изложения), которые указаны в задании и критериях оценивания.</w:t>
      </w:r>
    </w:p>
    <w:p w14:paraId="4C02B434"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Уделять достаточно времени самопроверке работы.</w:t>
      </w:r>
    </w:p>
    <w:p w14:paraId="1EC7FA45"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78D8F890" w14:textId="77777777" w:rsidR="003A67DC"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0272D5">
        <w:rPr>
          <w:rFonts w:ascii="Times New Roman" w:hAnsi="Times New Roman" w:cs="Times New Roman"/>
          <w:i/>
          <w:iCs/>
          <w:color w:val="1A1A1A"/>
          <w:kern w:val="2"/>
          <w:sz w:val="28"/>
          <w:szCs w:val="28"/>
          <w:shd w:val="clear" w:color="auto" w:fill="FFFFFF"/>
          <w14:ligatures w14:val="standardContextual"/>
        </w:rPr>
        <w:t>Для учителей</w:t>
      </w:r>
    </w:p>
    <w:p w14:paraId="04CE6C74" w14:textId="77777777" w:rsidR="000272D5" w:rsidRPr="000272D5" w:rsidRDefault="000272D5"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p>
    <w:p w14:paraId="36C4A1CD" w14:textId="32463EDA"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Учителям русского языка и литературы необходимо принять меры для устранения недостатков, зафиксированных в проверенн</w:t>
      </w:r>
      <w:r w:rsidR="0064171A">
        <w:rPr>
          <w:rFonts w:ascii="Times New Roman" w:eastAsia="Times New Roman" w:hAnsi="Times New Roman" w:cs="Times New Roman"/>
          <w:color w:val="1A1A1A"/>
          <w:sz w:val="28"/>
          <w:szCs w:val="28"/>
          <w:lang w:eastAsia="ru-RU"/>
        </w:rPr>
        <w:t>ых экспертами итоговых сочинениях</w:t>
      </w:r>
      <w:r w:rsidRPr="000272D5">
        <w:rPr>
          <w:rFonts w:ascii="Times New Roman" w:eastAsia="Times New Roman" w:hAnsi="Times New Roman" w:cs="Times New Roman"/>
          <w:color w:val="1A1A1A"/>
          <w:sz w:val="28"/>
          <w:szCs w:val="28"/>
          <w:lang w:eastAsia="ru-RU"/>
        </w:rPr>
        <w:t>. Эту работу необходимо направить на развитие у</w:t>
      </w:r>
      <w:r w:rsidR="00AF3C2D" w:rsidRPr="000272D5">
        <w:rPr>
          <w:rFonts w:ascii="Times New Roman" w:eastAsia="Times New Roman" w:hAnsi="Times New Roman" w:cs="Times New Roman"/>
          <w:color w:val="1A1A1A"/>
          <w:sz w:val="28"/>
          <w:szCs w:val="28"/>
          <w:lang w:eastAsia="ru-RU"/>
        </w:rPr>
        <w:t xml:space="preserve"> обучающихся</w:t>
      </w:r>
      <w:r w:rsidRPr="000272D5">
        <w:rPr>
          <w:rFonts w:ascii="Times New Roman" w:eastAsia="Times New Roman" w:hAnsi="Times New Roman" w:cs="Times New Roman"/>
          <w:color w:val="1A1A1A"/>
          <w:sz w:val="28"/>
          <w:szCs w:val="28"/>
          <w:lang w:eastAsia="ru-RU"/>
        </w:rPr>
        <w:t>:</w:t>
      </w:r>
    </w:p>
    <w:p w14:paraId="3080081F"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sym w:font="Symbol" w:char="F02D"/>
      </w:r>
      <w:r w:rsidRPr="000272D5">
        <w:rPr>
          <w:rFonts w:ascii="Times New Roman" w:eastAsia="Times New Roman" w:hAnsi="Times New Roman" w:cs="Times New Roman"/>
          <w:color w:val="1A1A1A"/>
          <w:sz w:val="28"/>
          <w:szCs w:val="28"/>
          <w:lang w:eastAsia="ru-RU"/>
        </w:rPr>
        <w:t xml:space="preserve"> мотивации чтения, применяя наряду с традиционными носителями инновационные средства информации, разработанные на базе компьютерных технологий;</w:t>
      </w:r>
    </w:p>
    <w:p w14:paraId="3AC44E26"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sym w:font="Symbol" w:char="F02D"/>
      </w:r>
      <w:r w:rsidRPr="000272D5">
        <w:rPr>
          <w:rFonts w:ascii="Times New Roman" w:eastAsia="Times New Roman" w:hAnsi="Times New Roman" w:cs="Times New Roman"/>
          <w:color w:val="1A1A1A"/>
          <w:sz w:val="28"/>
          <w:szCs w:val="28"/>
          <w:lang w:eastAsia="ru-RU"/>
        </w:rPr>
        <w:t xml:space="preserve"> универсальных учебных действий: анализа, синтеза, обобщения информации, установления причинно-следственных связей;</w:t>
      </w:r>
    </w:p>
    <w:p w14:paraId="17F6ED2F"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lastRenderedPageBreak/>
        <w:sym w:font="Symbol" w:char="F02D"/>
      </w:r>
      <w:r w:rsidRPr="000272D5">
        <w:rPr>
          <w:rFonts w:ascii="Times New Roman" w:eastAsia="Times New Roman" w:hAnsi="Times New Roman" w:cs="Times New Roman"/>
          <w:color w:val="1A1A1A"/>
          <w:sz w:val="28"/>
          <w:szCs w:val="28"/>
          <w:lang w:eastAsia="ru-RU"/>
        </w:rPr>
        <w:t xml:space="preserve"> коммуникативных умений и навыков, ориентированных на логическую организацию текста, выстраивание его композиции;</w:t>
      </w:r>
    </w:p>
    <w:p w14:paraId="76F5F4B2" w14:textId="48273F41"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sym w:font="Symbol" w:char="F02D"/>
      </w:r>
      <w:r w:rsidR="0064171A">
        <w:rPr>
          <w:rFonts w:ascii="Times New Roman" w:eastAsia="Times New Roman" w:hAnsi="Times New Roman" w:cs="Times New Roman"/>
          <w:color w:val="1A1A1A"/>
          <w:sz w:val="28"/>
          <w:szCs w:val="28"/>
          <w:lang w:eastAsia="ru-RU"/>
        </w:rPr>
        <w:t xml:space="preserve"> умений и навыков применять знания</w:t>
      </w:r>
      <w:r w:rsidRPr="000272D5">
        <w:rPr>
          <w:rFonts w:ascii="Times New Roman" w:eastAsia="Times New Roman" w:hAnsi="Times New Roman" w:cs="Times New Roman"/>
          <w:color w:val="1A1A1A"/>
          <w:sz w:val="28"/>
          <w:szCs w:val="28"/>
          <w:lang w:eastAsia="ru-RU"/>
        </w:rPr>
        <w:t xml:space="preserve"> о </w:t>
      </w:r>
      <w:r w:rsidR="0064171A">
        <w:rPr>
          <w:rFonts w:ascii="Times New Roman" w:eastAsia="Times New Roman" w:hAnsi="Times New Roman" w:cs="Times New Roman"/>
          <w:color w:val="1A1A1A"/>
          <w:sz w:val="28"/>
          <w:szCs w:val="28"/>
          <w:lang w:eastAsia="ru-RU"/>
        </w:rPr>
        <w:t>языке, языковой норме полученных</w:t>
      </w:r>
      <w:r w:rsidRPr="000272D5">
        <w:rPr>
          <w:rFonts w:ascii="Times New Roman" w:eastAsia="Times New Roman" w:hAnsi="Times New Roman" w:cs="Times New Roman"/>
          <w:color w:val="1A1A1A"/>
          <w:sz w:val="28"/>
          <w:szCs w:val="28"/>
          <w:lang w:eastAsia="ru-RU"/>
        </w:rPr>
        <w:t xml:space="preserve"> в процессе обучения, в различных коммуникативных ситуациях;</w:t>
      </w:r>
    </w:p>
    <w:p w14:paraId="54B93B96" w14:textId="03985C22"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sym w:font="Symbol" w:char="F02D"/>
      </w:r>
      <w:r w:rsidRPr="000272D5">
        <w:rPr>
          <w:rFonts w:ascii="Times New Roman" w:eastAsia="Times New Roman" w:hAnsi="Times New Roman" w:cs="Times New Roman"/>
          <w:color w:val="1A1A1A"/>
          <w:sz w:val="28"/>
          <w:szCs w:val="28"/>
          <w:lang w:eastAsia="ru-RU"/>
        </w:rPr>
        <w:t xml:space="preserve"> умений и навыков устанавливать межпредметные связи и реализо</w:t>
      </w:r>
      <w:r w:rsidR="005F119E">
        <w:rPr>
          <w:rFonts w:ascii="Times New Roman" w:eastAsia="Times New Roman" w:hAnsi="Times New Roman" w:cs="Times New Roman"/>
          <w:color w:val="1A1A1A"/>
          <w:sz w:val="28"/>
          <w:szCs w:val="28"/>
          <w:lang w:eastAsia="ru-RU"/>
        </w:rPr>
        <w:t>вы</w:t>
      </w:r>
      <w:r w:rsidRPr="000272D5">
        <w:rPr>
          <w:rFonts w:ascii="Times New Roman" w:eastAsia="Times New Roman" w:hAnsi="Times New Roman" w:cs="Times New Roman"/>
          <w:color w:val="1A1A1A"/>
          <w:sz w:val="28"/>
          <w:szCs w:val="28"/>
          <w:lang w:eastAsia="ru-RU"/>
        </w:rPr>
        <w:t>вать их в процессе письменной коммуникации.</w:t>
      </w:r>
    </w:p>
    <w:p w14:paraId="612FCB1F" w14:textId="269D8231"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xml:space="preserve">В этом случае создаются условия для формирования достаточного для </w:t>
      </w:r>
      <w:r w:rsidR="005F119E">
        <w:rPr>
          <w:rFonts w:ascii="Times New Roman" w:eastAsia="Times New Roman" w:hAnsi="Times New Roman" w:cs="Times New Roman"/>
          <w:color w:val="1A1A1A"/>
          <w:sz w:val="28"/>
          <w:szCs w:val="28"/>
          <w:lang w:eastAsia="ru-RU"/>
        </w:rPr>
        <w:t>реализации обновленного ФГОС среднего общего образования</w:t>
      </w:r>
      <w:r w:rsidRPr="000272D5">
        <w:rPr>
          <w:rFonts w:ascii="Times New Roman" w:eastAsia="Times New Roman" w:hAnsi="Times New Roman" w:cs="Times New Roman"/>
          <w:color w:val="1A1A1A"/>
          <w:sz w:val="28"/>
          <w:szCs w:val="28"/>
          <w:lang w:eastAsia="ru-RU"/>
        </w:rPr>
        <w:t xml:space="preserve"> уровня коммуникативной и языковой компетенций, а также информационной культуры.</w:t>
      </w:r>
    </w:p>
    <w:p w14:paraId="76C737E2" w14:textId="77777777" w:rsidR="009752ED" w:rsidRPr="000272D5" w:rsidRDefault="009752ED"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0190581B"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При подготовке выпускников рекомендуем обратить внимание на следующие факторы, влияющие на результат:</w:t>
      </w:r>
    </w:p>
    <w:p w14:paraId="1990B03E" w14:textId="77777777" w:rsidR="003A67DC" w:rsidRPr="000272D5" w:rsidRDefault="003A67DC" w:rsidP="000272D5">
      <w:pPr>
        <w:shd w:val="clear" w:color="auto" w:fill="FFFFFF"/>
        <w:spacing w:after="0" w:line="240" w:lineRule="auto"/>
        <w:ind w:firstLine="709"/>
        <w:jc w:val="both"/>
        <w:rPr>
          <w:rFonts w:ascii="Times New Roman" w:hAnsi="Times New Roman" w:cs="Times New Roman"/>
          <w:color w:val="1A1A1A"/>
          <w:kern w:val="2"/>
          <w:sz w:val="28"/>
          <w:szCs w:val="28"/>
          <w:shd w:val="clear" w:color="auto" w:fill="FFFFFF"/>
          <w14:ligatures w14:val="standardContextual"/>
        </w:rPr>
      </w:pPr>
    </w:p>
    <w:p w14:paraId="5EC60959"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hAnsi="Times New Roman" w:cs="Times New Roman"/>
          <w:color w:val="1A1A1A"/>
          <w:kern w:val="2"/>
          <w:sz w:val="28"/>
          <w:szCs w:val="28"/>
          <w:shd w:val="clear" w:color="auto" w:fill="FFFFFF"/>
          <w14:ligatures w14:val="standardContextual"/>
        </w:rPr>
        <w:t>1. На уроках:</w:t>
      </w:r>
    </w:p>
    <w:p w14:paraId="6E6183F8"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2E10A127" w14:textId="4C878611"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следовать методическим рекомендациям ФГБНУ «ФИПИ» по подготовке к итоговому сочинению</w:t>
      </w:r>
      <w:r w:rsidR="001055F6" w:rsidRPr="000272D5">
        <w:rPr>
          <w:rFonts w:ascii="Times New Roman" w:eastAsia="Times New Roman" w:hAnsi="Times New Roman" w:cs="Times New Roman"/>
          <w:color w:val="1A1A1A"/>
          <w:sz w:val="28"/>
          <w:szCs w:val="28"/>
          <w:lang w:eastAsia="ru-RU"/>
        </w:rPr>
        <w:t xml:space="preserve"> </w:t>
      </w:r>
      <w:r w:rsidR="001055F6" w:rsidRPr="000272D5">
        <w:rPr>
          <w:rFonts w:ascii="Times New Roman" w:eastAsia="Times New Roman" w:hAnsi="Times New Roman" w:cs="Times New Roman"/>
          <w:color w:val="000000" w:themeColor="text1"/>
          <w:sz w:val="28"/>
          <w:szCs w:val="28"/>
          <w:lang w:eastAsia="ru-RU"/>
        </w:rPr>
        <w:t>(изложению)</w:t>
      </w:r>
      <w:r w:rsidRPr="000272D5">
        <w:rPr>
          <w:rFonts w:ascii="Times New Roman" w:eastAsia="Times New Roman" w:hAnsi="Times New Roman" w:cs="Times New Roman"/>
          <w:color w:val="1A1A1A"/>
          <w:sz w:val="28"/>
          <w:szCs w:val="28"/>
          <w:lang w:eastAsia="ru-RU"/>
        </w:rPr>
        <w:t xml:space="preserve">; </w:t>
      </w:r>
    </w:p>
    <w:p w14:paraId="4F0329E9" w14:textId="5BA5352B"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разработать план коррекции основных ошибок при подготовке к итоговому сочинению</w:t>
      </w:r>
      <w:r w:rsidR="001055F6" w:rsidRPr="000272D5">
        <w:rPr>
          <w:rFonts w:ascii="Times New Roman" w:eastAsia="Times New Roman" w:hAnsi="Times New Roman" w:cs="Times New Roman"/>
          <w:color w:val="1A1A1A"/>
          <w:sz w:val="28"/>
          <w:szCs w:val="28"/>
          <w:lang w:eastAsia="ru-RU"/>
        </w:rPr>
        <w:t xml:space="preserve"> </w:t>
      </w:r>
      <w:r w:rsidR="001055F6" w:rsidRPr="000272D5">
        <w:rPr>
          <w:rFonts w:ascii="Times New Roman" w:eastAsia="Times New Roman" w:hAnsi="Times New Roman" w:cs="Times New Roman"/>
          <w:color w:val="000000" w:themeColor="text1"/>
          <w:sz w:val="28"/>
          <w:szCs w:val="28"/>
          <w:lang w:eastAsia="ru-RU"/>
        </w:rPr>
        <w:t>(изложению)</w:t>
      </w:r>
      <w:r w:rsidRPr="000272D5">
        <w:rPr>
          <w:rFonts w:ascii="Times New Roman" w:eastAsia="Times New Roman" w:hAnsi="Times New Roman" w:cs="Times New Roman"/>
          <w:color w:val="1A1A1A"/>
          <w:sz w:val="28"/>
          <w:szCs w:val="28"/>
          <w:lang w:eastAsia="ru-RU"/>
        </w:rPr>
        <w:t xml:space="preserve"> с выпускниками; </w:t>
      </w:r>
    </w:p>
    <w:p w14:paraId="476BBA31"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систематически работать с текстовой информацией с целью формирования коммуникативной компетентности обучающихся, развивать навык смыслового чтения;</w:t>
      </w:r>
    </w:p>
    <w:p w14:paraId="0AD2CEE2"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усилить работу по предупреждению грамматических ошибок;</w:t>
      </w:r>
    </w:p>
    <w:p w14:paraId="545768DA"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расширить работу по анализу текста;</w:t>
      </w:r>
    </w:p>
    <w:p w14:paraId="14062C39" w14:textId="39B69BD5" w:rsidR="003A67DC" w:rsidRPr="000272D5" w:rsidRDefault="003A67DC" w:rsidP="005F119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усилить блок заданий, направленн</w:t>
      </w:r>
      <w:r w:rsidR="005F119E">
        <w:rPr>
          <w:rFonts w:ascii="Times New Roman" w:eastAsia="Times New Roman" w:hAnsi="Times New Roman" w:cs="Times New Roman"/>
          <w:color w:val="1A1A1A"/>
          <w:sz w:val="28"/>
          <w:szCs w:val="28"/>
          <w:lang w:eastAsia="ru-RU"/>
        </w:rPr>
        <w:t xml:space="preserve">ых на формирование разного вида </w:t>
      </w:r>
      <w:r w:rsidRPr="000272D5">
        <w:rPr>
          <w:rFonts w:ascii="Times New Roman" w:eastAsia="Times New Roman" w:hAnsi="Times New Roman" w:cs="Times New Roman"/>
          <w:color w:val="1A1A1A"/>
          <w:sz w:val="28"/>
          <w:szCs w:val="28"/>
          <w:lang w:eastAsia="ru-RU"/>
        </w:rPr>
        <w:t>чтения;</w:t>
      </w:r>
    </w:p>
    <w:p w14:paraId="338AB7CD" w14:textId="3D234F73" w:rsidR="003A67DC" w:rsidRPr="000272D5" w:rsidRDefault="003A67DC" w:rsidP="005F119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развивать навык письменного выск</w:t>
      </w:r>
      <w:r w:rsidR="005F119E">
        <w:rPr>
          <w:rFonts w:ascii="Times New Roman" w:eastAsia="Times New Roman" w:hAnsi="Times New Roman" w:cs="Times New Roman"/>
          <w:color w:val="1A1A1A"/>
          <w:sz w:val="28"/>
          <w:szCs w:val="28"/>
          <w:lang w:eastAsia="ru-RU"/>
        </w:rPr>
        <w:t xml:space="preserve">азывания большого объёма (более </w:t>
      </w:r>
      <w:r w:rsidRPr="000272D5">
        <w:rPr>
          <w:rFonts w:ascii="Times New Roman" w:eastAsia="Times New Roman" w:hAnsi="Times New Roman" w:cs="Times New Roman"/>
          <w:color w:val="1A1A1A"/>
          <w:sz w:val="28"/>
          <w:szCs w:val="28"/>
          <w:lang w:eastAsia="ru-RU"/>
        </w:rPr>
        <w:t>250 слов), с выдвижением тезиса, построением аргументативно</w:t>
      </w:r>
      <w:r w:rsidR="005F119E">
        <w:rPr>
          <w:rFonts w:ascii="Times New Roman" w:eastAsia="Times New Roman" w:hAnsi="Times New Roman" w:cs="Times New Roman"/>
          <w:color w:val="1A1A1A"/>
          <w:sz w:val="28"/>
          <w:szCs w:val="28"/>
          <w:lang w:eastAsia="ru-RU"/>
        </w:rPr>
        <w:t>й части с опорой на литературный</w:t>
      </w:r>
      <w:r w:rsidRPr="000272D5">
        <w:rPr>
          <w:rFonts w:ascii="Times New Roman" w:eastAsia="Times New Roman" w:hAnsi="Times New Roman" w:cs="Times New Roman"/>
          <w:color w:val="1A1A1A"/>
          <w:sz w:val="28"/>
          <w:szCs w:val="28"/>
          <w:lang w:eastAsia="ru-RU"/>
        </w:rPr>
        <w:t xml:space="preserve"> материал.</w:t>
      </w:r>
    </w:p>
    <w:p w14:paraId="6BB9FA6D"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активнее использовать программный материал по литературе для расширения читательского кругозора;</w:t>
      </w:r>
    </w:p>
    <w:p w14:paraId="58C92853"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активней использовать сопоставительный анализ образов, эпизодов;</w:t>
      </w:r>
    </w:p>
    <w:p w14:paraId="450CCACF" w14:textId="3E81F711" w:rsidR="003A67DC" w:rsidRPr="000272D5" w:rsidRDefault="003A67DC" w:rsidP="0064171A">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историко-культурный комм</w:t>
      </w:r>
      <w:r w:rsidR="0064171A">
        <w:rPr>
          <w:rFonts w:ascii="Times New Roman" w:eastAsia="Times New Roman" w:hAnsi="Times New Roman" w:cs="Times New Roman"/>
          <w:color w:val="1A1A1A"/>
          <w:sz w:val="28"/>
          <w:szCs w:val="28"/>
          <w:lang w:eastAsia="ru-RU"/>
        </w:rPr>
        <w:t xml:space="preserve">ентарий реалий, отражённых в </w:t>
      </w:r>
      <w:r w:rsidRPr="000272D5">
        <w:rPr>
          <w:rFonts w:ascii="Times New Roman" w:eastAsia="Times New Roman" w:hAnsi="Times New Roman" w:cs="Times New Roman"/>
          <w:color w:val="1A1A1A"/>
          <w:sz w:val="28"/>
          <w:szCs w:val="28"/>
          <w:lang w:eastAsia="ru-RU"/>
        </w:rPr>
        <w:t>произведении;</w:t>
      </w:r>
    </w:p>
    <w:p w14:paraId="16CD2FCF" w14:textId="2144C7CC"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практиковать «медленное» и комментированное чтение, направленное на работу с пассивным словарным запасом: у</w:t>
      </w:r>
      <w:r w:rsidR="0064171A">
        <w:rPr>
          <w:rFonts w:ascii="Times New Roman" w:eastAsia="Times New Roman" w:hAnsi="Times New Roman" w:cs="Times New Roman"/>
          <w:color w:val="1A1A1A"/>
          <w:sz w:val="28"/>
          <w:szCs w:val="28"/>
          <w:lang w:eastAsia="ru-RU"/>
        </w:rPr>
        <w:t xml:space="preserve">точнять значения </w:t>
      </w:r>
      <w:r w:rsidR="005F119E">
        <w:rPr>
          <w:rFonts w:ascii="Times New Roman" w:eastAsia="Times New Roman" w:hAnsi="Times New Roman" w:cs="Times New Roman"/>
          <w:color w:val="1A1A1A"/>
          <w:sz w:val="28"/>
          <w:szCs w:val="28"/>
          <w:lang w:eastAsia="ru-RU"/>
        </w:rPr>
        <w:t>историко-культурных</w:t>
      </w:r>
      <w:r w:rsidR="005F119E" w:rsidRPr="005F119E">
        <w:rPr>
          <w:rFonts w:ascii="Times New Roman" w:eastAsia="Times New Roman" w:hAnsi="Times New Roman" w:cs="Times New Roman"/>
          <w:color w:val="1A1A1A"/>
          <w:sz w:val="28"/>
          <w:szCs w:val="28"/>
          <w:lang w:eastAsia="ru-RU"/>
        </w:rPr>
        <w:t xml:space="preserve"> </w:t>
      </w:r>
      <w:r w:rsidR="0064171A">
        <w:rPr>
          <w:rFonts w:ascii="Times New Roman" w:eastAsia="Times New Roman" w:hAnsi="Times New Roman" w:cs="Times New Roman"/>
          <w:color w:val="1A1A1A"/>
          <w:sz w:val="28"/>
          <w:szCs w:val="28"/>
          <w:lang w:eastAsia="ru-RU"/>
        </w:rPr>
        <w:t>понятий;</w:t>
      </w:r>
    </w:p>
    <w:p w14:paraId="6B33DCDF" w14:textId="6CEDBC23" w:rsidR="003A67DC" w:rsidRPr="000272D5" w:rsidRDefault="003A67DC" w:rsidP="0064171A">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проводить проверочные и контрол</w:t>
      </w:r>
      <w:r w:rsidR="0064171A">
        <w:rPr>
          <w:rFonts w:ascii="Times New Roman" w:eastAsia="Times New Roman" w:hAnsi="Times New Roman" w:cs="Times New Roman"/>
          <w:color w:val="1A1A1A"/>
          <w:sz w:val="28"/>
          <w:szCs w:val="28"/>
          <w:lang w:eastAsia="ru-RU"/>
        </w:rPr>
        <w:t xml:space="preserve">ьные работы в формате итогового </w:t>
      </w:r>
      <w:r w:rsidRPr="000272D5">
        <w:rPr>
          <w:rFonts w:ascii="Times New Roman" w:eastAsia="Times New Roman" w:hAnsi="Times New Roman" w:cs="Times New Roman"/>
          <w:color w:val="1A1A1A"/>
          <w:sz w:val="28"/>
          <w:szCs w:val="28"/>
          <w:lang w:eastAsia="ru-RU"/>
        </w:rPr>
        <w:t>сочинения;</w:t>
      </w:r>
    </w:p>
    <w:p w14:paraId="3FAD4229"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выявить ситуации дефицитов и организовать систему индивидуальных консультаций для учащихся.</w:t>
      </w:r>
    </w:p>
    <w:p w14:paraId="74CFEF24"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предусмотреть необходимость работы по индивидуальным маршрутам с учащимися группы риска.</w:t>
      </w:r>
    </w:p>
    <w:p w14:paraId="34D0B2A1" w14:textId="0F9C2ADE"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hAnsi="Times New Roman" w:cs="Times New Roman"/>
          <w:color w:val="1A1A1A"/>
          <w:kern w:val="2"/>
          <w:sz w:val="28"/>
          <w:szCs w:val="28"/>
          <w:shd w:val="clear" w:color="auto" w:fill="FFFFFF"/>
          <w14:ligatures w14:val="standardContextual"/>
        </w:rPr>
        <w:lastRenderedPageBreak/>
        <w:t>2. В рамках подготовки к итоговому сочинению</w:t>
      </w:r>
      <w:r w:rsidR="00422871" w:rsidRPr="000272D5">
        <w:rPr>
          <w:rFonts w:ascii="Times New Roman" w:hAnsi="Times New Roman" w:cs="Times New Roman"/>
          <w:color w:val="1A1A1A"/>
          <w:kern w:val="2"/>
          <w:sz w:val="28"/>
          <w:szCs w:val="28"/>
          <w:shd w:val="clear" w:color="auto" w:fill="FFFFFF"/>
          <w14:ligatures w14:val="standardContextual"/>
        </w:rPr>
        <w:t xml:space="preserve"> (изложению)</w:t>
      </w:r>
      <w:r w:rsidRPr="000272D5">
        <w:rPr>
          <w:rFonts w:ascii="Times New Roman" w:hAnsi="Times New Roman" w:cs="Times New Roman"/>
          <w:color w:val="1A1A1A"/>
          <w:kern w:val="2"/>
          <w:sz w:val="28"/>
          <w:szCs w:val="28"/>
          <w:shd w:val="clear" w:color="auto" w:fill="FFFFFF"/>
          <w14:ligatures w14:val="standardContextual"/>
        </w:rPr>
        <w:t>:</w:t>
      </w:r>
    </w:p>
    <w:p w14:paraId="4CD328BB" w14:textId="101BDF1B"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закреплять орфографическую грамотность, работать над грамматическими и речевыми ошибками (наиболее частотные</w:t>
      </w:r>
      <w:r w:rsidR="00C25AF8">
        <w:rPr>
          <w:rFonts w:ascii="Times New Roman" w:eastAsia="Times New Roman" w:hAnsi="Times New Roman" w:cs="Times New Roman"/>
          <w:color w:val="1A1A1A"/>
          <w:sz w:val="28"/>
          <w:szCs w:val="28"/>
          <w:lang w:eastAsia="ru-RU"/>
        </w:rPr>
        <w:t xml:space="preserve"> указаны в аналитической справке</w:t>
      </w:r>
      <w:r w:rsidRPr="000272D5">
        <w:rPr>
          <w:rFonts w:ascii="Times New Roman" w:eastAsia="Times New Roman" w:hAnsi="Times New Roman" w:cs="Times New Roman"/>
          <w:color w:val="1A1A1A"/>
          <w:sz w:val="28"/>
          <w:szCs w:val="28"/>
          <w:lang w:eastAsia="ru-RU"/>
        </w:rPr>
        <w:t>);</w:t>
      </w:r>
    </w:p>
    <w:p w14:paraId="5BCE776E"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отрабатывать стилистическую грамотность;</w:t>
      </w:r>
    </w:p>
    <w:p w14:paraId="0B730178" w14:textId="77777777" w:rsidR="00986893"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xml:space="preserve">– обучать приемам редактирования; </w:t>
      </w:r>
    </w:p>
    <w:p w14:paraId="1AC8AD93" w14:textId="267F017C" w:rsidR="003A67DC" w:rsidRPr="000272D5" w:rsidRDefault="00986893"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986893">
        <w:rPr>
          <w:rFonts w:ascii="Times New Roman" w:eastAsia="Times New Roman" w:hAnsi="Times New Roman" w:cs="Times New Roman"/>
          <w:color w:val="1A1A1A"/>
          <w:sz w:val="28"/>
          <w:szCs w:val="28"/>
          <w:lang w:eastAsia="ru-RU"/>
        </w:rPr>
        <w:t xml:space="preserve">– </w:t>
      </w:r>
      <w:r w:rsidR="003A67DC" w:rsidRPr="000272D5">
        <w:rPr>
          <w:rFonts w:ascii="Times New Roman" w:eastAsia="Times New Roman" w:hAnsi="Times New Roman" w:cs="Times New Roman"/>
          <w:color w:val="1A1A1A"/>
          <w:sz w:val="28"/>
          <w:szCs w:val="28"/>
          <w:lang w:eastAsia="ru-RU"/>
        </w:rPr>
        <w:t>провести сравнительный анализ итогов итогового сочинения предыдущего учебного года;</w:t>
      </w:r>
    </w:p>
    <w:p w14:paraId="1FB7A87C" w14:textId="242DB88C"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активно использовать на уроках справочную литературу, так как во время проведения итогового сочинения выпускники не пользуются орфографическим словарем</w:t>
      </w:r>
      <w:r w:rsidR="00986893">
        <w:rPr>
          <w:rFonts w:ascii="Times New Roman" w:eastAsia="Times New Roman" w:hAnsi="Times New Roman" w:cs="Times New Roman"/>
          <w:color w:val="1A1A1A"/>
          <w:sz w:val="28"/>
          <w:szCs w:val="28"/>
          <w:lang w:eastAsia="ru-RU"/>
        </w:rPr>
        <w:t>, хотя это и допустимо</w:t>
      </w:r>
      <w:r w:rsidRPr="000272D5">
        <w:rPr>
          <w:rFonts w:ascii="Times New Roman" w:eastAsia="Times New Roman" w:hAnsi="Times New Roman" w:cs="Times New Roman"/>
          <w:color w:val="1A1A1A"/>
          <w:sz w:val="28"/>
          <w:szCs w:val="28"/>
          <w:lang w:eastAsia="ru-RU"/>
        </w:rPr>
        <w:t>;</w:t>
      </w:r>
    </w:p>
    <w:p w14:paraId="63C76CD8"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систематически использовать на уроках словарь синонимов;</w:t>
      </w:r>
    </w:p>
    <w:p w14:paraId="74A78577"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подготовить список литературы (публицистической, мемуарной, краеведческой), новейшей русской и зарубежной литературы, которую можно использовать в качестве литературного материала для итогового сочинения;</w:t>
      </w:r>
    </w:p>
    <w:p w14:paraId="59B80EC1"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продолжить проведение образовательных событий: вебинары, лекции, семинары для педагогов;</w:t>
      </w:r>
    </w:p>
    <w:p w14:paraId="051AEAF1"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hAnsi="Times New Roman" w:cs="Times New Roman"/>
          <w:color w:val="1A1A1A"/>
          <w:kern w:val="2"/>
          <w:sz w:val="28"/>
          <w:szCs w:val="28"/>
          <w:shd w:val="clear" w:color="auto" w:fill="FFFFFF"/>
          <w14:ligatures w14:val="standardContextual"/>
        </w:rPr>
        <w:t>- систематически проводить консультации по подготовке к итоговому сочинению (изложению);</w:t>
      </w:r>
    </w:p>
    <w:p w14:paraId="74B3D772"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расширить список для чтения произведений по разделам;</w:t>
      </w:r>
    </w:p>
    <w:p w14:paraId="3944CFFF" w14:textId="6726C32F" w:rsidR="003A67DC" w:rsidRPr="000272D5" w:rsidRDefault="003A67DC" w:rsidP="0098689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организовать участие в различны</w:t>
      </w:r>
      <w:r w:rsidR="00986893">
        <w:rPr>
          <w:rFonts w:ascii="Times New Roman" w:eastAsia="Times New Roman" w:hAnsi="Times New Roman" w:cs="Times New Roman"/>
          <w:color w:val="1A1A1A"/>
          <w:sz w:val="28"/>
          <w:szCs w:val="28"/>
          <w:lang w:eastAsia="ru-RU"/>
        </w:rPr>
        <w:t xml:space="preserve">х конкурсах сочинений как можно </w:t>
      </w:r>
      <w:r w:rsidRPr="000272D5">
        <w:rPr>
          <w:rFonts w:ascii="Times New Roman" w:eastAsia="Times New Roman" w:hAnsi="Times New Roman" w:cs="Times New Roman"/>
          <w:color w:val="1A1A1A"/>
          <w:sz w:val="28"/>
          <w:szCs w:val="28"/>
          <w:lang w:eastAsia="ru-RU"/>
        </w:rPr>
        <w:t>большего количества учащихся.</w:t>
      </w:r>
    </w:p>
    <w:p w14:paraId="1FEC2E93"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разместить методические материалы для учащихся на информационных стендах и сайтах образовательных организаций.</w:t>
      </w:r>
    </w:p>
    <w:p w14:paraId="42C37513"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Для повышения профессионализма учителей в обучении написанию сочинения необходимо изучение современной методической литературы и  ресурсов Интернета по проблемам подготовки к итоговому сочинению. Прохождение курсов повышения квалификации, участие в вебинарах, семинарах и мастер-классах ведущих ученых, представителей ФИПИ, Рособрнадзора, методистов ГБУ ДПО РМ «ЦНППМ «Педагог 13.ру».</w:t>
      </w:r>
    </w:p>
    <w:p w14:paraId="76AD6919" w14:textId="77777777" w:rsidR="000272D5" w:rsidRDefault="000272D5"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p>
    <w:p w14:paraId="5F6F322B" w14:textId="507D6C37" w:rsidR="003A67DC"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0272D5">
        <w:rPr>
          <w:rFonts w:ascii="Times New Roman" w:hAnsi="Times New Roman" w:cs="Times New Roman"/>
          <w:i/>
          <w:iCs/>
          <w:color w:val="1A1A1A"/>
          <w:kern w:val="2"/>
          <w:sz w:val="28"/>
          <w:szCs w:val="28"/>
          <w:shd w:val="clear" w:color="auto" w:fill="FFFFFF"/>
          <w14:ligatures w14:val="standardContextual"/>
        </w:rPr>
        <w:t>Экспертам</w:t>
      </w:r>
      <w:r w:rsidR="00422871" w:rsidRPr="000272D5">
        <w:rPr>
          <w:rFonts w:ascii="Times New Roman" w:hAnsi="Times New Roman" w:cs="Times New Roman"/>
          <w:i/>
          <w:iCs/>
          <w:color w:val="1A1A1A"/>
          <w:kern w:val="2"/>
          <w:sz w:val="28"/>
          <w:szCs w:val="28"/>
          <w:shd w:val="clear" w:color="auto" w:fill="FFFFFF"/>
          <w14:ligatures w14:val="standardContextual"/>
        </w:rPr>
        <w:t>,</w:t>
      </w:r>
      <w:r w:rsidRPr="000272D5">
        <w:rPr>
          <w:rFonts w:ascii="Times New Roman" w:hAnsi="Times New Roman" w:cs="Times New Roman"/>
          <w:i/>
          <w:iCs/>
          <w:color w:val="1A1A1A"/>
          <w:kern w:val="2"/>
          <w:sz w:val="28"/>
          <w:szCs w:val="28"/>
          <w:shd w:val="clear" w:color="auto" w:fill="FFFFFF"/>
          <w14:ligatures w14:val="standardContextual"/>
        </w:rPr>
        <w:t xml:space="preserve"> проверяющим итоговое сочинение</w:t>
      </w:r>
      <w:r w:rsidR="00422871" w:rsidRPr="000272D5">
        <w:rPr>
          <w:rFonts w:ascii="Times New Roman" w:hAnsi="Times New Roman" w:cs="Times New Roman"/>
          <w:i/>
          <w:iCs/>
          <w:color w:val="1A1A1A"/>
          <w:kern w:val="2"/>
          <w:sz w:val="28"/>
          <w:szCs w:val="28"/>
          <w:shd w:val="clear" w:color="auto" w:fill="FFFFFF"/>
          <w14:ligatures w14:val="standardContextual"/>
        </w:rPr>
        <w:t xml:space="preserve"> (изложение)</w:t>
      </w:r>
    </w:p>
    <w:p w14:paraId="7498DFDA" w14:textId="77777777" w:rsidR="000272D5" w:rsidRPr="000272D5" w:rsidRDefault="000272D5"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p>
    <w:p w14:paraId="47E47469"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внимательно изучить инструкции по проверке работ, критерии оценивания;</w:t>
      </w:r>
    </w:p>
    <w:p w14:paraId="2252C35A"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пройти курсовую подготовку по проверке работ, иметь практику проверки итоговых сочинений;</w:t>
      </w:r>
    </w:p>
    <w:p w14:paraId="5C1D1A0D"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объективно подходить к оцениванию;</w:t>
      </w:r>
    </w:p>
    <w:p w14:paraId="637D5410"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разграничивать ошибки и недочёты различного типа.</w:t>
      </w:r>
    </w:p>
    <w:p w14:paraId="5A0EE6DE"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08BBB28F" w14:textId="77777777" w:rsidR="003A67DC" w:rsidRPr="000272D5"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0272D5">
        <w:rPr>
          <w:rFonts w:ascii="Times New Roman" w:eastAsia="Times New Roman" w:hAnsi="Times New Roman" w:cs="Times New Roman"/>
          <w:i/>
          <w:iCs/>
          <w:color w:val="1A1A1A"/>
          <w:sz w:val="28"/>
          <w:szCs w:val="28"/>
          <w:lang w:eastAsia="ru-RU"/>
        </w:rPr>
        <w:t>Руководителям муниципальных методических объединений</w:t>
      </w:r>
      <w:r w:rsidRPr="000272D5">
        <w:rPr>
          <w:rFonts w:ascii="Times New Roman" w:hAnsi="Times New Roman" w:cs="Times New Roman"/>
          <w:i/>
          <w:iCs/>
          <w:color w:val="1A1A1A"/>
          <w:kern w:val="2"/>
          <w:sz w:val="28"/>
          <w:szCs w:val="28"/>
          <w:shd w:val="clear" w:color="auto" w:fill="FFFFFF"/>
          <w14:ligatures w14:val="standardContextual"/>
        </w:rPr>
        <w:t xml:space="preserve"> </w:t>
      </w:r>
      <w:r w:rsidRPr="000272D5">
        <w:rPr>
          <w:rFonts w:ascii="Times New Roman" w:eastAsia="Times New Roman" w:hAnsi="Times New Roman" w:cs="Times New Roman"/>
          <w:i/>
          <w:iCs/>
          <w:color w:val="1A1A1A"/>
          <w:sz w:val="28"/>
          <w:szCs w:val="28"/>
          <w:lang w:eastAsia="ru-RU"/>
        </w:rPr>
        <w:t>учителей русского языка и литературы</w:t>
      </w:r>
    </w:p>
    <w:p w14:paraId="23BDDE9C"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i/>
          <w:iCs/>
          <w:color w:val="1A1A1A"/>
          <w:sz w:val="28"/>
          <w:szCs w:val="28"/>
          <w:lang w:eastAsia="ru-RU"/>
        </w:rPr>
      </w:pPr>
    </w:p>
    <w:p w14:paraId="4611C529" w14:textId="5C0155C0"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72D5">
        <w:rPr>
          <w:rFonts w:ascii="Times New Roman" w:eastAsia="Times New Roman" w:hAnsi="Times New Roman" w:cs="Times New Roman"/>
          <w:sz w:val="28"/>
          <w:szCs w:val="28"/>
          <w:lang w:eastAsia="ru-RU"/>
        </w:rPr>
        <w:lastRenderedPageBreak/>
        <w:t>1.</w:t>
      </w:r>
      <w:r w:rsidR="0096632F">
        <w:rPr>
          <w:rFonts w:ascii="Times New Roman" w:eastAsia="Times New Roman" w:hAnsi="Times New Roman" w:cs="Times New Roman"/>
          <w:sz w:val="28"/>
          <w:szCs w:val="28"/>
          <w:lang w:eastAsia="ru-RU"/>
        </w:rPr>
        <w:t xml:space="preserve"> </w:t>
      </w:r>
      <w:r w:rsidRPr="000272D5">
        <w:rPr>
          <w:rFonts w:ascii="Times New Roman" w:eastAsia="Times New Roman" w:hAnsi="Times New Roman" w:cs="Times New Roman"/>
          <w:sz w:val="28"/>
          <w:szCs w:val="28"/>
          <w:lang w:eastAsia="ru-RU"/>
        </w:rPr>
        <w:t>Необходимо совместно ГБУ</w:t>
      </w:r>
      <w:r w:rsidRPr="000272D5">
        <w:rPr>
          <w:rFonts w:ascii="Times New Roman" w:hAnsi="Times New Roman" w:cs="Times New Roman"/>
          <w:color w:val="1A1A1A"/>
          <w:kern w:val="2"/>
          <w:sz w:val="28"/>
          <w:szCs w:val="28"/>
          <w:shd w:val="clear" w:color="auto" w:fill="FFFFFF"/>
          <w14:ligatures w14:val="standardContextual"/>
        </w:rPr>
        <w:t xml:space="preserve"> ДПО РМ «ЦНППМ «Педагог 13.ру» </w:t>
      </w:r>
      <w:r w:rsidRPr="000272D5">
        <w:rPr>
          <w:rFonts w:ascii="Times New Roman" w:eastAsia="Times New Roman" w:hAnsi="Times New Roman" w:cs="Times New Roman"/>
          <w:sz w:val="28"/>
          <w:szCs w:val="28"/>
          <w:lang w:eastAsia="ru-RU"/>
        </w:rPr>
        <w:t>организовать систему методической поддержки педагогов по выполнению индивидуальных образовательных маршрутов, направленных на совершенствование результатов итоговых сочинений.</w:t>
      </w:r>
    </w:p>
    <w:p w14:paraId="32C5A277"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72D5">
        <w:rPr>
          <w:rFonts w:ascii="Times New Roman" w:eastAsia="Times New Roman" w:hAnsi="Times New Roman" w:cs="Times New Roman"/>
          <w:sz w:val="28"/>
          <w:szCs w:val="28"/>
          <w:lang w:eastAsia="ru-RU"/>
        </w:rPr>
        <w:t xml:space="preserve">2. Рассмотреть на районных методических совещаниях </w:t>
      </w:r>
      <w:r w:rsidRPr="000272D5">
        <w:rPr>
          <w:rFonts w:ascii="Times New Roman" w:hAnsi="Times New Roman" w:cs="Times New Roman"/>
          <w:color w:val="000000"/>
          <w:kern w:val="2"/>
          <w:sz w:val="28"/>
          <w:szCs w:val="28"/>
          <w:shd w:val="clear" w:color="auto" w:fill="FFFFFF"/>
          <w14:ligatures w14:val="standardContextual"/>
        </w:rPr>
        <w:t>результаты проведения итогового сочинения (изложения) в 2023/2024 учебном году.</w:t>
      </w:r>
    </w:p>
    <w:p w14:paraId="62F690A3" w14:textId="010ECA80" w:rsidR="003A67DC" w:rsidRPr="000272D5" w:rsidRDefault="00986893" w:rsidP="000272D5">
      <w:pPr>
        <w:shd w:val="clear" w:color="auto" w:fill="FFFFFF"/>
        <w:spacing w:after="0" w:line="240" w:lineRule="auto"/>
        <w:ind w:firstLine="709"/>
        <w:jc w:val="both"/>
        <w:rPr>
          <w:rFonts w:ascii="Times New Roman" w:hAnsi="Times New Roman" w:cs="Times New Roman"/>
          <w:kern w:val="2"/>
          <w:sz w:val="28"/>
          <w:szCs w:val="28"/>
          <w:shd w:val="clear" w:color="auto" w:fill="FFFFFF"/>
          <w14:ligatures w14:val="standardContextual"/>
        </w:rPr>
      </w:pPr>
      <w:r>
        <w:rPr>
          <w:rFonts w:ascii="Times New Roman" w:eastAsia="Times New Roman" w:hAnsi="Times New Roman" w:cs="Times New Roman"/>
          <w:sz w:val="28"/>
          <w:szCs w:val="28"/>
          <w:lang w:eastAsia="ru-RU"/>
        </w:rPr>
        <w:t>3</w:t>
      </w:r>
      <w:r w:rsidR="003A67DC" w:rsidRPr="000272D5">
        <w:rPr>
          <w:rFonts w:ascii="Times New Roman" w:eastAsia="Times New Roman" w:hAnsi="Times New Roman" w:cs="Times New Roman"/>
          <w:sz w:val="28"/>
          <w:szCs w:val="28"/>
          <w:lang w:eastAsia="ru-RU"/>
        </w:rPr>
        <w:t>.</w:t>
      </w:r>
      <w:r w:rsidR="003A67DC" w:rsidRPr="000272D5">
        <w:rPr>
          <w:rFonts w:ascii="Times New Roman" w:hAnsi="Times New Roman" w:cs="Times New Roman"/>
          <w:kern w:val="2"/>
          <w:sz w:val="28"/>
          <w:szCs w:val="28"/>
          <w:shd w:val="clear" w:color="auto" w:fill="FFFFFF"/>
          <w14:ligatures w14:val="standardContextual"/>
        </w:rPr>
        <w:t xml:space="preserve"> Обеспечить прохождение курсов повышения квалификации по ДПП ПК «Подготовка обучающихся к итоговому сочинению (изложению) в рамках ГИА» (48 часов) на базе ЦНППМ «Педагог 13.ру».</w:t>
      </w:r>
    </w:p>
    <w:p w14:paraId="1761D30C" w14:textId="77777777" w:rsidR="00986893" w:rsidRDefault="00986893"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hAnsi="Times New Roman" w:cs="Times New Roman"/>
          <w:kern w:val="2"/>
          <w:sz w:val="28"/>
          <w:szCs w:val="28"/>
          <w:shd w:val="clear" w:color="auto" w:fill="FFFFFF"/>
          <w14:ligatures w14:val="standardContextual"/>
        </w:rPr>
        <w:t>4</w:t>
      </w:r>
      <w:r w:rsidR="003A67DC" w:rsidRPr="000272D5">
        <w:rPr>
          <w:rFonts w:ascii="Times New Roman" w:hAnsi="Times New Roman" w:cs="Times New Roman"/>
          <w:kern w:val="2"/>
          <w:sz w:val="28"/>
          <w:szCs w:val="28"/>
          <w:shd w:val="clear" w:color="auto" w:fill="FFFFFF"/>
          <w14:ligatures w14:val="standardContextual"/>
        </w:rPr>
        <w:t>.</w:t>
      </w:r>
      <w:r w:rsidR="003A67DC" w:rsidRPr="000272D5">
        <w:rPr>
          <w:rFonts w:ascii="Times New Roman" w:eastAsia="Times New Roman" w:hAnsi="Times New Roman" w:cs="Times New Roman"/>
          <w:color w:val="1A1A1A"/>
          <w:sz w:val="28"/>
          <w:szCs w:val="28"/>
          <w:lang w:eastAsia="ru-RU"/>
        </w:rPr>
        <w:t xml:space="preserve"> Включить в планы работы РМО, ОО</w:t>
      </w:r>
      <w:r>
        <w:rPr>
          <w:rFonts w:ascii="Times New Roman" w:eastAsia="Times New Roman" w:hAnsi="Times New Roman" w:cs="Times New Roman"/>
          <w:color w:val="1A1A1A"/>
          <w:sz w:val="28"/>
          <w:szCs w:val="28"/>
          <w:lang w:eastAsia="ru-RU"/>
        </w:rPr>
        <w:t>:</w:t>
      </w:r>
    </w:p>
    <w:p w14:paraId="2D6938CF" w14:textId="77777777" w:rsidR="00986893"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color w:val="1A1A1A"/>
          <w:sz w:val="28"/>
          <w:szCs w:val="28"/>
          <w:lang w:eastAsia="ru-RU"/>
        </w:rPr>
        <w:t xml:space="preserve"> мероприятий </w:t>
      </w:r>
      <w:r w:rsidR="00986893">
        <w:rPr>
          <w:rFonts w:ascii="Times New Roman" w:eastAsia="Times New Roman" w:hAnsi="Times New Roman" w:cs="Times New Roman"/>
          <w:color w:val="1A1A1A"/>
          <w:sz w:val="28"/>
          <w:szCs w:val="28"/>
          <w:lang w:eastAsia="ru-RU"/>
        </w:rPr>
        <w:t>направленных на преодоление</w:t>
      </w:r>
      <w:r w:rsidRPr="000272D5">
        <w:rPr>
          <w:rFonts w:ascii="Times New Roman" w:eastAsia="Times New Roman" w:hAnsi="Times New Roman" w:cs="Times New Roman"/>
          <w:color w:val="1A1A1A"/>
          <w:sz w:val="28"/>
          <w:szCs w:val="28"/>
          <w:lang w:eastAsia="ru-RU"/>
        </w:rPr>
        <w:t xml:space="preserve"> типичных ошибок обучающихся (вопросы повышения практической грамотности, формирования орфографических пунктуационных навыков обучающихся, повышения читательского интереса, формирования читательской грамотности</w:t>
      </w:r>
      <w:r w:rsidR="00986893">
        <w:rPr>
          <w:rFonts w:ascii="Times New Roman" w:eastAsia="Times New Roman" w:hAnsi="Times New Roman" w:cs="Times New Roman"/>
          <w:color w:val="1A1A1A"/>
          <w:sz w:val="28"/>
          <w:szCs w:val="28"/>
          <w:lang w:eastAsia="ru-RU"/>
        </w:rPr>
        <w:t>);</w:t>
      </w:r>
    </w:p>
    <w:p w14:paraId="25042C6C" w14:textId="77777777" w:rsidR="00A77C98" w:rsidRDefault="00A77C98"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семинаров, мастер-классов</w:t>
      </w:r>
      <w:r w:rsidR="003A67DC" w:rsidRPr="000272D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способствующих формирования </w:t>
      </w:r>
      <w:r w:rsidR="003A67DC" w:rsidRPr="000272D5">
        <w:rPr>
          <w:rFonts w:ascii="Times New Roman" w:eastAsia="Times New Roman" w:hAnsi="Times New Roman" w:cs="Times New Roman"/>
          <w:color w:val="1A1A1A"/>
          <w:sz w:val="28"/>
          <w:szCs w:val="28"/>
          <w:lang w:eastAsia="ru-RU"/>
        </w:rPr>
        <w:t xml:space="preserve">межпредметных связей как средства повышения качества преподавания русского языка; </w:t>
      </w:r>
    </w:p>
    <w:p w14:paraId="28179C27" w14:textId="3EE12243" w:rsidR="003A67DC" w:rsidRPr="000272D5" w:rsidRDefault="00A77C98"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встречи </w:t>
      </w:r>
      <w:r w:rsidR="003A67DC" w:rsidRPr="000272D5">
        <w:rPr>
          <w:rFonts w:ascii="Times New Roman" w:eastAsia="Times New Roman" w:hAnsi="Times New Roman" w:cs="Times New Roman"/>
          <w:color w:val="1A1A1A"/>
          <w:sz w:val="28"/>
          <w:szCs w:val="28"/>
          <w:lang w:eastAsia="ru-RU"/>
        </w:rPr>
        <w:t>с классными руководителями, родителями (законными представителями), б</w:t>
      </w:r>
      <w:r>
        <w:rPr>
          <w:rFonts w:ascii="Times New Roman" w:eastAsia="Times New Roman" w:hAnsi="Times New Roman" w:cs="Times New Roman"/>
          <w:color w:val="1A1A1A"/>
          <w:sz w:val="28"/>
          <w:szCs w:val="28"/>
          <w:lang w:eastAsia="ru-RU"/>
        </w:rPr>
        <w:t>иблиотекарями, сотрудниками  общественных и профессиональных организаций</w:t>
      </w:r>
      <w:r w:rsidR="003A67DC" w:rsidRPr="000272D5">
        <w:rPr>
          <w:rFonts w:ascii="Times New Roman" w:eastAsia="Times New Roman" w:hAnsi="Times New Roman" w:cs="Times New Roman"/>
          <w:color w:val="1A1A1A"/>
          <w:sz w:val="28"/>
          <w:szCs w:val="28"/>
          <w:lang w:eastAsia="ru-RU"/>
        </w:rPr>
        <w:t xml:space="preserve"> с целью повышения качества образовательных результатов по подготовке к итоговому сочинению (изложению).</w:t>
      </w:r>
    </w:p>
    <w:p w14:paraId="2CCE3CF7"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i/>
          <w:iCs/>
          <w:color w:val="1A1A1A"/>
          <w:sz w:val="28"/>
          <w:szCs w:val="28"/>
          <w:lang w:eastAsia="ru-RU"/>
        </w:rPr>
      </w:pPr>
    </w:p>
    <w:p w14:paraId="7F059D6D" w14:textId="77777777" w:rsidR="003A67DC" w:rsidRPr="000272D5"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0272D5">
        <w:rPr>
          <w:rFonts w:ascii="Times New Roman" w:hAnsi="Times New Roman" w:cs="Times New Roman"/>
          <w:i/>
          <w:iCs/>
          <w:color w:val="1A1A1A"/>
          <w:kern w:val="2"/>
          <w:sz w:val="28"/>
          <w:szCs w:val="28"/>
          <w:shd w:val="clear" w:color="auto" w:fill="FFFFFF"/>
          <w14:ligatures w14:val="standardContextual"/>
        </w:rPr>
        <w:t>ГБУ ДПО РМ «ЦНППМ «Педагог 13.ру»</w:t>
      </w:r>
    </w:p>
    <w:p w14:paraId="2E0734AA" w14:textId="77777777" w:rsidR="000272D5" w:rsidRPr="000272D5" w:rsidRDefault="000272D5" w:rsidP="000272D5">
      <w:pPr>
        <w:tabs>
          <w:tab w:val="left" w:pos="3110"/>
        </w:tabs>
        <w:spacing w:after="0" w:line="240" w:lineRule="auto"/>
        <w:ind w:firstLine="709"/>
        <w:jc w:val="both"/>
        <w:rPr>
          <w:rFonts w:ascii="Times New Roman" w:hAnsi="Times New Roman" w:cs="Times New Roman"/>
          <w:color w:val="1A1A1A"/>
          <w:kern w:val="2"/>
          <w:sz w:val="28"/>
          <w:szCs w:val="28"/>
          <w:shd w:val="clear" w:color="auto" w:fill="FFFFFF"/>
          <w14:ligatures w14:val="standardContextual"/>
        </w:rPr>
      </w:pPr>
    </w:p>
    <w:p w14:paraId="15756CAA" w14:textId="425D879D"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72D5">
        <w:rPr>
          <w:rFonts w:ascii="Times New Roman" w:eastAsia="Times New Roman" w:hAnsi="Times New Roman" w:cs="Times New Roman"/>
          <w:sz w:val="28"/>
          <w:szCs w:val="28"/>
          <w:lang w:eastAsia="ru-RU"/>
        </w:rPr>
        <w:t xml:space="preserve">1. </w:t>
      </w:r>
      <w:r w:rsidRPr="000272D5">
        <w:rPr>
          <w:rFonts w:ascii="Times New Roman" w:eastAsia="Times New Roman" w:hAnsi="Times New Roman" w:cs="Times New Roman"/>
          <w:color w:val="1A1A1A"/>
          <w:sz w:val="28"/>
          <w:szCs w:val="28"/>
          <w:lang w:eastAsia="ru-RU"/>
        </w:rPr>
        <w:t>Организовать разработку индивидуальных образовательных маршрутов, направленных на совершенствование результатов итоговых сочинений</w:t>
      </w:r>
      <w:r w:rsidR="0073695E" w:rsidRPr="000272D5">
        <w:rPr>
          <w:rFonts w:ascii="Times New Roman" w:eastAsia="Times New Roman" w:hAnsi="Times New Roman" w:cs="Times New Roman"/>
          <w:color w:val="1A1A1A"/>
          <w:sz w:val="28"/>
          <w:szCs w:val="28"/>
          <w:lang w:eastAsia="ru-RU"/>
        </w:rPr>
        <w:t xml:space="preserve"> (изложений)</w:t>
      </w:r>
      <w:r w:rsidRPr="000272D5">
        <w:rPr>
          <w:rFonts w:ascii="Times New Roman" w:eastAsia="Times New Roman" w:hAnsi="Times New Roman" w:cs="Times New Roman"/>
          <w:color w:val="1A1A1A"/>
          <w:sz w:val="28"/>
          <w:szCs w:val="28"/>
          <w:lang w:eastAsia="ru-RU"/>
        </w:rPr>
        <w:t xml:space="preserve"> и ликвидац</w:t>
      </w:r>
      <w:r w:rsidR="00D45921">
        <w:rPr>
          <w:rFonts w:ascii="Times New Roman" w:eastAsia="Times New Roman" w:hAnsi="Times New Roman" w:cs="Times New Roman"/>
          <w:color w:val="1A1A1A"/>
          <w:sz w:val="28"/>
          <w:szCs w:val="28"/>
          <w:lang w:eastAsia="ru-RU"/>
        </w:rPr>
        <w:t xml:space="preserve">ию профессиональных дефицитов при </w:t>
      </w:r>
      <w:r w:rsidRPr="000272D5">
        <w:rPr>
          <w:rFonts w:ascii="Times New Roman" w:eastAsia="Times New Roman" w:hAnsi="Times New Roman" w:cs="Times New Roman"/>
          <w:color w:val="1A1A1A"/>
          <w:sz w:val="28"/>
          <w:szCs w:val="28"/>
          <w:lang w:eastAsia="ru-RU"/>
        </w:rPr>
        <w:t xml:space="preserve"> подготовке </w:t>
      </w:r>
      <w:r w:rsidR="00D45921">
        <w:rPr>
          <w:rFonts w:ascii="Times New Roman" w:eastAsia="Times New Roman" w:hAnsi="Times New Roman" w:cs="Times New Roman"/>
          <w:color w:val="1A1A1A"/>
          <w:sz w:val="28"/>
          <w:szCs w:val="28"/>
          <w:lang w:eastAsia="ru-RU"/>
        </w:rPr>
        <w:t xml:space="preserve">обучающихся </w:t>
      </w:r>
      <w:r w:rsidRPr="000272D5">
        <w:rPr>
          <w:rFonts w:ascii="Times New Roman" w:eastAsia="Times New Roman" w:hAnsi="Times New Roman" w:cs="Times New Roman"/>
          <w:color w:val="1A1A1A"/>
          <w:sz w:val="28"/>
          <w:szCs w:val="28"/>
          <w:lang w:eastAsia="ru-RU"/>
        </w:rPr>
        <w:t>к итоговому сочинению (изложению);</w:t>
      </w:r>
    </w:p>
    <w:p w14:paraId="54D67838" w14:textId="021FA09D"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0272D5">
        <w:rPr>
          <w:rFonts w:ascii="Times New Roman" w:eastAsia="Times New Roman" w:hAnsi="Times New Roman" w:cs="Times New Roman"/>
          <w:sz w:val="28"/>
          <w:szCs w:val="28"/>
          <w:lang w:eastAsia="ru-RU"/>
        </w:rPr>
        <w:t>2.</w:t>
      </w:r>
      <w:r w:rsidRPr="000272D5">
        <w:rPr>
          <w:rFonts w:ascii="Times New Roman" w:hAnsi="Times New Roman" w:cs="Times New Roman"/>
          <w:kern w:val="2"/>
          <w:sz w:val="28"/>
          <w:szCs w:val="28"/>
          <w:shd w:val="clear" w:color="auto" w:fill="FFFFFF"/>
          <w14:ligatures w14:val="standardContextual"/>
        </w:rPr>
        <w:t xml:space="preserve"> </w:t>
      </w:r>
      <w:r w:rsidRPr="000272D5">
        <w:rPr>
          <w:rFonts w:ascii="Times New Roman" w:eastAsia="Times New Roman" w:hAnsi="Times New Roman" w:cs="Times New Roman"/>
          <w:sz w:val="28"/>
          <w:szCs w:val="28"/>
          <w:lang w:eastAsia="ru-RU"/>
        </w:rPr>
        <w:t>Организовать индивидуальные консультации для участников итогового сочинения</w:t>
      </w:r>
      <w:r w:rsidR="0073695E" w:rsidRPr="000272D5">
        <w:rPr>
          <w:rFonts w:ascii="Times New Roman" w:eastAsia="Times New Roman" w:hAnsi="Times New Roman" w:cs="Times New Roman"/>
          <w:sz w:val="28"/>
          <w:szCs w:val="28"/>
          <w:lang w:eastAsia="ru-RU"/>
        </w:rPr>
        <w:t xml:space="preserve"> (изложения)</w:t>
      </w:r>
      <w:r w:rsidRPr="000272D5">
        <w:rPr>
          <w:rFonts w:ascii="Times New Roman" w:eastAsia="Times New Roman" w:hAnsi="Times New Roman" w:cs="Times New Roman"/>
          <w:sz w:val="28"/>
          <w:szCs w:val="28"/>
          <w:lang w:eastAsia="ru-RU"/>
        </w:rPr>
        <w:t>, учителей и родителей в рамках деятельности региональной службы оказания психолого-педагогической, методической и консультативной помощи гражданам, имеющим детей;</w:t>
      </w:r>
    </w:p>
    <w:p w14:paraId="42CEDA9B" w14:textId="77777777" w:rsidR="003A67DC" w:rsidRPr="000272D5" w:rsidRDefault="003A67DC" w:rsidP="000272D5">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0272D5">
        <w:rPr>
          <w:rFonts w:ascii="Times New Roman" w:eastAsia="Times New Roman" w:hAnsi="Times New Roman" w:cs="Times New Roman"/>
          <w:color w:val="1A1A1A"/>
          <w:sz w:val="28"/>
          <w:szCs w:val="28"/>
          <w:lang w:eastAsia="ru-RU"/>
        </w:rPr>
        <w:t xml:space="preserve">3. Организовать проведение серии региональных вебинаров и семинаров для обучающихся 10-11 классов и учителей русского языка и литературы по </w:t>
      </w:r>
      <w:r w:rsidRPr="000272D5">
        <w:rPr>
          <w:rFonts w:ascii="Times New Roman" w:eastAsia="Times New Roman" w:hAnsi="Times New Roman" w:cs="Times New Roman"/>
          <w:sz w:val="28"/>
          <w:szCs w:val="28"/>
          <w:lang w:eastAsia="ru-RU"/>
        </w:rPr>
        <w:t>особенностям подготовки, написания и проведения итогового сочинения</w:t>
      </w:r>
      <w:r w:rsidRPr="000272D5">
        <w:rPr>
          <w:rFonts w:ascii="Times New Roman" w:eastAsia="Times New Roman" w:hAnsi="Times New Roman" w:cs="Times New Roman"/>
          <w:color w:val="FF0000"/>
          <w:sz w:val="28"/>
          <w:szCs w:val="28"/>
          <w:lang w:eastAsia="ru-RU"/>
        </w:rPr>
        <w:t xml:space="preserve"> </w:t>
      </w:r>
      <w:r w:rsidRPr="000272D5">
        <w:rPr>
          <w:rFonts w:ascii="Times New Roman" w:eastAsia="Times New Roman" w:hAnsi="Times New Roman" w:cs="Times New Roman"/>
          <w:sz w:val="28"/>
          <w:szCs w:val="28"/>
          <w:lang w:eastAsia="ru-RU"/>
        </w:rPr>
        <w:t xml:space="preserve">(изложения).  </w:t>
      </w:r>
    </w:p>
    <w:tbl>
      <w:tblPr>
        <w:tblStyle w:val="a9"/>
        <w:tblW w:w="0" w:type="auto"/>
        <w:tblLook w:val="04A0" w:firstRow="1" w:lastRow="0" w:firstColumn="1" w:lastColumn="0" w:noHBand="0" w:noVBand="1"/>
      </w:tblPr>
      <w:tblGrid>
        <w:gridCol w:w="704"/>
        <w:gridCol w:w="3402"/>
        <w:gridCol w:w="5500"/>
      </w:tblGrid>
      <w:tr w:rsidR="007C2B42" w:rsidRPr="004873BC" w14:paraId="2FCFB6D7" w14:textId="77777777" w:rsidTr="0022632A">
        <w:tc>
          <w:tcPr>
            <w:tcW w:w="704" w:type="dxa"/>
          </w:tcPr>
          <w:p w14:paraId="14A5331E" w14:textId="77777777" w:rsidR="003A67DC" w:rsidRPr="004873BC" w:rsidRDefault="003A67DC" w:rsidP="004873BC">
            <w:pPr>
              <w:jc w:val="both"/>
              <w:rPr>
                <w:rFonts w:ascii="Times New Roman" w:eastAsia="Times New Roman" w:hAnsi="Times New Roman" w:cs="Times New Roman"/>
                <w:b/>
                <w:bCs/>
                <w:color w:val="000000" w:themeColor="text1"/>
                <w:sz w:val="28"/>
                <w:szCs w:val="28"/>
              </w:rPr>
            </w:pPr>
            <w:r w:rsidRPr="004873BC">
              <w:rPr>
                <w:rFonts w:ascii="Times New Roman" w:eastAsia="Times New Roman" w:hAnsi="Times New Roman" w:cs="Times New Roman"/>
                <w:b/>
                <w:bCs/>
                <w:color w:val="000000" w:themeColor="text1"/>
                <w:sz w:val="28"/>
                <w:szCs w:val="28"/>
              </w:rPr>
              <w:t>№</w:t>
            </w:r>
          </w:p>
        </w:tc>
        <w:tc>
          <w:tcPr>
            <w:tcW w:w="3402" w:type="dxa"/>
          </w:tcPr>
          <w:p w14:paraId="20A6D254" w14:textId="77777777" w:rsidR="003A67DC" w:rsidRPr="004873BC" w:rsidRDefault="003A67DC" w:rsidP="004873BC">
            <w:pPr>
              <w:jc w:val="both"/>
              <w:rPr>
                <w:rFonts w:ascii="Times New Roman" w:eastAsia="Times New Roman" w:hAnsi="Times New Roman" w:cs="Times New Roman"/>
                <w:b/>
                <w:bCs/>
                <w:color w:val="000000" w:themeColor="text1"/>
                <w:sz w:val="28"/>
                <w:szCs w:val="28"/>
              </w:rPr>
            </w:pPr>
            <w:r w:rsidRPr="004873BC">
              <w:rPr>
                <w:rFonts w:ascii="Times New Roman" w:eastAsia="Times New Roman" w:hAnsi="Times New Roman" w:cs="Times New Roman"/>
                <w:b/>
                <w:bCs/>
                <w:color w:val="000000" w:themeColor="text1"/>
                <w:sz w:val="28"/>
                <w:szCs w:val="28"/>
              </w:rPr>
              <w:t>Дата</w:t>
            </w:r>
          </w:p>
        </w:tc>
        <w:tc>
          <w:tcPr>
            <w:tcW w:w="5500" w:type="dxa"/>
          </w:tcPr>
          <w:p w14:paraId="3ADF9E7B" w14:textId="77777777" w:rsidR="003A67DC" w:rsidRPr="004873BC" w:rsidRDefault="003A67DC" w:rsidP="004873BC">
            <w:pPr>
              <w:jc w:val="both"/>
              <w:rPr>
                <w:rFonts w:ascii="Times New Roman" w:eastAsia="Times New Roman" w:hAnsi="Times New Roman" w:cs="Times New Roman"/>
                <w:b/>
                <w:bCs/>
                <w:color w:val="000000" w:themeColor="text1"/>
                <w:sz w:val="28"/>
                <w:szCs w:val="28"/>
              </w:rPr>
            </w:pPr>
            <w:r w:rsidRPr="004873BC">
              <w:rPr>
                <w:rFonts w:ascii="Times New Roman" w:eastAsia="Times New Roman" w:hAnsi="Times New Roman" w:cs="Times New Roman"/>
                <w:b/>
                <w:bCs/>
                <w:color w:val="000000" w:themeColor="text1"/>
                <w:sz w:val="28"/>
                <w:szCs w:val="28"/>
              </w:rPr>
              <w:t>Мероприятие</w:t>
            </w:r>
          </w:p>
        </w:tc>
      </w:tr>
      <w:tr w:rsidR="007C2B42" w:rsidRPr="004873BC" w14:paraId="044EA97C" w14:textId="77777777" w:rsidTr="0022632A">
        <w:tc>
          <w:tcPr>
            <w:tcW w:w="704" w:type="dxa"/>
          </w:tcPr>
          <w:p w14:paraId="4EA62DFF"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1</w:t>
            </w:r>
          </w:p>
        </w:tc>
        <w:tc>
          <w:tcPr>
            <w:tcW w:w="3402" w:type="dxa"/>
          </w:tcPr>
          <w:p w14:paraId="583F6BF2" w14:textId="0F56E126"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Август, 202</w:t>
            </w:r>
            <w:r w:rsidR="0073695E" w:rsidRPr="004873BC">
              <w:rPr>
                <w:rFonts w:ascii="Times New Roman" w:eastAsia="Times New Roman" w:hAnsi="Times New Roman" w:cs="Times New Roman"/>
                <w:color w:val="000000" w:themeColor="text1"/>
                <w:sz w:val="28"/>
                <w:szCs w:val="28"/>
              </w:rPr>
              <w:t>4</w:t>
            </w:r>
          </w:p>
        </w:tc>
        <w:tc>
          <w:tcPr>
            <w:tcW w:w="5500" w:type="dxa"/>
          </w:tcPr>
          <w:p w14:paraId="141D1ABA"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Тематическое заседание регионального предметного клуба учителей русского языка и литературы «Методика подготовки учащихся 11-х классов к итоговому сочинению 2024-2025 уч.г.» в рамках августовского совещания.</w:t>
            </w:r>
          </w:p>
          <w:p w14:paraId="3B97160E"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p>
          <w:p w14:paraId="2E35F1AD" w14:textId="082B6461"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lastRenderedPageBreak/>
              <w:t>Изучить и подготовить для каждого учителя комплект документов для подготовки обучающихся к итоговому сочинению</w:t>
            </w:r>
            <w:r w:rsidR="0073695E" w:rsidRPr="004873BC">
              <w:rPr>
                <w:rFonts w:ascii="Times New Roman" w:eastAsia="Times New Roman" w:hAnsi="Times New Roman" w:cs="Times New Roman"/>
                <w:color w:val="000000" w:themeColor="text1"/>
                <w:sz w:val="28"/>
                <w:szCs w:val="28"/>
              </w:rPr>
              <w:t xml:space="preserve"> (изложению)</w:t>
            </w:r>
            <w:r w:rsidRPr="004873BC">
              <w:rPr>
                <w:rFonts w:ascii="Times New Roman" w:eastAsia="Times New Roman" w:hAnsi="Times New Roman" w:cs="Times New Roman"/>
                <w:color w:val="000000" w:themeColor="text1"/>
                <w:sz w:val="28"/>
                <w:szCs w:val="28"/>
              </w:rPr>
              <w:t xml:space="preserve"> в 2024-2025 учебном году:</w:t>
            </w:r>
          </w:p>
          <w:p w14:paraId="66854479"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sym w:font="Symbol" w:char="F0B7"/>
            </w:r>
            <w:r w:rsidRPr="004873BC">
              <w:rPr>
                <w:rFonts w:ascii="Times New Roman" w:eastAsia="Times New Roman" w:hAnsi="Times New Roman" w:cs="Times New Roman"/>
                <w:color w:val="000000" w:themeColor="text1"/>
                <w:sz w:val="28"/>
                <w:szCs w:val="28"/>
              </w:rPr>
              <w:t xml:space="preserve"> структуру закрытого банка тем итогового сочинения;</w:t>
            </w:r>
          </w:p>
          <w:p w14:paraId="21A0D2DD"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sym w:font="Symbol" w:char="F0B7"/>
            </w:r>
            <w:r w:rsidRPr="004873BC">
              <w:rPr>
                <w:rFonts w:ascii="Times New Roman" w:eastAsia="Times New Roman" w:hAnsi="Times New Roman" w:cs="Times New Roman"/>
                <w:color w:val="000000" w:themeColor="text1"/>
                <w:sz w:val="28"/>
                <w:szCs w:val="28"/>
              </w:rPr>
              <w:t xml:space="preserve"> комментарии к разделам закрытого банка тем итогового сочинения;</w:t>
            </w:r>
          </w:p>
          <w:p w14:paraId="31C63A42"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sym w:font="Symbol" w:char="F0B7"/>
            </w:r>
            <w:r w:rsidRPr="004873BC">
              <w:rPr>
                <w:rFonts w:ascii="Times New Roman" w:eastAsia="Times New Roman" w:hAnsi="Times New Roman" w:cs="Times New Roman"/>
                <w:color w:val="000000" w:themeColor="text1"/>
                <w:sz w:val="28"/>
                <w:szCs w:val="28"/>
              </w:rPr>
              <w:t xml:space="preserve"> образец комплекта тем итогового сочинения 2023-2024 учебного года;</w:t>
            </w:r>
          </w:p>
          <w:p w14:paraId="1CB5C4E1"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sym w:font="Symbol" w:char="F0B7"/>
            </w:r>
            <w:r w:rsidRPr="004873BC">
              <w:rPr>
                <w:rFonts w:ascii="Times New Roman" w:eastAsia="Times New Roman" w:hAnsi="Times New Roman" w:cs="Times New Roman"/>
                <w:color w:val="000000" w:themeColor="text1"/>
                <w:sz w:val="28"/>
                <w:szCs w:val="28"/>
              </w:rPr>
              <w:t xml:space="preserve"> критерии оценивания итогового сочинения (изложения). </w:t>
            </w:r>
          </w:p>
        </w:tc>
      </w:tr>
      <w:tr w:rsidR="007C2B42" w:rsidRPr="004873BC" w14:paraId="042D8D1C" w14:textId="77777777" w:rsidTr="0022632A">
        <w:tc>
          <w:tcPr>
            <w:tcW w:w="704" w:type="dxa"/>
          </w:tcPr>
          <w:p w14:paraId="58C8A0EF"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lastRenderedPageBreak/>
              <w:t>2</w:t>
            </w:r>
          </w:p>
        </w:tc>
        <w:tc>
          <w:tcPr>
            <w:tcW w:w="3402" w:type="dxa"/>
          </w:tcPr>
          <w:p w14:paraId="23D2D515"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Сентябрь, 2024</w:t>
            </w:r>
          </w:p>
        </w:tc>
        <w:tc>
          <w:tcPr>
            <w:tcW w:w="5500" w:type="dxa"/>
          </w:tcPr>
          <w:p w14:paraId="67673BCE" w14:textId="28530D62" w:rsidR="007C2B42" w:rsidRPr="004873BC" w:rsidRDefault="007C2B42"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 xml:space="preserve">Семинар «Читаем. Аргументируем. Пишем». </w:t>
            </w:r>
          </w:p>
          <w:p w14:paraId="7D06AD26" w14:textId="3D432D70"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 xml:space="preserve">Организовать выставку </w:t>
            </w:r>
            <w:r w:rsidR="007C2B42" w:rsidRPr="004873BC">
              <w:rPr>
                <w:rFonts w:ascii="Times New Roman" w:eastAsia="Times New Roman" w:hAnsi="Times New Roman" w:cs="Times New Roman"/>
                <w:color w:val="000000" w:themeColor="text1"/>
                <w:sz w:val="28"/>
                <w:szCs w:val="28"/>
              </w:rPr>
              <w:t xml:space="preserve">современной </w:t>
            </w:r>
            <w:r w:rsidRPr="004873BC">
              <w:rPr>
                <w:rFonts w:ascii="Times New Roman" w:eastAsia="Times New Roman" w:hAnsi="Times New Roman" w:cs="Times New Roman"/>
                <w:color w:val="000000" w:themeColor="text1"/>
                <w:sz w:val="28"/>
                <w:szCs w:val="28"/>
              </w:rPr>
              <w:t>литературы, использование которой возможно при подготовке к сочинению.</w:t>
            </w:r>
          </w:p>
        </w:tc>
      </w:tr>
      <w:tr w:rsidR="007C2B42" w:rsidRPr="004873BC" w14:paraId="2A9477DE" w14:textId="77777777" w:rsidTr="0022632A">
        <w:tc>
          <w:tcPr>
            <w:tcW w:w="704" w:type="dxa"/>
          </w:tcPr>
          <w:p w14:paraId="628B19DA"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3</w:t>
            </w:r>
          </w:p>
        </w:tc>
        <w:tc>
          <w:tcPr>
            <w:tcW w:w="3402" w:type="dxa"/>
          </w:tcPr>
          <w:p w14:paraId="0D6BA042"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Октябрь, 2024</w:t>
            </w:r>
          </w:p>
        </w:tc>
        <w:tc>
          <w:tcPr>
            <w:tcW w:w="5500" w:type="dxa"/>
          </w:tcPr>
          <w:p w14:paraId="74EFB234" w14:textId="77777777" w:rsidR="003A67DC" w:rsidRPr="004873BC" w:rsidRDefault="003A67DC" w:rsidP="004873BC">
            <w:pPr>
              <w:shd w:val="clear" w:color="auto" w:fill="FFFFFF"/>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Проведение мастер-классов по подготовке и написанию итогового сочинения (изложения) в рамках ГИА.</w:t>
            </w:r>
          </w:p>
        </w:tc>
      </w:tr>
      <w:tr w:rsidR="007C2B42" w:rsidRPr="004873BC" w14:paraId="73E1A7C2" w14:textId="77777777" w:rsidTr="0022632A">
        <w:tc>
          <w:tcPr>
            <w:tcW w:w="704" w:type="dxa"/>
          </w:tcPr>
          <w:p w14:paraId="1CC7469C"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4</w:t>
            </w:r>
          </w:p>
        </w:tc>
        <w:tc>
          <w:tcPr>
            <w:tcW w:w="3402" w:type="dxa"/>
          </w:tcPr>
          <w:p w14:paraId="23EC82AD" w14:textId="77777777" w:rsidR="003A67DC" w:rsidRPr="004873BC" w:rsidRDefault="003A67DC" w:rsidP="004873BC">
            <w:pPr>
              <w:jc w:val="both"/>
              <w:rPr>
                <w:rFonts w:ascii="Times New Roman" w:eastAsia="Times New Roman" w:hAnsi="Times New Roman" w:cs="Times New Roman"/>
                <w:color w:val="000000" w:themeColor="text1"/>
                <w:sz w:val="28"/>
                <w:szCs w:val="28"/>
              </w:rPr>
            </w:pPr>
            <w:r w:rsidRPr="004873BC">
              <w:rPr>
                <w:rFonts w:ascii="Times New Roman" w:eastAsia="Times New Roman" w:hAnsi="Times New Roman" w:cs="Times New Roman"/>
                <w:color w:val="000000" w:themeColor="text1"/>
                <w:sz w:val="28"/>
                <w:szCs w:val="28"/>
              </w:rPr>
              <w:t xml:space="preserve">Ноябрь, 2024 </w:t>
            </w:r>
          </w:p>
        </w:tc>
        <w:tc>
          <w:tcPr>
            <w:tcW w:w="5500" w:type="dxa"/>
          </w:tcPr>
          <w:p w14:paraId="435DDC92" w14:textId="77777777" w:rsidR="003A67DC" w:rsidRPr="004873BC" w:rsidRDefault="003A67DC" w:rsidP="004873BC">
            <w:pPr>
              <w:jc w:val="both"/>
              <w:rPr>
                <w:rFonts w:ascii="Times New Roman" w:hAnsi="Times New Roman" w:cs="Times New Roman"/>
                <w:color w:val="000000" w:themeColor="text1"/>
                <w:sz w:val="28"/>
                <w:szCs w:val="28"/>
              </w:rPr>
            </w:pPr>
            <w:r w:rsidRPr="004873BC">
              <w:rPr>
                <w:rFonts w:ascii="Times New Roman" w:hAnsi="Times New Roman" w:cs="Times New Roman"/>
                <w:color w:val="000000" w:themeColor="text1"/>
                <w:sz w:val="28"/>
                <w:szCs w:val="28"/>
              </w:rPr>
              <w:t>Республиканский методический семинар</w:t>
            </w:r>
          </w:p>
          <w:p w14:paraId="02E3AFF3" w14:textId="265431BD" w:rsidR="003A67DC" w:rsidRPr="004873BC" w:rsidRDefault="003A67DC" w:rsidP="004873BC">
            <w:pPr>
              <w:jc w:val="both"/>
              <w:rPr>
                <w:rFonts w:ascii="Times New Roman" w:hAnsi="Times New Roman" w:cs="Times New Roman"/>
                <w:color w:val="000000" w:themeColor="text1"/>
                <w:sz w:val="28"/>
                <w:szCs w:val="28"/>
              </w:rPr>
            </w:pPr>
            <w:r w:rsidRPr="004873BC">
              <w:rPr>
                <w:rFonts w:ascii="Times New Roman" w:hAnsi="Times New Roman" w:cs="Times New Roman"/>
                <w:color w:val="000000" w:themeColor="text1"/>
                <w:sz w:val="28"/>
                <w:szCs w:val="28"/>
              </w:rPr>
              <w:t>«Итоговое сочинение в 202</w:t>
            </w:r>
            <w:r w:rsidR="007C2B42" w:rsidRPr="004873BC">
              <w:rPr>
                <w:rFonts w:ascii="Times New Roman" w:hAnsi="Times New Roman" w:cs="Times New Roman"/>
                <w:color w:val="000000" w:themeColor="text1"/>
                <w:sz w:val="28"/>
                <w:szCs w:val="28"/>
              </w:rPr>
              <w:t>4</w:t>
            </w:r>
            <w:r w:rsidRPr="004873BC">
              <w:rPr>
                <w:rFonts w:ascii="Times New Roman" w:hAnsi="Times New Roman" w:cs="Times New Roman"/>
                <w:color w:val="000000" w:themeColor="text1"/>
                <w:sz w:val="28"/>
                <w:szCs w:val="28"/>
              </w:rPr>
              <w:t>-202</w:t>
            </w:r>
            <w:r w:rsidR="007C2B42" w:rsidRPr="004873BC">
              <w:rPr>
                <w:rFonts w:ascii="Times New Roman" w:hAnsi="Times New Roman" w:cs="Times New Roman"/>
                <w:color w:val="000000" w:themeColor="text1"/>
                <w:sz w:val="28"/>
                <w:szCs w:val="28"/>
              </w:rPr>
              <w:t>5</w:t>
            </w:r>
            <w:r w:rsidRPr="004873BC">
              <w:rPr>
                <w:rFonts w:ascii="Times New Roman" w:hAnsi="Times New Roman" w:cs="Times New Roman"/>
                <w:color w:val="000000" w:themeColor="text1"/>
                <w:sz w:val="28"/>
                <w:szCs w:val="28"/>
              </w:rPr>
              <w:t xml:space="preserve"> учебном году: даты проведения, темы, критерии, оценки»</w:t>
            </w:r>
          </w:p>
        </w:tc>
      </w:tr>
    </w:tbl>
    <w:p w14:paraId="32EDBD4F" w14:textId="77777777" w:rsidR="003A67DC" w:rsidRPr="004873BC" w:rsidRDefault="003A67DC" w:rsidP="004873BC">
      <w:pPr>
        <w:shd w:val="clear" w:color="auto" w:fill="FFFFFF"/>
        <w:spacing w:after="0" w:line="240" w:lineRule="auto"/>
        <w:rPr>
          <w:rFonts w:ascii="Times New Roman" w:eastAsia="Times New Roman" w:hAnsi="Times New Roman" w:cs="Times New Roman"/>
          <w:color w:val="1A1A1A"/>
          <w:sz w:val="28"/>
          <w:szCs w:val="28"/>
          <w:lang w:eastAsia="ru-RU"/>
        </w:rPr>
      </w:pPr>
    </w:p>
    <w:p w14:paraId="6584459B" w14:textId="77777777" w:rsidR="003A67DC" w:rsidRPr="004873BC" w:rsidRDefault="003A67DC" w:rsidP="000272D5">
      <w:pPr>
        <w:tabs>
          <w:tab w:val="left" w:pos="3110"/>
        </w:tabs>
        <w:spacing w:after="0" w:line="240" w:lineRule="auto"/>
        <w:ind w:firstLine="709"/>
        <w:jc w:val="both"/>
        <w:rPr>
          <w:rFonts w:ascii="Times New Roman" w:hAnsi="Times New Roman" w:cs="Times New Roman"/>
          <w:i/>
          <w:iCs/>
          <w:color w:val="1A1A1A"/>
          <w:kern w:val="2"/>
          <w:sz w:val="28"/>
          <w:szCs w:val="28"/>
          <w:shd w:val="clear" w:color="auto" w:fill="FFFFFF"/>
          <w14:ligatures w14:val="standardContextual"/>
        </w:rPr>
      </w:pPr>
      <w:r w:rsidRPr="004873BC">
        <w:rPr>
          <w:rFonts w:ascii="Times New Roman" w:eastAsia="Times New Roman" w:hAnsi="Times New Roman" w:cs="Times New Roman"/>
          <w:i/>
          <w:iCs/>
          <w:color w:val="1A1A1A"/>
          <w:sz w:val="28"/>
          <w:szCs w:val="28"/>
          <w:lang w:eastAsia="ru-RU"/>
        </w:rPr>
        <w:t>Общие методические походы к обучению написанию итогового</w:t>
      </w:r>
      <w:r w:rsidRPr="004873BC">
        <w:rPr>
          <w:rFonts w:ascii="Times New Roman" w:hAnsi="Times New Roman" w:cs="Times New Roman"/>
          <w:i/>
          <w:iCs/>
          <w:color w:val="1A1A1A"/>
          <w:kern w:val="2"/>
          <w:sz w:val="28"/>
          <w:szCs w:val="28"/>
          <w:shd w:val="clear" w:color="auto" w:fill="FFFFFF"/>
          <w14:ligatures w14:val="standardContextual"/>
        </w:rPr>
        <w:t xml:space="preserve"> </w:t>
      </w:r>
      <w:r w:rsidRPr="004873BC">
        <w:rPr>
          <w:rFonts w:ascii="Times New Roman" w:eastAsia="Times New Roman" w:hAnsi="Times New Roman" w:cs="Times New Roman"/>
          <w:i/>
          <w:iCs/>
          <w:color w:val="1A1A1A"/>
          <w:sz w:val="28"/>
          <w:szCs w:val="28"/>
          <w:lang w:eastAsia="ru-RU"/>
        </w:rPr>
        <w:t>сочинения (изложения), на примере раздела «Духовно-нравственные ориентиры в жизни человека»</w:t>
      </w:r>
    </w:p>
    <w:p w14:paraId="1E6F3735" w14:textId="14509B5D" w:rsidR="003A67DC" w:rsidRPr="004873BC" w:rsidRDefault="003A67DC" w:rsidP="000272D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Предлагаем примерный план работы по написанию итогового сочинения на примере раздела «Духовно-нравственные ориентиры в жизни человека», который поможет успешному прохождению испытания не только высокомотивированным обучающимся, но и слабоуспевающим.</w:t>
      </w:r>
    </w:p>
    <w:p w14:paraId="2BA5B550"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0F29755D" w14:textId="77777777" w:rsidR="003A67DC" w:rsidRPr="004873BC" w:rsidRDefault="003A67DC" w:rsidP="004873BC">
      <w:pPr>
        <w:widowControl w:val="0"/>
        <w:spacing w:after="0" w:line="240" w:lineRule="auto"/>
        <w:jc w:val="center"/>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Время написания – 3 часа 55 минут</w:t>
      </w:r>
    </w:p>
    <w:p w14:paraId="44882636" w14:textId="77777777" w:rsidR="003A67DC" w:rsidRPr="004873BC" w:rsidRDefault="003A67DC" w:rsidP="004873BC">
      <w:pPr>
        <w:widowControl w:val="0"/>
        <w:spacing w:after="0" w:line="240" w:lineRule="auto"/>
        <w:jc w:val="center"/>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Условные обозначения</w:t>
      </w:r>
    </w:p>
    <w:tbl>
      <w:tblPr>
        <w:tblStyle w:val="2"/>
        <w:tblW w:w="9351" w:type="dxa"/>
        <w:tblLook w:val="04A0" w:firstRow="1" w:lastRow="0" w:firstColumn="1" w:lastColumn="0" w:noHBand="0" w:noVBand="1"/>
      </w:tblPr>
      <w:tblGrid>
        <w:gridCol w:w="1980"/>
        <w:gridCol w:w="2410"/>
        <w:gridCol w:w="2126"/>
        <w:gridCol w:w="2835"/>
      </w:tblGrid>
      <w:tr w:rsidR="003A67DC" w:rsidRPr="004873BC" w14:paraId="357F86CE" w14:textId="77777777" w:rsidTr="002A75D9">
        <w:tc>
          <w:tcPr>
            <w:tcW w:w="1980" w:type="dxa"/>
          </w:tcPr>
          <w:p w14:paraId="362EACA6" w14:textId="77777777" w:rsidR="003A67DC" w:rsidRPr="004873BC" w:rsidRDefault="003A67DC" w:rsidP="004873BC">
            <w:pPr>
              <w:widowControl w:val="0"/>
              <w:jc w:val="center"/>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Т – тезис</w:t>
            </w:r>
          </w:p>
        </w:tc>
        <w:tc>
          <w:tcPr>
            <w:tcW w:w="2410" w:type="dxa"/>
          </w:tcPr>
          <w:p w14:paraId="37A23DA3" w14:textId="77777777" w:rsidR="003A67DC" w:rsidRPr="004873BC" w:rsidRDefault="003A67DC" w:rsidP="004873BC">
            <w:pPr>
              <w:widowControl w:val="0"/>
              <w:jc w:val="center"/>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К – комментарий</w:t>
            </w:r>
          </w:p>
        </w:tc>
        <w:tc>
          <w:tcPr>
            <w:tcW w:w="2126" w:type="dxa"/>
          </w:tcPr>
          <w:p w14:paraId="66236E2E" w14:textId="77777777" w:rsidR="003A67DC" w:rsidRPr="004873BC" w:rsidRDefault="003A67DC" w:rsidP="004873BC">
            <w:pPr>
              <w:widowControl w:val="0"/>
              <w:jc w:val="center"/>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А – аргумент</w:t>
            </w:r>
          </w:p>
        </w:tc>
        <w:tc>
          <w:tcPr>
            <w:tcW w:w="2835" w:type="dxa"/>
          </w:tcPr>
          <w:p w14:paraId="7846BDFD" w14:textId="77777777" w:rsidR="003A67DC" w:rsidRPr="004873BC" w:rsidRDefault="003A67DC" w:rsidP="004873BC">
            <w:pPr>
              <w:widowControl w:val="0"/>
              <w:jc w:val="center"/>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М – микровывод</w:t>
            </w:r>
          </w:p>
          <w:p w14:paraId="4CF38699" w14:textId="77777777" w:rsidR="003A67DC" w:rsidRPr="004873BC" w:rsidRDefault="003A67DC" w:rsidP="004873BC">
            <w:pPr>
              <w:widowControl w:val="0"/>
              <w:jc w:val="center"/>
              <w:rPr>
                <w:rFonts w:ascii="Times New Roman" w:eastAsia="Arial Unicode MS" w:hAnsi="Times New Roman" w:cs="Times New Roman"/>
                <w:b/>
                <w:color w:val="000000"/>
                <w:sz w:val="28"/>
                <w:szCs w:val="28"/>
                <w:lang w:eastAsia="ru-RU" w:bidi="ru-RU"/>
              </w:rPr>
            </w:pPr>
          </w:p>
        </w:tc>
      </w:tr>
    </w:tbl>
    <w:p w14:paraId="786363E6" w14:textId="77777777" w:rsidR="003A67DC" w:rsidRPr="004873BC" w:rsidRDefault="003A67DC" w:rsidP="004873BC">
      <w:pPr>
        <w:widowControl w:val="0"/>
        <w:spacing w:after="0" w:line="240" w:lineRule="auto"/>
        <w:jc w:val="center"/>
        <w:rPr>
          <w:rFonts w:ascii="Times New Roman" w:eastAsia="Arial Unicode MS" w:hAnsi="Times New Roman" w:cs="Times New Roman"/>
          <w:b/>
          <w:color w:val="000000"/>
          <w:sz w:val="28"/>
          <w:szCs w:val="28"/>
          <w:lang w:eastAsia="ru-RU" w:bidi="ru-RU"/>
        </w:rPr>
      </w:pPr>
    </w:p>
    <w:p w14:paraId="17FC714F" w14:textId="77777777" w:rsidR="003A67DC" w:rsidRPr="004873BC" w:rsidRDefault="003A67DC" w:rsidP="004873BC">
      <w:pPr>
        <w:widowControl w:val="0"/>
        <w:spacing w:after="0" w:line="240" w:lineRule="auto"/>
        <w:jc w:val="center"/>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Структура сочинения-рассуждения</w:t>
      </w:r>
    </w:p>
    <w:p w14:paraId="4A9395D3" w14:textId="77777777" w:rsidR="003A67DC" w:rsidRPr="004873BC" w:rsidRDefault="003A67DC" w:rsidP="001A2215">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1. Вступление (3 предложения).</w:t>
      </w:r>
    </w:p>
    <w:p w14:paraId="1AE7AD5A" w14:textId="77777777" w:rsidR="003A67DC" w:rsidRPr="004873BC" w:rsidRDefault="003A67DC" w:rsidP="001A2215">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2. Тезис (1-2 предложения).</w:t>
      </w:r>
    </w:p>
    <w:p w14:paraId="44F2062D" w14:textId="77777777" w:rsidR="003A67DC" w:rsidRPr="004873BC" w:rsidRDefault="003A67DC" w:rsidP="001A2215">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3. К1+А1+М1.</w:t>
      </w:r>
    </w:p>
    <w:p w14:paraId="13E3B3D5" w14:textId="77777777" w:rsidR="003A67DC" w:rsidRPr="004873BC" w:rsidRDefault="003A67DC" w:rsidP="001A2215">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4. К2+А2+М2.</w:t>
      </w:r>
    </w:p>
    <w:p w14:paraId="2176B0CC" w14:textId="77777777" w:rsidR="003A67DC" w:rsidRPr="004873BC" w:rsidRDefault="003A67DC" w:rsidP="001A2215">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5. Заключение-вывод (2-3 предложения).</w:t>
      </w:r>
    </w:p>
    <w:p w14:paraId="1DFCD8DD" w14:textId="77777777" w:rsidR="003A67DC" w:rsidRPr="004873BC" w:rsidRDefault="003A67DC" w:rsidP="004873BC">
      <w:pPr>
        <w:widowControl w:val="0"/>
        <w:spacing w:after="0" w:line="240" w:lineRule="auto"/>
        <w:contextualSpacing/>
        <w:jc w:val="center"/>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lastRenderedPageBreak/>
        <w:t>Духовно-нравственные ориентиры в жизни человека.</w:t>
      </w:r>
    </w:p>
    <w:p w14:paraId="08184E7C" w14:textId="77777777" w:rsidR="003A67DC" w:rsidRPr="004873BC" w:rsidRDefault="003A67DC" w:rsidP="004873BC">
      <w:pPr>
        <w:widowControl w:val="0"/>
        <w:spacing w:after="0" w:line="240" w:lineRule="auto"/>
        <w:contextualSpacing/>
        <w:jc w:val="center"/>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Познание человеком самого себя.</w:t>
      </w:r>
    </w:p>
    <w:p w14:paraId="2787A75E" w14:textId="77777777" w:rsidR="003A67DC" w:rsidRPr="004873BC" w:rsidRDefault="003A67DC" w:rsidP="004873BC">
      <w:pPr>
        <w:widowControl w:val="0"/>
        <w:spacing w:after="0" w:line="240" w:lineRule="auto"/>
        <w:jc w:val="center"/>
        <w:rPr>
          <w:rFonts w:ascii="Times New Roman" w:eastAsia="Arial Unicode MS" w:hAnsi="Times New Roman" w:cs="Times New Roman"/>
          <w:bCs/>
          <w:i/>
          <w:iCs/>
          <w:sz w:val="28"/>
          <w:szCs w:val="28"/>
          <w:lang w:eastAsia="ru-RU" w:bidi="ru-RU"/>
        </w:rPr>
      </w:pPr>
      <w:r w:rsidRPr="004873BC">
        <w:rPr>
          <w:rFonts w:ascii="Times New Roman" w:eastAsia="Arial Unicode MS" w:hAnsi="Times New Roman" w:cs="Times New Roman"/>
          <w:bCs/>
          <w:i/>
          <w:iCs/>
          <w:sz w:val="28"/>
          <w:szCs w:val="28"/>
          <w:lang w:eastAsia="ru-RU" w:bidi="ru-RU"/>
        </w:rPr>
        <w:t>Каким может быть путь к познанию самого себя?</w:t>
      </w:r>
    </w:p>
    <w:p w14:paraId="1A2C7D18" w14:textId="77777777" w:rsidR="003A67DC" w:rsidRPr="004873BC" w:rsidRDefault="003A67DC" w:rsidP="004873BC">
      <w:pPr>
        <w:widowControl w:val="0"/>
        <w:spacing w:after="0" w:line="240" w:lineRule="auto"/>
        <w:jc w:val="center"/>
        <w:rPr>
          <w:rFonts w:ascii="Times New Roman" w:eastAsia="Arial Unicode MS" w:hAnsi="Times New Roman" w:cs="Times New Roman"/>
          <w:bCs/>
          <w:i/>
          <w:iCs/>
          <w:sz w:val="28"/>
          <w:szCs w:val="28"/>
          <w:lang w:eastAsia="ru-RU" w:bidi="ru-RU"/>
        </w:rPr>
      </w:pPr>
    </w:p>
    <w:p w14:paraId="37C7C12F"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1. Вступление.</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 xml:space="preserve">Два первых предложения – переформулированная тема. Первое предложение – тема, переданная в виде косвенной речи. Второе – риторический вопрос. Третье предложение: </w:t>
      </w:r>
      <w:r w:rsidRPr="004873BC">
        <w:rPr>
          <w:rFonts w:ascii="Times New Roman" w:eastAsia="Arial Unicode MS" w:hAnsi="Times New Roman" w:cs="Times New Roman"/>
          <w:bCs/>
          <w:i/>
          <w:iCs/>
          <w:color w:val="000000"/>
          <w:sz w:val="28"/>
          <w:szCs w:val="28"/>
          <w:lang w:eastAsia="ru-RU" w:bidi="ru-RU"/>
        </w:rPr>
        <w:t>Подумаем над этим.</w:t>
      </w:r>
    </w:p>
    <w:p w14:paraId="054AFC26" w14:textId="50B6BD51"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2. Основная часть</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 xml:space="preserve">– тезис и его комментарий. Дать свое определение/понимание ключевому понятию, объяснить его на теоретическом уровне. </w:t>
      </w:r>
      <w:r w:rsidRPr="004873BC">
        <w:rPr>
          <w:rFonts w:ascii="Times New Roman" w:eastAsia="Arial Unicode MS" w:hAnsi="Times New Roman" w:cs="Times New Roman"/>
          <w:bCs/>
          <w:i/>
          <w:iCs/>
          <w:color w:val="000000"/>
          <w:sz w:val="28"/>
          <w:szCs w:val="28"/>
          <w:lang w:eastAsia="ru-RU" w:bidi="ru-RU"/>
        </w:rPr>
        <w:t>Можно</w:t>
      </w:r>
      <w:r w:rsidRPr="004873BC">
        <w:rPr>
          <w:rFonts w:ascii="Times New Roman" w:eastAsia="Arial Unicode MS" w:hAnsi="Times New Roman" w:cs="Times New Roman"/>
          <w:color w:val="000000"/>
          <w:sz w:val="28"/>
          <w:szCs w:val="28"/>
          <w:lang w:eastAsia="ru-RU" w:bidi="ru-RU"/>
        </w:rPr>
        <w:t xml:space="preserve"> воспользоваться комментарием к открытым тематическим направлениям, подготовленным специалистами ФГБНУ «ФИПИ». </w:t>
      </w:r>
      <w:r w:rsidRPr="004873BC">
        <w:rPr>
          <w:rFonts w:ascii="Times New Roman" w:eastAsia="Arial Unicode MS" w:hAnsi="Times New Roman" w:cs="Times New Roman"/>
          <w:bCs/>
          <w:i/>
          <w:iCs/>
          <w:color w:val="000000"/>
          <w:sz w:val="28"/>
          <w:szCs w:val="28"/>
          <w:lang w:eastAsia="ru-RU" w:bidi="ru-RU"/>
        </w:rPr>
        <w:t>Обязательно нужно дать</w:t>
      </w:r>
      <w:r w:rsidRPr="004873BC">
        <w:rPr>
          <w:rFonts w:ascii="Times New Roman" w:eastAsia="Arial Unicode MS" w:hAnsi="Times New Roman" w:cs="Times New Roman"/>
          <w:color w:val="000000"/>
          <w:sz w:val="28"/>
          <w:szCs w:val="28"/>
          <w:lang w:eastAsia="ru-RU" w:bidi="ru-RU"/>
        </w:rPr>
        <w:t xml:space="preserve"> прямой ответ на поставленный в теме вопрос, </w:t>
      </w:r>
      <w:r w:rsidRPr="004873BC">
        <w:rPr>
          <w:rFonts w:ascii="Times New Roman" w:eastAsia="Arial Unicode MS" w:hAnsi="Times New Roman" w:cs="Times New Roman"/>
          <w:bCs/>
          <w:i/>
          <w:iCs/>
          <w:color w:val="000000"/>
          <w:sz w:val="28"/>
          <w:szCs w:val="28"/>
          <w:lang w:eastAsia="ru-RU" w:bidi="ru-RU"/>
        </w:rPr>
        <w:t>использовать</w:t>
      </w:r>
      <w:r w:rsidRPr="004873BC">
        <w:rPr>
          <w:rFonts w:ascii="Times New Roman" w:eastAsia="Arial Unicode MS" w:hAnsi="Times New Roman" w:cs="Times New Roman"/>
          <w:color w:val="000000"/>
          <w:sz w:val="28"/>
          <w:szCs w:val="28"/>
          <w:lang w:eastAsia="ru-RU" w:bidi="ru-RU"/>
        </w:rPr>
        <w:t xml:space="preserve"> в комментарии ключевые слова. Если формулировка направления построена в виде антитезы, то в комментарии </w:t>
      </w:r>
      <w:r w:rsidRPr="004873BC">
        <w:rPr>
          <w:rFonts w:ascii="Times New Roman" w:eastAsia="Arial Unicode MS" w:hAnsi="Times New Roman" w:cs="Times New Roman"/>
          <w:bCs/>
          <w:i/>
          <w:iCs/>
          <w:color w:val="000000"/>
          <w:sz w:val="28"/>
          <w:szCs w:val="28"/>
          <w:lang w:eastAsia="ru-RU" w:bidi="ru-RU"/>
        </w:rPr>
        <w:t>нужно противопоставить</w:t>
      </w:r>
      <w:r w:rsidRPr="004873BC">
        <w:rPr>
          <w:rFonts w:ascii="Times New Roman" w:eastAsia="Arial Unicode MS" w:hAnsi="Times New Roman" w:cs="Times New Roman"/>
          <w:color w:val="000000"/>
          <w:sz w:val="28"/>
          <w:szCs w:val="28"/>
          <w:lang w:eastAsia="ru-RU" w:bidi="ru-RU"/>
        </w:rPr>
        <w:t xml:space="preserve"> оба полюса по логике «от плохого к хорошему». По возможности </w:t>
      </w:r>
      <w:r w:rsidRPr="004873BC">
        <w:rPr>
          <w:rFonts w:ascii="Times New Roman" w:eastAsia="Arial Unicode MS" w:hAnsi="Times New Roman" w:cs="Times New Roman"/>
          <w:bCs/>
          <w:i/>
          <w:iCs/>
          <w:color w:val="000000"/>
          <w:sz w:val="28"/>
          <w:szCs w:val="28"/>
          <w:lang w:eastAsia="ru-RU" w:bidi="ru-RU"/>
        </w:rPr>
        <w:t>разделить</w:t>
      </w:r>
      <w:r w:rsidRPr="004873BC">
        <w:rPr>
          <w:rFonts w:ascii="Times New Roman" w:eastAsia="Arial Unicode MS" w:hAnsi="Times New Roman" w:cs="Times New Roman"/>
          <w:color w:val="000000"/>
          <w:sz w:val="28"/>
          <w:szCs w:val="28"/>
          <w:lang w:eastAsia="ru-RU" w:bidi="ru-RU"/>
        </w:rPr>
        <w:t xml:space="preserve"> комментарий на два абзаца в соответствии с микротемой. </w:t>
      </w:r>
      <w:r w:rsidRPr="004873BC">
        <w:rPr>
          <w:rFonts w:ascii="Times New Roman" w:eastAsia="Arial Unicode MS" w:hAnsi="Times New Roman" w:cs="Times New Roman"/>
          <w:bCs/>
          <w:i/>
          <w:iCs/>
          <w:color w:val="000000"/>
          <w:sz w:val="28"/>
          <w:szCs w:val="28"/>
          <w:lang w:eastAsia="ru-RU" w:bidi="ru-RU"/>
        </w:rPr>
        <w:t>Заранее выпишите</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 xml:space="preserve">определения ключевых понятий из толкового словаря. Не забудьте </w:t>
      </w:r>
      <w:r w:rsidR="00086A5D" w:rsidRPr="004873BC">
        <w:rPr>
          <w:rFonts w:ascii="Times New Roman" w:eastAsia="Arial Unicode MS" w:hAnsi="Times New Roman" w:cs="Times New Roman"/>
          <w:color w:val="000000"/>
          <w:sz w:val="28"/>
          <w:szCs w:val="28"/>
          <w:lang w:eastAsia="ru-RU" w:bidi="ru-RU"/>
        </w:rPr>
        <w:t>объяснить</w:t>
      </w:r>
      <w:r w:rsidRPr="004873BC">
        <w:rPr>
          <w:rFonts w:ascii="Times New Roman" w:eastAsia="Arial Unicode MS" w:hAnsi="Times New Roman" w:cs="Times New Roman"/>
          <w:color w:val="000000"/>
          <w:sz w:val="28"/>
          <w:szCs w:val="28"/>
          <w:lang w:eastAsia="ru-RU" w:bidi="ru-RU"/>
        </w:rPr>
        <w:t xml:space="preserve">, </w:t>
      </w:r>
      <w:r w:rsidRPr="004873BC">
        <w:rPr>
          <w:rFonts w:ascii="Times New Roman" w:eastAsia="Arial Unicode MS" w:hAnsi="Times New Roman" w:cs="Times New Roman"/>
          <w:b/>
          <w:color w:val="000000"/>
          <w:sz w:val="28"/>
          <w:szCs w:val="28"/>
          <w:lang w:eastAsia="ru-RU" w:bidi="ru-RU"/>
        </w:rPr>
        <w:t>«</w:t>
      </w:r>
      <w:r w:rsidRPr="004873BC">
        <w:rPr>
          <w:rFonts w:ascii="Times New Roman" w:eastAsia="Arial Unicode MS" w:hAnsi="Times New Roman" w:cs="Times New Roman"/>
          <w:bCs/>
          <w:i/>
          <w:iCs/>
          <w:color w:val="000000"/>
          <w:sz w:val="28"/>
          <w:szCs w:val="28"/>
          <w:lang w:eastAsia="ru-RU" w:bidi="ru-RU"/>
        </w:rPr>
        <w:t>каким может быть путь к познанию самого себя»,</w:t>
      </w:r>
      <w:r w:rsidRPr="004873BC">
        <w:rPr>
          <w:rFonts w:ascii="Times New Roman" w:eastAsia="Arial Unicode MS" w:hAnsi="Times New Roman" w:cs="Times New Roman"/>
          <w:color w:val="000000"/>
          <w:sz w:val="28"/>
          <w:szCs w:val="28"/>
          <w:lang w:eastAsia="ru-RU" w:bidi="ru-RU"/>
        </w:rPr>
        <w:t xml:space="preserve"> к чему он приведет. </w:t>
      </w:r>
    </w:p>
    <w:p w14:paraId="28B7E9A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bCs/>
          <w:i/>
          <w:color w:val="000000"/>
          <w:sz w:val="28"/>
          <w:szCs w:val="28"/>
          <w:lang w:eastAsia="ru-RU" w:bidi="ru-RU"/>
        </w:rPr>
        <w:t>Например:</w:t>
      </w:r>
      <w:r w:rsidRPr="004873BC">
        <w:rPr>
          <w:rFonts w:ascii="Times New Roman" w:eastAsia="Arial Unicode MS" w:hAnsi="Times New Roman" w:cs="Times New Roman"/>
          <w:b/>
          <w:i/>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В минуты душевного беспокойства и внутреннего разлада, когда особенно ясно слышится «голос» совести, человек стремится понять себя и других, начинает искать смысл жизни, задумывается о необходимости самопознания и самосовершенствования, выбирает дорогу к достижению счастья.</w:t>
      </w:r>
    </w:p>
    <w:p w14:paraId="328AF605" w14:textId="77777777" w:rsidR="003A67DC" w:rsidRPr="004873BC" w:rsidRDefault="003A67DC" w:rsidP="00443D01">
      <w:pPr>
        <w:widowControl w:val="0"/>
        <w:spacing w:after="0" w:line="240" w:lineRule="auto"/>
        <w:ind w:firstLine="709"/>
        <w:jc w:val="both"/>
        <w:rPr>
          <w:rFonts w:ascii="Times New Roman" w:eastAsia="Times New Roman" w:hAnsi="Times New Roman" w:cs="Times New Roman"/>
          <w:b/>
          <w:bCs/>
          <w:color w:val="000000"/>
          <w:sz w:val="28"/>
          <w:szCs w:val="28"/>
          <w:lang w:eastAsia="ru-RU" w:bidi="ru-RU"/>
        </w:rPr>
      </w:pPr>
      <w:r w:rsidRPr="004873BC">
        <w:rPr>
          <w:rFonts w:ascii="Times New Roman" w:eastAsia="Times New Roman" w:hAnsi="Times New Roman" w:cs="Times New Roman"/>
          <w:i/>
          <w:iCs/>
          <w:color w:val="000000"/>
          <w:sz w:val="28"/>
          <w:szCs w:val="28"/>
          <w:lang w:eastAsia="ru-RU" w:bidi="ru-RU"/>
        </w:rPr>
        <w:t>3. Комментарий.</w:t>
      </w:r>
      <w:r w:rsidRPr="004873BC">
        <w:rPr>
          <w:rFonts w:ascii="Times New Roman" w:eastAsia="Times New Roman" w:hAnsi="Times New Roman" w:cs="Times New Roman"/>
          <w:b/>
          <w:bCs/>
          <w:color w:val="000000"/>
          <w:sz w:val="28"/>
          <w:szCs w:val="28"/>
          <w:lang w:eastAsia="ru-RU" w:bidi="ru-RU"/>
        </w:rPr>
        <w:t xml:space="preserve"> </w:t>
      </w:r>
      <w:r w:rsidRPr="004873BC">
        <w:rPr>
          <w:rFonts w:ascii="Times New Roman" w:eastAsia="Times New Roman" w:hAnsi="Times New Roman" w:cs="Times New Roman"/>
          <w:bCs/>
          <w:color w:val="000000"/>
          <w:sz w:val="28"/>
          <w:szCs w:val="28"/>
          <w:lang w:eastAsia="ru-RU" w:bidi="ru-RU"/>
        </w:rPr>
        <w:t xml:space="preserve">Данный подраздел побуждает к размышлению о том, </w:t>
      </w:r>
      <w:r w:rsidRPr="004873BC">
        <w:rPr>
          <w:rFonts w:ascii="Times New Roman" w:eastAsia="Times New Roman" w:hAnsi="Times New Roman" w:cs="Times New Roman"/>
          <w:i/>
          <w:iCs/>
          <w:color w:val="000000"/>
          <w:sz w:val="28"/>
          <w:szCs w:val="28"/>
          <w:lang w:eastAsia="ru-RU" w:bidi="ru-RU"/>
        </w:rPr>
        <w:t>что значит «быть самим собой».</w:t>
      </w:r>
      <w:r w:rsidRPr="004873BC">
        <w:rPr>
          <w:rFonts w:ascii="Times New Roman" w:eastAsia="Times New Roman" w:hAnsi="Times New Roman" w:cs="Times New Roman"/>
          <w:bCs/>
          <w:color w:val="000000"/>
          <w:sz w:val="28"/>
          <w:szCs w:val="28"/>
          <w:lang w:eastAsia="ru-RU" w:bidi="ru-RU"/>
        </w:rPr>
        <w:t xml:space="preserve"> Данная тематика связана </w:t>
      </w:r>
      <w:r w:rsidRPr="004873BC">
        <w:rPr>
          <w:rFonts w:ascii="Times New Roman" w:eastAsia="Times New Roman" w:hAnsi="Times New Roman" w:cs="Times New Roman"/>
          <w:i/>
          <w:iCs/>
          <w:color w:val="000000"/>
          <w:sz w:val="28"/>
          <w:szCs w:val="28"/>
          <w:lang w:eastAsia="ru-RU" w:bidi="ru-RU"/>
        </w:rPr>
        <w:t>с вопросами, которые человек задает сам себе, об опасности внутреннего разлада, о работе совести и поисках смысла жизни.</w:t>
      </w:r>
      <w:r w:rsidRPr="004873BC">
        <w:rPr>
          <w:rFonts w:ascii="Times New Roman" w:eastAsia="Times New Roman" w:hAnsi="Times New Roman" w:cs="Times New Roman"/>
          <w:bCs/>
          <w:color w:val="000000"/>
          <w:sz w:val="28"/>
          <w:szCs w:val="28"/>
          <w:lang w:eastAsia="ru-RU" w:bidi="ru-RU"/>
        </w:rPr>
        <w:t xml:space="preserve"> Темы этого направления нацеливают на </w:t>
      </w:r>
      <w:r w:rsidRPr="004873BC">
        <w:rPr>
          <w:rFonts w:ascii="Times New Roman" w:eastAsia="Times New Roman" w:hAnsi="Times New Roman" w:cs="Times New Roman"/>
          <w:i/>
          <w:iCs/>
          <w:color w:val="000000"/>
          <w:sz w:val="28"/>
          <w:szCs w:val="28"/>
          <w:lang w:eastAsia="ru-RU" w:bidi="ru-RU"/>
        </w:rPr>
        <w:t>самоанализ, осмысление опыта других людей (или поступков литературных героев), стремящихся понять себя.</w:t>
      </w:r>
      <w:r w:rsidRPr="004873BC">
        <w:rPr>
          <w:rFonts w:ascii="Times New Roman" w:eastAsia="Times New Roman" w:hAnsi="Times New Roman" w:cs="Times New Roman"/>
          <w:bCs/>
          <w:color w:val="000000"/>
          <w:sz w:val="28"/>
          <w:szCs w:val="28"/>
          <w:lang w:eastAsia="ru-RU" w:bidi="ru-RU"/>
        </w:rPr>
        <w:t xml:space="preserve"> Темы позволяют задуматься </w:t>
      </w:r>
      <w:r w:rsidRPr="004873BC">
        <w:rPr>
          <w:rFonts w:ascii="Times New Roman" w:eastAsia="Times New Roman" w:hAnsi="Times New Roman" w:cs="Times New Roman"/>
          <w:i/>
          <w:iCs/>
          <w:color w:val="000000"/>
          <w:sz w:val="28"/>
          <w:szCs w:val="28"/>
          <w:lang w:eastAsia="ru-RU" w:bidi="ru-RU"/>
        </w:rPr>
        <w:t>о сильных и слабых сторонах собственной личности, о ценности и уникальности своего внутреннего мира, о необходимости самопознания и самосовершенствования.</w:t>
      </w:r>
      <w:r w:rsidRPr="004873BC">
        <w:rPr>
          <w:rFonts w:ascii="Times New Roman" w:eastAsia="Times New Roman" w:hAnsi="Times New Roman" w:cs="Times New Roman"/>
          <w:bCs/>
          <w:color w:val="000000"/>
          <w:sz w:val="28"/>
          <w:szCs w:val="28"/>
          <w:lang w:eastAsia="ru-RU" w:bidi="ru-RU"/>
        </w:rPr>
        <w:t xml:space="preserve"> Раскрывая тему, можно обратиться к художественной, психологической, философской литературе, мемуарам, дневникам и публицистике.</w:t>
      </w:r>
    </w:p>
    <w:p w14:paraId="180CF58F"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3.К1+А1+М1</w:t>
      </w:r>
    </w:p>
    <w:p w14:paraId="44353D53"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3.1. К1</w:t>
      </w:r>
    </w:p>
    <w:p w14:paraId="497E72D7"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bCs/>
          <w:i/>
          <w:color w:val="000000"/>
          <w:sz w:val="28"/>
          <w:szCs w:val="28"/>
          <w:lang w:eastAsia="ru-RU" w:bidi="ru-RU"/>
        </w:rPr>
        <w:t>Например:</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для одних этот путь тернист, ведь очень часто в жизни человек попадает в трудные ситуации, сталкивается с препятствиями. Если он один, то многие преграды кажутся непреодолимыми, неразрешимыми. Не всегда хватает сил, мужества и терпения, чтобы выйти из тупика достойно.</w:t>
      </w:r>
    </w:p>
    <w:p w14:paraId="13088C35"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3.2. Аргументация.</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 xml:space="preserve">Для итогового сочинения </w:t>
      </w:r>
      <w:r w:rsidRPr="004873BC">
        <w:rPr>
          <w:rFonts w:ascii="Times New Roman" w:eastAsia="Arial Unicode MS" w:hAnsi="Times New Roman" w:cs="Times New Roman"/>
          <w:bCs/>
          <w:i/>
          <w:iCs/>
          <w:color w:val="000000"/>
          <w:sz w:val="28"/>
          <w:szCs w:val="28"/>
          <w:lang w:eastAsia="ru-RU" w:bidi="ru-RU"/>
        </w:rPr>
        <w:t>достаточно одного аргумента из художественной литературы,</w:t>
      </w:r>
      <w:r w:rsidRPr="004873BC">
        <w:rPr>
          <w:rFonts w:ascii="Times New Roman" w:eastAsia="Arial Unicode MS" w:hAnsi="Times New Roman" w:cs="Times New Roman"/>
          <w:color w:val="000000"/>
          <w:sz w:val="28"/>
          <w:szCs w:val="28"/>
          <w:lang w:eastAsia="ru-RU" w:bidi="ru-RU"/>
        </w:rPr>
        <w:t xml:space="preserve"> подтверждающего ваши рассуждения. Но </w:t>
      </w:r>
      <w:r w:rsidRPr="004873BC">
        <w:rPr>
          <w:rFonts w:ascii="Times New Roman" w:eastAsia="Arial Unicode MS" w:hAnsi="Times New Roman" w:cs="Times New Roman"/>
          <w:bCs/>
          <w:i/>
          <w:iCs/>
          <w:color w:val="000000"/>
          <w:sz w:val="28"/>
          <w:szCs w:val="28"/>
          <w:lang w:eastAsia="ru-RU" w:bidi="ru-RU"/>
        </w:rPr>
        <w:t xml:space="preserve">лучше </w:t>
      </w:r>
      <w:r w:rsidRPr="004873BC">
        <w:rPr>
          <w:rFonts w:ascii="Times New Roman" w:eastAsia="Arial Unicode MS" w:hAnsi="Times New Roman" w:cs="Times New Roman"/>
          <w:color w:val="000000"/>
          <w:sz w:val="28"/>
          <w:szCs w:val="28"/>
          <w:lang w:eastAsia="ru-RU" w:bidi="ru-RU"/>
        </w:rPr>
        <w:t xml:space="preserve">привести </w:t>
      </w:r>
      <w:r w:rsidRPr="004873BC">
        <w:rPr>
          <w:rFonts w:ascii="Times New Roman" w:eastAsia="Arial Unicode MS" w:hAnsi="Times New Roman" w:cs="Times New Roman"/>
          <w:bCs/>
          <w:i/>
          <w:iCs/>
          <w:color w:val="000000"/>
          <w:sz w:val="28"/>
          <w:szCs w:val="28"/>
          <w:lang w:eastAsia="ru-RU" w:bidi="ru-RU"/>
        </w:rPr>
        <w:t>два</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 xml:space="preserve">(на случай, если первый окажется недостаточно убедительным или не будет хватать количества слов: стремитесь к рекомендуемым 350, но сочинение проверяется по критериям от </w:t>
      </w:r>
      <w:r w:rsidRPr="004873BC">
        <w:rPr>
          <w:rFonts w:ascii="Times New Roman" w:eastAsia="Arial Unicode MS" w:hAnsi="Times New Roman" w:cs="Times New Roman"/>
          <w:bCs/>
          <w:i/>
          <w:iCs/>
          <w:color w:val="000000"/>
          <w:sz w:val="28"/>
          <w:szCs w:val="28"/>
          <w:lang w:eastAsia="ru-RU" w:bidi="ru-RU"/>
        </w:rPr>
        <w:t>250).</w:t>
      </w:r>
      <w:r w:rsidRPr="004873BC">
        <w:rPr>
          <w:rFonts w:ascii="Times New Roman" w:eastAsia="Arial Unicode MS" w:hAnsi="Times New Roman" w:cs="Times New Roman"/>
          <w:color w:val="000000"/>
          <w:sz w:val="28"/>
          <w:szCs w:val="28"/>
          <w:lang w:eastAsia="ru-RU" w:bidi="ru-RU"/>
        </w:rPr>
        <w:t xml:space="preserve"> Начало </w:t>
      </w:r>
      <w:r w:rsidRPr="004873BC">
        <w:rPr>
          <w:rFonts w:ascii="Times New Roman" w:eastAsia="Arial Unicode MS" w:hAnsi="Times New Roman" w:cs="Times New Roman"/>
          <w:color w:val="000000"/>
          <w:sz w:val="28"/>
          <w:szCs w:val="28"/>
          <w:lang w:eastAsia="ru-RU" w:bidi="ru-RU"/>
        </w:rPr>
        <w:lastRenderedPageBreak/>
        <w:t xml:space="preserve">абзаца (переход от комментария к аргументам) можно взять из комментария к открытым тематическим направлениям, подготовленным специалистами ФГБНУ «ФИПИ». </w:t>
      </w:r>
      <w:r w:rsidRPr="004873BC">
        <w:rPr>
          <w:rFonts w:ascii="Times New Roman" w:eastAsia="Arial Unicode MS" w:hAnsi="Times New Roman" w:cs="Times New Roman"/>
          <w:bCs/>
          <w:i/>
          <w:iCs/>
          <w:color w:val="000000"/>
          <w:sz w:val="28"/>
          <w:szCs w:val="28"/>
          <w:lang w:eastAsia="ru-RU" w:bidi="ru-RU"/>
        </w:rPr>
        <w:t>Каждый аргумент – с красной строки!</w:t>
      </w:r>
    </w:p>
    <w:p w14:paraId="49F78886"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color w:val="000000"/>
          <w:sz w:val="28"/>
          <w:szCs w:val="28"/>
          <w:lang w:eastAsia="ru-RU" w:bidi="ru-RU"/>
        </w:rPr>
      </w:pPr>
      <w:r w:rsidRPr="004873BC">
        <w:rPr>
          <w:rFonts w:ascii="Times New Roman" w:eastAsia="Arial Unicode MS" w:hAnsi="Times New Roman" w:cs="Times New Roman"/>
          <w:bCs/>
          <w:i/>
          <w:color w:val="000000"/>
          <w:sz w:val="28"/>
          <w:szCs w:val="28"/>
          <w:lang w:eastAsia="ru-RU" w:bidi="ru-RU"/>
        </w:rPr>
        <w:t>Например:</w:t>
      </w:r>
    </w:p>
    <w:p w14:paraId="383D4A28"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Так было с главным героем романа Ф.М. Достоевского «Преступление и наказание»…</w:t>
      </w:r>
      <w:r w:rsidRPr="004873BC">
        <w:rPr>
          <w:rFonts w:ascii="Times New Roman" w:eastAsia="Times New Roman" w:hAnsi="Times New Roman" w:cs="Times New Roman"/>
          <w:color w:val="000000"/>
          <w:sz w:val="28"/>
          <w:szCs w:val="28"/>
          <w:lang w:eastAsia="ru-RU" w:bidi="ru-RU"/>
        </w:rPr>
        <w:t>/</w:t>
      </w:r>
      <w:r w:rsidRPr="004873BC">
        <w:rPr>
          <w:rFonts w:ascii="Times New Roman" w:eastAsia="Arial Unicode MS" w:hAnsi="Times New Roman" w:cs="Times New Roman"/>
          <w:color w:val="000000"/>
          <w:sz w:val="28"/>
          <w:szCs w:val="28"/>
          <w:lang w:eastAsia="ru-RU" w:bidi="ru-RU"/>
        </w:rPr>
        <w:t xml:space="preserve">Например, в романе И.С. Тургенева «Отцы и дети» говорится… / Например, в рассказе К. Паустовского «Телеграмма» </w:t>
      </w:r>
      <w:r w:rsidRPr="004873BC">
        <w:rPr>
          <w:rFonts w:ascii="Times New Roman" w:eastAsia="Arial Unicode MS" w:hAnsi="Times New Roman" w:cs="Times New Roman"/>
          <w:bCs/>
          <w:color w:val="000000"/>
          <w:sz w:val="28"/>
          <w:szCs w:val="28"/>
          <w:lang w:eastAsia="ru-RU" w:bidi="ru-RU"/>
        </w:rPr>
        <w:t>говорится о</w:t>
      </w:r>
      <w:r w:rsidRPr="004873BC">
        <w:rPr>
          <w:rFonts w:ascii="Times New Roman" w:eastAsia="Arial Unicode MS" w:hAnsi="Times New Roman" w:cs="Times New Roman"/>
          <w:color w:val="000000"/>
          <w:sz w:val="28"/>
          <w:szCs w:val="28"/>
          <w:lang w:eastAsia="ru-RU" w:bidi="ru-RU"/>
        </w:rPr>
        <w:t xml:space="preserve">… </w:t>
      </w:r>
      <w:r w:rsidRPr="004873BC">
        <w:rPr>
          <w:rFonts w:ascii="Times New Roman" w:eastAsia="Arial Unicode MS" w:hAnsi="Times New Roman" w:cs="Times New Roman"/>
          <w:bCs/>
          <w:i/>
          <w:iCs/>
          <w:color w:val="000000"/>
          <w:sz w:val="28"/>
          <w:szCs w:val="28"/>
          <w:lang w:eastAsia="ru-RU" w:bidi="ru-RU"/>
        </w:rPr>
        <w:t>(А1)</w:t>
      </w:r>
    </w:p>
    <w:p w14:paraId="2252B35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А1 со знаком «минус»</w:t>
      </w:r>
    </w:p>
    <w:p w14:paraId="59B66C57"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i/>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 xml:space="preserve">3.3. ВАЖНО! </w:t>
      </w:r>
      <w:r w:rsidRPr="004873BC">
        <w:rPr>
          <w:rFonts w:ascii="Times New Roman" w:eastAsia="Arial Unicode MS" w:hAnsi="Times New Roman" w:cs="Times New Roman"/>
          <w:i/>
          <w:color w:val="000000"/>
          <w:sz w:val="28"/>
          <w:szCs w:val="28"/>
          <w:lang w:eastAsia="ru-RU" w:bidi="ru-RU"/>
        </w:rPr>
        <w:t>Старайтесь в микровыводе по каждому аргументу идти от автора. Можно использовать следующие речевые обороты:</w:t>
      </w:r>
    </w:p>
    <w:p w14:paraId="466722BE"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Этот призыв должен заставить каждого из нас изменить отношение к...</w:t>
      </w:r>
    </w:p>
    <w:p w14:paraId="7DACA46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Автор подчеркивает, что, поддаваясь …, человек способствует саморазрушению. Конечно же, очень важно найти тот внутренний стержень, который позволит противостоять злу и направить всю свою деятельность на совершенствование себя и мира вокруг.</w:t>
      </w:r>
    </w:p>
    <w:p w14:paraId="632B9A92"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4. К2+А2+М2.</w:t>
      </w:r>
    </w:p>
    <w:p w14:paraId="1AD5B1D3"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4.1.К2</w:t>
      </w:r>
    </w:p>
    <w:p w14:paraId="1313BCE1"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«Переход»:</w:t>
      </w:r>
    </w:p>
    <w:p w14:paraId="7741B351"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 xml:space="preserve">Но если человек изначально живёт для того, чтобы приносить людям добро, облегчать их страдания при болезнях, дарить радость, то его жизнь наполняется смыслом. Такой человек двигается только вперед, покоряет нравственные высоты. </w:t>
      </w:r>
    </w:p>
    <w:p w14:paraId="2E891161"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color w:val="000000"/>
          <w:sz w:val="28"/>
          <w:szCs w:val="28"/>
          <w:lang w:eastAsia="ru-RU" w:bidi="ru-RU"/>
        </w:rPr>
      </w:pPr>
      <w:r w:rsidRPr="004873BC">
        <w:rPr>
          <w:rFonts w:ascii="Times New Roman" w:eastAsia="Arial Unicode MS" w:hAnsi="Times New Roman" w:cs="Times New Roman"/>
          <w:bCs/>
          <w:i/>
          <w:color w:val="000000"/>
          <w:sz w:val="28"/>
          <w:szCs w:val="28"/>
          <w:lang w:eastAsia="ru-RU" w:bidi="ru-RU"/>
        </w:rPr>
        <w:t>Например:</w:t>
      </w:r>
    </w:p>
    <w:p w14:paraId="5B6C7FE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i/>
          <w:iCs/>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 xml:space="preserve">Ярким примером «жизни для других» служит провинциальный доктор Янсен, один из персонажей повести Б. Васильева «Летят мои кони». Цель его жизни – </w:t>
      </w:r>
      <w:r w:rsidRPr="004873BC">
        <w:rPr>
          <w:rFonts w:ascii="Times New Roman" w:eastAsia="Arial Unicode MS" w:hAnsi="Times New Roman" w:cs="Times New Roman"/>
          <w:i/>
          <w:iCs/>
          <w:color w:val="000000"/>
          <w:sz w:val="28"/>
          <w:szCs w:val="28"/>
          <w:lang w:eastAsia="ru-RU" w:bidi="ru-RU"/>
        </w:rPr>
        <w:t>…(А2)</w:t>
      </w:r>
    </w:p>
    <w:p w14:paraId="6C733CDF"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А2 со знаком «плюс»</w:t>
      </w:r>
    </w:p>
    <w:p w14:paraId="1BF31832"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4.3. ВАЖНО!</w:t>
      </w:r>
      <w:r w:rsidRPr="004873BC">
        <w:rPr>
          <w:rFonts w:ascii="Times New Roman" w:eastAsia="Arial Unicode MS" w:hAnsi="Times New Roman" w:cs="Times New Roman"/>
          <w:b/>
          <w:color w:val="000000"/>
          <w:sz w:val="28"/>
          <w:szCs w:val="28"/>
          <w:lang w:eastAsia="ru-RU" w:bidi="ru-RU"/>
        </w:rPr>
        <w:t xml:space="preserve"> </w:t>
      </w:r>
      <w:r w:rsidRPr="004873BC">
        <w:rPr>
          <w:rFonts w:ascii="Times New Roman" w:eastAsia="Arial Unicode MS" w:hAnsi="Times New Roman" w:cs="Times New Roman"/>
          <w:i/>
          <w:color w:val="000000"/>
          <w:sz w:val="28"/>
          <w:szCs w:val="28"/>
          <w:lang w:eastAsia="ru-RU" w:bidi="ru-RU"/>
        </w:rPr>
        <w:t>Старайтесь в микровыводе по каждому аргументу идти от автора. Можно использовать следующие речевые обороты:</w:t>
      </w:r>
    </w:p>
    <w:p w14:paraId="57F4004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Автор стремится донести до нас мысль о том, что…</w:t>
      </w:r>
    </w:p>
    <w:p w14:paraId="46BB2332"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Этот призыв должен заставить каждого из нас изменить отношение к ...</w:t>
      </w:r>
    </w:p>
    <w:p w14:paraId="1441FD9F"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Думаю, нужно обратить внимание на мысль о том, что…</w:t>
      </w:r>
    </w:p>
    <w:p w14:paraId="42AB890A"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Особого внимания заслуживает мнение автора о…</w:t>
      </w:r>
    </w:p>
    <w:p w14:paraId="49B51B06"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Симпатии автора на стороне героя, который…</w:t>
      </w:r>
    </w:p>
    <w:p w14:paraId="43DA9F94"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color w:val="000000"/>
          <w:sz w:val="28"/>
          <w:szCs w:val="28"/>
          <w:lang w:eastAsia="ru-RU" w:bidi="ru-RU"/>
        </w:rPr>
      </w:pPr>
      <w:r w:rsidRPr="004873BC">
        <w:rPr>
          <w:rFonts w:ascii="Times New Roman" w:eastAsia="Arial Unicode MS" w:hAnsi="Times New Roman" w:cs="Times New Roman"/>
          <w:color w:val="000000"/>
          <w:sz w:val="28"/>
          <w:szCs w:val="28"/>
          <w:lang w:eastAsia="ru-RU" w:bidi="ru-RU"/>
        </w:rPr>
        <w:t>Я думаю, этим примером автор хотел показать…</w:t>
      </w:r>
    </w:p>
    <w:p w14:paraId="3528C7E9"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Cs/>
          <w:i/>
          <w:iCs/>
          <w:color w:val="000000"/>
          <w:sz w:val="28"/>
          <w:szCs w:val="28"/>
          <w:lang w:eastAsia="ru-RU" w:bidi="ru-RU"/>
        </w:rPr>
      </w:pPr>
      <w:r w:rsidRPr="004873BC">
        <w:rPr>
          <w:rFonts w:ascii="Times New Roman" w:eastAsia="Arial Unicode MS" w:hAnsi="Times New Roman" w:cs="Times New Roman"/>
          <w:bCs/>
          <w:i/>
          <w:iCs/>
          <w:color w:val="000000"/>
          <w:sz w:val="28"/>
          <w:szCs w:val="28"/>
          <w:lang w:eastAsia="ru-RU" w:bidi="ru-RU"/>
        </w:rPr>
        <w:t>4. Заключение. Возврат к теме, вывод, ваше видение проблемы.</w:t>
      </w:r>
    </w:p>
    <w:p w14:paraId="7889F2A2" w14:textId="77777777" w:rsidR="003A67DC" w:rsidRPr="004873BC" w:rsidRDefault="003A67DC" w:rsidP="00443D01">
      <w:pPr>
        <w:widowControl w:val="0"/>
        <w:spacing w:after="0" w:line="240" w:lineRule="auto"/>
        <w:ind w:firstLine="709"/>
        <w:jc w:val="both"/>
        <w:rPr>
          <w:rFonts w:ascii="Times New Roman" w:eastAsia="Arial Unicode MS" w:hAnsi="Times New Roman" w:cs="Times New Roman"/>
          <w:b/>
          <w:i/>
          <w:color w:val="000000"/>
          <w:sz w:val="28"/>
          <w:szCs w:val="28"/>
          <w:lang w:eastAsia="ru-RU" w:bidi="ru-RU"/>
        </w:rPr>
      </w:pPr>
      <w:r w:rsidRPr="004873BC">
        <w:rPr>
          <w:rFonts w:ascii="Times New Roman" w:eastAsia="Arial Unicode MS" w:hAnsi="Times New Roman" w:cs="Times New Roman"/>
          <w:bCs/>
          <w:i/>
          <w:color w:val="000000"/>
          <w:sz w:val="28"/>
          <w:szCs w:val="28"/>
          <w:lang w:eastAsia="ru-RU" w:bidi="ru-RU"/>
        </w:rPr>
        <w:t>Например:</w:t>
      </w:r>
      <w:r w:rsidRPr="004873BC">
        <w:rPr>
          <w:rFonts w:ascii="Times New Roman" w:eastAsia="Arial Unicode MS" w:hAnsi="Times New Roman" w:cs="Times New Roman"/>
          <w:b/>
          <w:i/>
          <w:color w:val="000000"/>
          <w:sz w:val="28"/>
          <w:szCs w:val="28"/>
          <w:lang w:eastAsia="ru-RU" w:bidi="ru-RU"/>
        </w:rPr>
        <w:t xml:space="preserve"> </w:t>
      </w:r>
      <w:r w:rsidRPr="004873BC">
        <w:rPr>
          <w:rFonts w:ascii="Times New Roman" w:eastAsia="Arial Unicode MS" w:hAnsi="Times New Roman" w:cs="Times New Roman"/>
          <w:color w:val="000000"/>
          <w:sz w:val="28"/>
          <w:szCs w:val="28"/>
          <w:lang w:eastAsia="ru-RU" w:bidi="ru-RU"/>
        </w:rPr>
        <w:t>Каков же он путь к познанию самого себя? Думаю, у каждого своя дорога. Для меня самое дорогое – это …</w:t>
      </w:r>
    </w:p>
    <w:p w14:paraId="430D541C"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1E344F47"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2FF209F7"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6BF63829"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1CAB7424"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461367E7" w14:textId="77777777" w:rsidR="0022632A" w:rsidRDefault="0022632A" w:rsidP="004873BC">
      <w:pPr>
        <w:spacing w:after="0" w:line="240" w:lineRule="auto"/>
        <w:jc w:val="center"/>
        <w:rPr>
          <w:rFonts w:ascii="Times New Roman" w:eastAsia="Times New Roman" w:hAnsi="Times New Roman" w:cs="Times New Roman"/>
          <w:i/>
          <w:iCs/>
          <w:sz w:val="28"/>
          <w:szCs w:val="28"/>
          <w:lang w:eastAsia="ru-RU"/>
        </w:rPr>
      </w:pPr>
    </w:p>
    <w:p w14:paraId="09480168" w14:textId="78934D8F" w:rsidR="003A67DC" w:rsidRPr="004873BC" w:rsidRDefault="003A67DC" w:rsidP="004873BC">
      <w:pPr>
        <w:spacing w:after="0" w:line="240" w:lineRule="auto"/>
        <w:jc w:val="center"/>
        <w:rPr>
          <w:rFonts w:ascii="Times New Roman" w:eastAsia="Times New Roman" w:hAnsi="Times New Roman" w:cs="Times New Roman"/>
          <w:i/>
          <w:iCs/>
          <w:sz w:val="28"/>
          <w:szCs w:val="28"/>
          <w:lang w:eastAsia="ru-RU"/>
        </w:rPr>
      </w:pPr>
      <w:r w:rsidRPr="004873BC">
        <w:rPr>
          <w:rFonts w:ascii="Times New Roman" w:eastAsia="Times New Roman" w:hAnsi="Times New Roman" w:cs="Times New Roman"/>
          <w:i/>
          <w:iCs/>
          <w:sz w:val="28"/>
          <w:szCs w:val="28"/>
          <w:lang w:eastAsia="ru-RU"/>
        </w:rPr>
        <w:lastRenderedPageBreak/>
        <w:t xml:space="preserve">Пример итогового сочинения </w:t>
      </w:r>
    </w:p>
    <w:p w14:paraId="2A6AAAD4" w14:textId="77777777" w:rsidR="003A67DC" w:rsidRPr="004873BC" w:rsidRDefault="003A67DC" w:rsidP="004873BC">
      <w:pPr>
        <w:spacing w:after="0" w:line="240" w:lineRule="auto"/>
        <w:jc w:val="center"/>
        <w:rPr>
          <w:rFonts w:ascii="Times New Roman" w:hAnsi="Times New Roman" w:cs="Times New Roman"/>
          <w:bCs/>
          <w:i/>
          <w:iCs/>
          <w:sz w:val="28"/>
          <w:szCs w:val="28"/>
        </w:rPr>
      </w:pPr>
      <w:r w:rsidRPr="004873BC">
        <w:rPr>
          <w:rFonts w:ascii="Times New Roman" w:hAnsi="Times New Roman" w:cs="Times New Roman"/>
          <w:bCs/>
          <w:i/>
          <w:iCs/>
          <w:sz w:val="28"/>
          <w:szCs w:val="28"/>
        </w:rPr>
        <w:t>Раздел: Духовно-нравственные ориентиры в жизни человека.</w:t>
      </w:r>
    </w:p>
    <w:p w14:paraId="59285BC2" w14:textId="77777777" w:rsidR="003A67DC" w:rsidRPr="004873BC" w:rsidRDefault="003A67DC" w:rsidP="004873BC">
      <w:pPr>
        <w:spacing w:after="0" w:line="240" w:lineRule="auto"/>
        <w:jc w:val="center"/>
        <w:rPr>
          <w:rFonts w:ascii="Times New Roman" w:hAnsi="Times New Roman" w:cs="Times New Roman"/>
          <w:bCs/>
          <w:i/>
          <w:iCs/>
          <w:sz w:val="28"/>
          <w:szCs w:val="28"/>
        </w:rPr>
      </w:pPr>
      <w:r w:rsidRPr="004873BC">
        <w:rPr>
          <w:rFonts w:ascii="Times New Roman" w:hAnsi="Times New Roman" w:cs="Times New Roman"/>
          <w:bCs/>
          <w:i/>
          <w:iCs/>
          <w:sz w:val="28"/>
          <w:szCs w:val="28"/>
        </w:rPr>
        <w:t>Каким может быть путь к познанию самого себя?</w:t>
      </w:r>
    </w:p>
    <w:p w14:paraId="7C550C05" w14:textId="77777777" w:rsidR="003A67DC" w:rsidRPr="004873BC" w:rsidRDefault="003A67DC" w:rsidP="004873BC">
      <w:pPr>
        <w:spacing w:after="0" w:line="240" w:lineRule="auto"/>
        <w:jc w:val="center"/>
        <w:rPr>
          <w:rFonts w:ascii="Times New Roman" w:hAnsi="Times New Roman" w:cs="Times New Roman"/>
          <w:b/>
          <w:sz w:val="28"/>
          <w:szCs w:val="28"/>
        </w:rPr>
      </w:pPr>
    </w:p>
    <w:p w14:paraId="65BB2742" w14:textId="77777777" w:rsidR="003A67DC" w:rsidRPr="004873BC" w:rsidRDefault="003A67DC" w:rsidP="00443D01">
      <w:pPr>
        <w:spacing w:after="0" w:line="240" w:lineRule="auto"/>
        <w:ind w:firstLine="709"/>
        <w:jc w:val="both"/>
        <w:rPr>
          <w:rFonts w:ascii="Times New Roman" w:hAnsi="Times New Roman" w:cs="Times New Roman"/>
          <w:sz w:val="28"/>
          <w:szCs w:val="28"/>
        </w:rPr>
      </w:pPr>
      <w:r w:rsidRPr="004873BC">
        <w:rPr>
          <w:rFonts w:ascii="Times New Roman" w:hAnsi="Times New Roman" w:cs="Times New Roman"/>
          <w:sz w:val="28"/>
          <w:szCs w:val="28"/>
        </w:rPr>
        <w:t>Верный путь к познанию самого себя… Как его найти? Подумаем над этим.</w:t>
      </w:r>
    </w:p>
    <w:p w14:paraId="57DDEA2A" w14:textId="77777777" w:rsidR="003A67DC" w:rsidRPr="004873BC" w:rsidRDefault="003A67DC" w:rsidP="00443D01">
      <w:pPr>
        <w:spacing w:after="0" w:line="240" w:lineRule="auto"/>
        <w:ind w:firstLine="709"/>
        <w:jc w:val="both"/>
        <w:rPr>
          <w:rFonts w:ascii="Times New Roman" w:hAnsi="Times New Roman" w:cs="Times New Roman"/>
          <w:sz w:val="28"/>
          <w:szCs w:val="28"/>
        </w:rPr>
      </w:pPr>
      <w:r w:rsidRPr="004873BC">
        <w:rPr>
          <w:rFonts w:ascii="Times New Roman" w:hAnsi="Times New Roman" w:cs="Times New Roman"/>
          <w:sz w:val="28"/>
          <w:szCs w:val="28"/>
        </w:rPr>
        <w:t>В минуты душевного беспокойства и внутреннего разлада, когда особенно ясно слышится «голос» совести, человек стремится понять себя и других, начинает искать смысл жизни, задумывается о необходимости самопознания и самосовершенствования, выбирает дорогу к достижению счастья.</w:t>
      </w:r>
    </w:p>
    <w:p w14:paraId="776D2944" w14:textId="77777777" w:rsidR="003A67DC" w:rsidRPr="004873BC" w:rsidRDefault="003A67DC" w:rsidP="00443D01">
      <w:pPr>
        <w:spacing w:after="0" w:line="240" w:lineRule="auto"/>
        <w:ind w:firstLine="709"/>
        <w:jc w:val="both"/>
        <w:rPr>
          <w:rFonts w:ascii="Times New Roman" w:eastAsia="Times New Roman" w:hAnsi="Times New Roman" w:cs="Times New Roman"/>
          <w:color w:val="000000"/>
          <w:sz w:val="28"/>
          <w:szCs w:val="28"/>
          <w:lang w:eastAsia="ru-RU"/>
        </w:rPr>
      </w:pPr>
      <w:r w:rsidRPr="004873BC">
        <w:rPr>
          <w:rFonts w:ascii="Times New Roman" w:hAnsi="Times New Roman" w:cs="Times New Roman"/>
          <w:color w:val="000000"/>
          <w:sz w:val="28"/>
          <w:szCs w:val="28"/>
        </w:rPr>
        <w:t xml:space="preserve">Для одних этот путь тернист, ведь очень часто в жизни человек, особенно молодой и неопытный, попадает в трудные ситуации, сталкивается с препятствиями. Если он один, то многие преграды кажутся непреодолимыми, неразрешимыми. Не всегда хватает сил, мужества и терпения, чтобы выйти из тупика достойно. Так случилось с </w:t>
      </w:r>
      <w:r w:rsidRPr="004873BC">
        <w:rPr>
          <w:rFonts w:ascii="Times New Roman" w:hAnsi="Times New Roman" w:cs="Times New Roman"/>
          <w:sz w:val="28"/>
          <w:szCs w:val="28"/>
        </w:rPr>
        <w:t xml:space="preserve">Ларрой из рассказа М. Горького «Старуха Изергиль». </w:t>
      </w:r>
      <w:r w:rsidRPr="004873BC">
        <w:rPr>
          <w:rFonts w:ascii="Times New Roman" w:eastAsia="Times New Roman" w:hAnsi="Times New Roman" w:cs="Times New Roman"/>
          <w:color w:val="000000"/>
          <w:sz w:val="28"/>
          <w:szCs w:val="28"/>
          <w:lang w:eastAsia="ru-RU"/>
        </w:rPr>
        <w:t xml:space="preserve">Сын орла и земной женщины считал себя самым лучшим, никого, кроме себя, не любил, убил дочь одного из старейшин потому, что она не ответила ему взаимностью, за что и был изгнан из племени. Герой сначала лишь посмеялся над приговором, но позже понял, что жить без людей, без теплоты человеческого общения не может. Его самым сильным ощущением стало желание найти потерянную связь с людьми. Одиночество </w:t>
      </w:r>
      <w:bookmarkStart w:id="0" w:name="_Hlk55492581"/>
      <w:r w:rsidRPr="004873BC">
        <w:rPr>
          <w:rFonts w:ascii="Times New Roman" w:eastAsia="Times New Roman" w:hAnsi="Times New Roman" w:cs="Times New Roman"/>
          <w:color w:val="000000"/>
          <w:sz w:val="28"/>
          <w:szCs w:val="28"/>
          <w:lang w:eastAsia="ru-RU"/>
        </w:rPr>
        <w:t>–</w:t>
      </w:r>
      <w:bookmarkEnd w:id="0"/>
      <w:r w:rsidRPr="004873BC">
        <w:rPr>
          <w:rFonts w:ascii="Times New Roman" w:eastAsia="Times New Roman" w:hAnsi="Times New Roman" w:cs="Times New Roman"/>
          <w:color w:val="000000"/>
          <w:sz w:val="28"/>
          <w:szCs w:val="28"/>
          <w:lang w:eastAsia="ru-RU"/>
        </w:rPr>
        <w:t xml:space="preserve"> самое страшное наказание для человека. Автор подчеркивает, что, поддаваясь эгоизму, преследуя сугубо личные цели, человек способствует саморазрушению. Конечно же очень важно найти внутренний стержень, который позволит противостоять злу и направить свою деятельность на совершенствование себя и мира вокруг. </w:t>
      </w:r>
    </w:p>
    <w:p w14:paraId="31D51801" w14:textId="77777777" w:rsidR="003A67DC" w:rsidRPr="004873BC" w:rsidRDefault="003A67DC" w:rsidP="00443D01">
      <w:pPr>
        <w:spacing w:after="0" w:line="240" w:lineRule="auto"/>
        <w:ind w:firstLine="709"/>
        <w:jc w:val="both"/>
        <w:rPr>
          <w:rFonts w:ascii="Times New Roman" w:hAnsi="Times New Roman" w:cs="Times New Roman"/>
          <w:sz w:val="28"/>
          <w:szCs w:val="28"/>
        </w:rPr>
      </w:pPr>
      <w:r w:rsidRPr="004873BC">
        <w:rPr>
          <w:rFonts w:ascii="Times New Roman" w:eastAsia="Times New Roman" w:hAnsi="Times New Roman" w:cs="Times New Roman"/>
          <w:color w:val="000000"/>
          <w:sz w:val="28"/>
          <w:szCs w:val="28"/>
          <w:lang w:eastAsia="ru-RU"/>
        </w:rPr>
        <w:t>Но если человек изначально живёт для того, чтобы приносить людям добро, облегчать их страдания при болезнях, давать радость, то его жизнь наполняется смыслом, такой человек идет дорогой добра, чести и справедливости. Его жизнь необязательно легкая, но она «правильная». Ярким примером «жизни для других» служит провинциальный доктор Янсен, один из персонажей повести Б. Васильева «Летят мои кони». Он жил не для себя, думал и заботился не о себе, всегда говорил правду, как бы горька она ни была. Ценой своей жизни он спас двух мальчишек, которые упали в колодец, когда оборвалась веревка. Автор стремится донести до нас мысль о том, что прожить жизнь с достоинством и получить радость человеку позволяет настоящая цель, которая заключается в служении людям.</w:t>
      </w:r>
    </w:p>
    <w:p w14:paraId="5706B368" w14:textId="77777777" w:rsidR="003A67DC" w:rsidRPr="004873BC" w:rsidRDefault="003A67DC" w:rsidP="00443D01">
      <w:pPr>
        <w:spacing w:after="0" w:line="240" w:lineRule="auto"/>
        <w:ind w:firstLine="709"/>
        <w:jc w:val="both"/>
        <w:rPr>
          <w:rFonts w:ascii="Times New Roman" w:hAnsi="Times New Roman" w:cs="Times New Roman"/>
          <w:sz w:val="28"/>
          <w:szCs w:val="28"/>
        </w:rPr>
      </w:pPr>
      <w:r w:rsidRPr="004873BC">
        <w:rPr>
          <w:rFonts w:ascii="Times New Roman" w:eastAsia="Times New Roman" w:hAnsi="Times New Roman" w:cs="Times New Roman"/>
          <w:color w:val="000000"/>
          <w:sz w:val="28"/>
          <w:szCs w:val="28"/>
          <w:lang w:eastAsia="ru-RU"/>
        </w:rPr>
        <w:t>Каков же путь к познанию самого себя? Думаю, каждый сам выбирает, как жить, к чему стремится. Каждый из нас ставит перед собой цели и достигает их разными путями. Для меня самое дорогое – это жизнь. Она дается один раз, и я постараюсь прожить ее так, чтобы не было стыдно за подлые и мелкие поступки, наполню ее достойными целями, которые будут двигать меня вперед, позволят покорять новые нравственные высоты.</w:t>
      </w:r>
    </w:p>
    <w:p w14:paraId="014B18B4" w14:textId="77777777" w:rsidR="003A67DC" w:rsidRDefault="003A67DC" w:rsidP="004873BC">
      <w:pPr>
        <w:shd w:val="clear" w:color="auto" w:fill="FFFFFF"/>
        <w:spacing w:after="0" w:line="240" w:lineRule="auto"/>
        <w:jc w:val="center"/>
        <w:rPr>
          <w:rFonts w:ascii="Times New Roman" w:eastAsia="Times New Roman" w:hAnsi="Times New Roman" w:cs="Times New Roman"/>
          <w:i/>
          <w:iCs/>
          <w:color w:val="1A1A1A"/>
          <w:sz w:val="28"/>
          <w:szCs w:val="28"/>
          <w:lang w:eastAsia="ru-RU"/>
        </w:rPr>
      </w:pPr>
      <w:r w:rsidRPr="004873BC">
        <w:rPr>
          <w:rFonts w:ascii="Times New Roman" w:eastAsia="Times New Roman" w:hAnsi="Times New Roman" w:cs="Times New Roman"/>
          <w:i/>
          <w:iCs/>
          <w:color w:val="1A1A1A"/>
          <w:sz w:val="28"/>
          <w:szCs w:val="28"/>
          <w:lang w:eastAsia="ru-RU"/>
        </w:rPr>
        <w:lastRenderedPageBreak/>
        <w:t>Алгоритм работы над сочинением</w:t>
      </w:r>
    </w:p>
    <w:p w14:paraId="77F53216" w14:textId="77777777" w:rsidR="00443D01" w:rsidRPr="004873BC" w:rsidRDefault="00443D01" w:rsidP="004873BC">
      <w:pPr>
        <w:shd w:val="clear" w:color="auto" w:fill="FFFFFF"/>
        <w:spacing w:after="0" w:line="240" w:lineRule="auto"/>
        <w:jc w:val="center"/>
        <w:rPr>
          <w:rFonts w:ascii="Times New Roman" w:eastAsia="Times New Roman" w:hAnsi="Times New Roman" w:cs="Times New Roman"/>
          <w:i/>
          <w:iCs/>
          <w:color w:val="1A1A1A"/>
          <w:sz w:val="28"/>
          <w:szCs w:val="28"/>
          <w:lang w:eastAsia="ru-RU"/>
        </w:rPr>
      </w:pPr>
    </w:p>
    <w:p w14:paraId="38FF67A4"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1. Чтение темы сочинения и определение того, о чем предлагается рассуждать в сочинении и что именно необходимо доказывать (работа с ключевыми словами, понимание их смыслов). Ответ на вопрос темы, если тема звучит в форме вопроса.</w:t>
      </w:r>
    </w:p>
    <w:p w14:paraId="3937C58A"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 Формулировка основной мысли сочинения (основного тезиса). Осмысление ключевых слов тезиса. Определение, о чем будем писать в сочинении, что будем доказывать. Основную мысль необходимо сохранять на протяжении всего сочинения и именно ее доказывать.</w:t>
      </w:r>
    </w:p>
    <w:p w14:paraId="2BA1FE99"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3. Подбор и формулировка вспомогательных тезисов (доводов), подтверждающих основную мысль, то есть определение причин, подтверждающих справедливость основного тезиса (можно мысленно задавать вопросы: «Почему этот тезис справедлив?», «Почему это так?», «Почему это происходит?», «По какой причине?» Ответы на вопросы и будут вспомогательными тезисами).</w:t>
      </w:r>
    </w:p>
    <w:p w14:paraId="00B107A8"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4. Подбор к каждому вспомогательному тезису примеров из литературных произведений, подтверждающих справедливость этих тезисов</w:t>
      </w:r>
    </w:p>
    <w:p w14:paraId="227F63DE"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5. Объяснение обоснованности выбора примеров из литературных произведений. Формулировка микровыводов.</w:t>
      </w:r>
    </w:p>
    <w:p w14:paraId="0C26F918"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6. Определение логики (последовательности) предъявления вспомогательных тезисов, логики предъявления примеров, определение необходимости композиционной разводки, логических связок между вспомогательными тезисами и примерами.</w:t>
      </w:r>
    </w:p>
    <w:p w14:paraId="741F2C9A" w14:textId="51A0A533" w:rsidR="003A67DC" w:rsidRPr="004873BC" w:rsidRDefault="003A67DC" w:rsidP="007C5E4C">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7. Работа над вступлением. Вступление лучше продумывать после того, как станет понятным, о чем и что будет гово</w:t>
      </w:r>
      <w:r w:rsidR="007C5E4C">
        <w:rPr>
          <w:rFonts w:ascii="Times New Roman" w:eastAsia="Times New Roman" w:hAnsi="Times New Roman" w:cs="Times New Roman"/>
          <w:color w:val="1A1A1A"/>
          <w:sz w:val="28"/>
          <w:szCs w:val="28"/>
          <w:lang w:eastAsia="ru-RU"/>
        </w:rPr>
        <w:t xml:space="preserve">риться в основной части, потому </w:t>
      </w:r>
      <w:r w:rsidRPr="004873BC">
        <w:rPr>
          <w:rFonts w:ascii="Times New Roman" w:eastAsia="Times New Roman" w:hAnsi="Times New Roman" w:cs="Times New Roman"/>
          <w:color w:val="1A1A1A"/>
          <w:sz w:val="28"/>
          <w:szCs w:val="28"/>
          <w:lang w:eastAsia="ru-RU"/>
        </w:rPr>
        <w:t>что вступление должно стать кратким (скрытым) планом основной части, должно подготовить к пониманию того, как основной тезис (основная мысль) будет раскрываться в основной части.</w:t>
      </w:r>
    </w:p>
    <w:p w14:paraId="6AFF105F"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8. Работа над заключением. В заключении необходимо подвести итоги всему сказанному, подтвердить справедливость тезиса, ответа на основной вопрос сочинения. При написании сочинения основной тезис может не звучать в начале сочинения, а предъявляться только в заключении (композиционный прием, позволяющий сохранить интригу), но сам пишущий сочинение должен четко знать, какую мысль он доказывает, к какому выводу приведет.</w:t>
      </w:r>
    </w:p>
    <w:p w14:paraId="5623F33D"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9. Написание черновика сочинения.</w:t>
      </w:r>
    </w:p>
    <w:p w14:paraId="3C374633" w14:textId="77777777" w:rsidR="003A67DC" w:rsidRPr="004873BC" w:rsidRDefault="003A67DC" w:rsidP="00443D0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10. Проверка написанного сочинения с позиций соответствия теме, основной мысли, обоснованности вспомогательных тезисов и точности их доказательства, глубины и полноты аргументации, деления на абзацы, отсутствия необоснованных повторов, уместности логических переходов между смысловыми частями сочинения. Важно проверить, нет ли фактических, речевых, грамматических, пунктуационных и орфографических ошибок.</w:t>
      </w:r>
    </w:p>
    <w:p w14:paraId="2F8CE09B" w14:textId="77777777" w:rsidR="003A67DC" w:rsidRPr="004873BC" w:rsidRDefault="003A67DC" w:rsidP="004873BC">
      <w:pPr>
        <w:shd w:val="clear" w:color="auto" w:fill="FFFFFF"/>
        <w:spacing w:after="0" w:line="240" w:lineRule="auto"/>
        <w:jc w:val="both"/>
        <w:rPr>
          <w:rFonts w:ascii="Times New Roman" w:eastAsia="Times New Roman" w:hAnsi="Times New Roman" w:cs="Times New Roman"/>
          <w:color w:val="1A1A1A"/>
          <w:sz w:val="28"/>
          <w:szCs w:val="28"/>
          <w:lang w:eastAsia="ru-RU"/>
        </w:rPr>
      </w:pPr>
    </w:p>
    <w:p w14:paraId="4A915820" w14:textId="77777777" w:rsidR="003A67DC" w:rsidRDefault="003A67DC" w:rsidP="001C1057">
      <w:pPr>
        <w:tabs>
          <w:tab w:val="left" w:pos="3110"/>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lastRenderedPageBreak/>
        <w:t>Система мероприятий, направленных на повышение качества подготовки обучающихся к итоговому сочинению (изложению)</w:t>
      </w:r>
    </w:p>
    <w:p w14:paraId="5C8F013A" w14:textId="77777777" w:rsidR="0054647D" w:rsidRDefault="0054647D" w:rsidP="0054647D">
      <w:pPr>
        <w:tabs>
          <w:tab w:val="left" w:pos="3110"/>
        </w:tabs>
        <w:spacing w:after="0" w:line="240" w:lineRule="auto"/>
        <w:jc w:val="both"/>
        <w:rPr>
          <w:rFonts w:ascii="Times New Roman" w:hAnsi="Times New Roman" w:cs="Times New Roman"/>
          <w:kern w:val="2"/>
          <w:sz w:val="28"/>
          <w:szCs w:val="28"/>
          <w14:ligatures w14:val="standardContextual"/>
        </w:rPr>
      </w:pPr>
    </w:p>
    <w:p w14:paraId="24CE3872" w14:textId="41D98838" w:rsidR="0054647D" w:rsidRPr="004873BC" w:rsidRDefault="0054647D" w:rsidP="001C1057">
      <w:pPr>
        <w:tabs>
          <w:tab w:val="left" w:pos="3110"/>
        </w:tabs>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На основе результатов анализа итогового сочинения (изложения) рекомендуем нижеперечисленным общеобразовательным организациям провести мероприятия: </w:t>
      </w:r>
    </w:p>
    <w:tbl>
      <w:tblPr>
        <w:tblStyle w:val="a9"/>
        <w:tblW w:w="0" w:type="auto"/>
        <w:tblLook w:val="04A0" w:firstRow="1" w:lastRow="0" w:firstColumn="1" w:lastColumn="0" w:noHBand="0" w:noVBand="1"/>
      </w:tblPr>
      <w:tblGrid>
        <w:gridCol w:w="846"/>
        <w:gridCol w:w="3260"/>
        <w:gridCol w:w="5641"/>
      </w:tblGrid>
      <w:tr w:rsidR="003A67DC" w:rsidRPr="004873BC" w14:paraId="5ACFCD48" w14:textId="77777777" w:rsidTr="0022632A">
        <w:tc>
          <w:tcPr>
            <w:tcW w:w="846" w:type="dxa"/>
          </w:tcPr>
          <w:p w14:paraId="1F970483" w14:textId="77777777" w:rsidR="003A67DC" w:rsidRPr="004873BC" w:rsidRDefault="003A67DC" w:rsidP="004873BC">
            <w:pPr>
              <w:tabs>
                <w:tab w:val="left" w:pos="3110"/>
              </w:tabs>
              <w:jc w:val="both"/>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3260" w:type="dxa"/>
          </w:tcPr>
          <w:p w14:paraId="7F94C7B7" w14:textId="77777777" w:rsidR="003A67DC" w:rsidRPr="004873BC" w:rsidRDefault="003A67DC" w:rsidP="004873BC">
            <w:pPr>
              <w:tabs>
                <w:tab w:val="left" w:pos="3110"/>
              </w:tabs>
              <w:jc w:val="both"/>
              <w:rPr>
                <w:rFonts w:ascii="Times New Roman" w:hAnsi="Times New Roman" w:cs="Times New Roman"/>
                <w:b/>
                <w:bCs/>
                <w:sz w:val="28"/>
                <w:szCs w:val="28"/>
              </w:rPr>
            </w:pPr>
            <w:r w:rsidRPr="004873BC">
              <w:rPr>
                <w:rFonts w:ascii="Times New Roman" w:hAnsi="Times New Roman" w:cs="Times New Roman"/>
                <w:b/>
                <w:bCs/>
                <w:sz w:val="28"/>
                <w:szCs w:val="28"/>
              </w:rPr>
              <w:t>Общеобразовательные</w:t>
            </w:r>
          </w:p>
          <w:p w14:paraId="09BEA52E" w14:textId="77777777" w:rsidR="003A67DC" w:rsidRPr="004873BC" w:rsidRDefault="003A67DC" w:rsidP="004873BC">
            <w:pPr>
              <w:tabs>
                <w:tab w:val="left" w:pos="3110"/>
              </w:tabs>
              <w:jc w:val="both"/>
              <w:rPr>
                <w:rFonts w:ascii="Times New Roman" w:hAnsi="Times New Roman" w:cs="Times New Roman"/>
                <w:b/>
                <w:bCs/>
                <w:sz w:val="28"/>
                <w:szCs w:val="28"/>
              </w:rPr>
            </w:pPr>
            <w:r w:rsidRPr="004873BC">
              <w:rPr>
                <w:rFonts w:ascii="Times New Roman" w:hAnsi="Times New Roman" w:cs="Times New Roman"/>
                <w:b/>
                <w:bCs/>
                <w:sz w:val="28"/>
                <w:szCs w:val="28"/>
              </w:rPr>
              <w:t>организации</w:t>
            </w:r>
          </w:p>
        </w:tc>
        <w:tc>
          <w:tcPr>
            <w:tcW w:w="5641" w:type="dxa"/>
          </w:tcPr>
          <w:p w14:paraId="71D38630" w14:textId="77777777" w:rsidR="003A67DC" w:rsidRPr="004873BC" w:rsidRDefault="003A67DC" w:rsidP="004873BC">
            <w:pPr>
              <w:tabs>
                <w:tab w:val="left" w:pos="3110"/>
              </w:tabs>
              <w:jc w:val="both"/>
              <w:rPr>
                <w:rFonts w:ascii="Times New Roman" w:hAnsi="Times New Roman" w:cs="Times New Roman"/>
                <w:b/>
                <w:bCs/>
                <w:sz w:val="28"/>
                <w:szCs w:val="28"/>
              </w:rPr>
            </w:pPr>
            <w:r w:rsidRPr="004873BC">
              <w:rPr>
                <w:rFonts w:ascii="Times New Roman" w:hAnsi="Times New Roman" w:cs="Times New Roman"/>
                <w:b/>
                <w:bCs/>
                <w:sz w:val="28"/>
                <w:szCs w:val="28"/>
              </w:rPr>
              <w:t>Мероприятия</w:t>
            </w:r>
          </w:p>
        </w:tc>
      </w:tr>
      <w:tr w:rsidR="003A67DC" w:rsidRPr="004873BC" w14:paraId="366BD2BF" w14:textId="77777777" w:rsidTr="0022632A">
        <w:tc>
          <w:tcPr>
            <w:tcW w:w="846" w:type="dxa"/>
          </w:tcPr>
          <w:p w14:paraId="71032815" w14:textId="77777777" w:rsidR="003A67DC" w:rsidRPr="004873BC" w:rsidRDefault="003A67DC" w:rsidP="004873BC">
            <w:pPr>
              <w:tabs>
                <w:tab w:val="left" w:pos="3110"/>
              </w:tabs>
              <w:jc w:val="both"/>
              <w:rPr>
                <w:rFonts w:ascii="Times New Roman" w:hAnsi="Times New Roman" w:cs="Times New Roman"/>
                <w:sz w:val="28"/>
                <w:szCs w:val="28"/>
              </w:rPr>
            </w:pPr>
            <w:r w:rsidRPr="004873BC">
              <w:rPr>
                <w:rFonts w:ascii="Times New Roman" w:hAnsi="Times New Roman" w:cs="Times New Roman"/>
                <w:sz w:val="28"/>
                <w:szCs w:val="28"/>
              </w:rPr>
              <w:t>1</w:t>
            </w:r>
          </w:p>
        </w:tc>
        <w:tc>
          <w:tcPr>
            <w:tcW w:w="3260" w:type="dxa"/>
          </w:tcPr>
          <w:p w14:paraId="1D5411DE" w14:textId="77777777" w:rsidR="001C6085" w:rsidRPr="004873BC" w:rsidRDefault="00D86699" w:rsidP="004873BC">
            <w:pPr>
              <w:tabs>
                <w:tab w:val="left" w:pos="3110"/>
              </w:tabs>
              <w:jc w:val="both"/>
              <w:rPr>
                <w:rFonts w:ascii="Times New Roman" w:hAnsi="Times New Roman" w:cs="Times New Roman"/>
                <w:sz w:val="28"/>
                <w:szCs w:val="28"/>
              </w:rPr>
            </w:pPr>
            <w:r w:rsidRPr="004873BC">
              <w:rPr>
                <w:rFonts w:ascii="Times New Roman" w:hAnsi="Times New Roman" w:cs="Times New Roman"/>
                <w:sz w:val="28"/>
                <w:szCs w:val="28"/>
              </w:rPr>
              <w:t>- МБОУ «Инсарская СОШ №1» Инсарского муниципального района.</w:t>
            </w:r>
          </w:p>
          <w:p w14:paraId="18DA6EFC" w14:textId="77777777" w:rsidR="00D86699" w:rsidRPr="004873BC" w:rsidRDefault="00D86699" w:rsidP="004873BC">
            <w:pPr>
              <w:tabs>
                <w:tab w:val="left" w:pos="3110"/>
              </w:tabs>
              <w:jc w:val="both"/>
              <w:rPr>
                <w:rFonts w:ascii="Times New Roman" w:hAnsi="Times New Roman" w:cs="Times New Roman"/>
                <w:sz w:val="28"/>
                <w:szCs w:val="28"/>
              </w:rPr>
            </w:pPr>
          </w:p>
          <w:p w14:paraId="2125A12C" w14:textId="302CDAA3" w:rsidR="00D86699" w:rsidRPr="004873BC" w:rsidRDefault="00D86699" w:rsidP="004873BC">
            <w:pPr>
              <w:tabs>
                <w:tab w:val="left" w:pos="3110"/>
              </w:tabs>
              <w:jc w:val="both"/>
              <w:rPr>
                <w:rFonts w:ascii="Times New Roman" w:hAnsi="Times New Roman" w:cs="Times New Roman"/>
                <w:sz w:val="28"/>
                <w:szCs w:val="28"/>
                <w:highlight w:val="yellow"/>
              </w:rPr>
            </w:pPr>
            <w:r w:rsidRPr="004873BC">
              <w:rPr>
                <w:rFonts w:ascii="Times New Roman" w:hAnsi="Times New Roman" w:cs="Times New Roman"/>
                <w:sz w:val="28"/>
                <w:szCs w:val="28"/>
              </w:rPr>
              <w:t>- МОУ «СОШ №2 им. Героя Советского Союза П.И. Орлова»</w:t>
            </w:r>
            <w:r w:rsidR="00F635D8" w:rsidRPr="004873BC">
              <w:rPr>
                <w:rFonts w:ascii="Times New Roman" w:hAnsi="Times New Roman" w:cs="Times New Roman"/>
                <w:sz w:val="28"/>
                <w:szCs w:val="28"/>
              </w:rPr>
              <w:t xml:space="preserve"> г.о. Саранск.</w:t>
            </w:r>
          </w:p>
        </w:tc>
        <w:tc>
          <w:tcPr>
            <w:tcW w:w="5641" w:type="dxa"/>
          </w:tcPr>
          <w:p w14:paraId="3BA4CC0F"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Тематическое заседание регионального предметного клуба учителей русского языка и литературы «Методика подготовки учащихся 11-х классов к итоговому сочинению 2024-2025 уч.г.» в рамках августовского совещания (Август, 2024).</w:t>
            </w:r>
          </w:p>
          <w:p w14:paraId="3A622087" w14:textId="77777777" w:rsidR="00F635D8" w:rsidRPr="004873BC" w:rsidRDefault="00F635D8" w:rsidP="004873BC">
            <w:pPr>
              <w:shd w:val="clear" w:color="auto" w:fill="FFFFFF"/>
              <w:jc w:val="both"/>
              <w:rPr>
                <w:rFonts w:ascii="Times New Roman" w:eastAsia="Times New Roman" w:hAnsi="Times New Roman" w:cs="Times New Roman"/>
                <w:color w:val="1A1A1A"/>
                <w:sz w:val="28"/>
                <w:szCs w:val="28"/>
              </w:rPr>
            </w:pPr>
          </w:p>
          <w:p w14:paraId="07D613C7" w14:textId="2F54E935" w:rsidR="00F635D8" w:rsidRPr="004873BC" w:rsidRDefault="00F635D8"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Семинар-совещание «Итоги и перспективы итогового сочинения (изложения) в Республики Мордовия» в рамках Всероссийского педагогического марафона «Осенняя школа учителя – 2024» (Октябрь, 2024).</w:t>
            </w:r>
          </w:p>
          <w:p w14:paraId="3C352255" w14:textId="77777777" w:rsidR="003A67DC" w:rsidRPr="004873BC" w:rsidRDefault="003A67DC" w:rsidP="004873BC">
            <w:pPr>
              <w:tabs>
                <w:tab w:val="left" w:pos="3110"/>
              </w:tabs>
              <w:jc w:val="both"/>
              <w:rPr>
                <w:rFonts w:ascii="Times New Roman" w:eastAsia="Times New Roman" w:hAnsi="Times New Roman" w:cs="Times New Roman"/>
                <w:color w:val="1A1A1A"/>
                <w:sz w:val="28"/>
                <w:szCs w:val="28"/>
              </w:rPr>
            </w:pPr>
          </w:p>
          <w:p w14:paraId="5D72EA46"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Методическая мастерская «Особенности</w:t>
            </w:r>
          </w:p>
          <w:p w14:paraId="1C925FA4"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оценивания итогового сочинения (изложения) в рамках ГИА» (Ноябрь, 2024).</w:t>
            </w:r>
          </w:p>
        </w:tc>
      </w:tr>
      <w:tr w:rsidR="003A67DC" w:rsidRPr="004873BC" w14:paraId="5C3C6DA2" w14:textId="77777777" w:rsidTr="0022632A">
        <w:tc>
          <w:tcPr>
            <w:tcW w:w="846" w:type="dxa"/>
          </w:tcPr>
          <w:p w14:paraId="6180BDC1" w14:textId="77777777" w:rsidR="003A67DC" w:rsidRPr="004873BC" w:rsidRDefault="003A67DC" w:rsidP="004873BC">
            <w:pPr>
              <w:tabs>
                <w:tab w:val="left" w:pos="3110"/>
              </w:tabs>
              <w:jc w:val="both"/>
              <w:rPr>
                <w:rFonts w:ascii="Times New Roman" w:hAnsi="Times New Roman" w:cs="Times New Roman"/>
                <w:sz w:val="28"/>
                <w:szCs w:val="28"/>
              </w:rPr>
            </w:pPr>
            <w:r w:rsidRPr="004873BC">
              <w:rPr>
                <w:rFonts w:ascii="Times New Roman" w:hAnsi="Times New Roman" w:cs="Times New Roman"/>
                <w:sz w:val="28"/>
                <w:szCs w:val="28"/>
              </w:rPr>
              <w:t>2</w:t>
            </w:r>
          </w:p>
        </w:tc>
        <w:tc>
          <w:tcPr>
            <w:tcW w:w="3260" w:type="dxa"/>
          </w:tcPr>
          <w:p w14:paraId="203A0A20" w14:textId="77777777" w:rsidR="003A67DC" w:rsidRPr="004873BC" w:rsidRDefault="00D86699" w:rsidP="004873BC">
            <w:pPr>
              <w:tabs>
                <w:tab w:val="left" w:pos="3110"/>
              </w:tabs>
              <w:jc w:val="both"/>
              <w:rPr>
                <w:rFonts w:ascii="Times New Roman" w:hAnsi="Times New Roman" w:cs="Times New Roman"/>
                <w:sz w:val="28"/>
                <w:szCs w:val="28"/>
              </w:rPr>
            </w:pPr>
            <w:r w:rsidRPr="004873BC">
              <w:rPr>
                <w:rFonts w:ascii="Times New Roman" w:hAnsi="Times New Roman" w:cs="Times New Roman"/>
                <w:sz w:val="28"/>
                <w:szCs w:val="28"/>
              </w:rPr>
              <w:t>- МБОУ «Инсарская СОШ №2» Инсарского муниципального района.</w:t>
            </w:r>
          </w:p>
          <w:p w14:paraId="290853CA" w14:textId="77777777" w:rsidR="00D86699" w:rsidRPr="004873BC" w:rsidRDefault="00D86699" w:rsidP="004873BC">
            <w:pPr>
              <w:tabs>
                <w:tab w:val="left" w:pos="3110"/>
              </w:tabs>
              <w:jc w:val="both"/>
              <w:rPr>
                <w:rFonts w:ascii="Times New Roman" w:hAnsi="Times New Roman" w:cs="Times New Roman"/>
                <w:sz w:val="28"/>
                <w:szCs w:val="28"/>
              </w:rPr>
            </w:pPr>
          </w:p>
          <w:p w14:paraId="22FC832F" w14:textId="7D359E03" w:rsidR="00D86699" w:rsidRPr="004873BC" w:rsidRDefault="00D86699" w:rsidP="004873BC">
            <w:pPr>
              <w:tabs>
                <w:tab w:val="left" w:pos="3110"/>
              </w:tabs>
              <w:jc w:val="both"/>
              <w:rPr>
                <w:rFonts w:ascii="Times New Roman" w:hAnsi="Times New Roman" w:cs="Times New Roman"/>
                <w:sz w:val="28"/>
                <w:szCs w:val="28"/>
                <w:highlight w:val="yellow"/>
              </w:rPr>
            </w:pPr>
            <w:r w:rsidRPr="004873BC">
              <w:rPr>
                <w:rFonts w:ascii="Times New Roman" w:hAnsi="Times New Roman" w:cs="Times New Roman"/>
                <w:sz w:val="28"/>
                <w:szCs w:val="28"/>
              </w:rPr>
              <w:t xml:space="preserve">- </w:t>
            </w:r>
            <w:r w:rsidR="00F635D8" w:rsidRPr="004873BC">
              <w:rPr>
                <w:rFonts w:ascii="Times New Roman" w:hAnsi="Times New Roman" w:cs="Times New Roman"/>
                <w:sz w:val="28"/>
                <w:szCs w:val="28"/>
              </w:rPr>
              <w:t>МОУ «Средняя школа №5» г.о. Саранск.</w:t>
            </w:r>
          </w:p>
        </w:tc>
        <w:tc>
          <w:tcPr>
            <w:tcW w:w="5641" w:type="dxa"/>
          </w:tcPr>
          <w:p w14:paraId="4C417565"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Панорама педагогических идей «Проблема повышения речевой и языковой грамотности старшеклассников при подготовке к ГИА и итоговому сочинению (изложению)» (Сентябрь, 2024).</w:t>
            </w:r>
          </w:p>
          <w:p w14:paraId="06417CEF" w14:textId="77777777" w:rsidR="003A67DC" w:rsidRPr="004873BC" w:rsidRDefault="003A67DC" w:rsidP="004873BC">
            <w:pPr>
              <w:tabs>
                <w:tab w:val="left" w:pos="3110"/>
              </w:tabs>
              <w:jc w:val="both"/>
              <w:rPr>
                <w:rFonts w:ascii="Times New Roman" w:eastAsia="Times New Roman" w:hAnsi="Times New Roman" w:cs="Times New Roman"/>
                <w:color w:val="1A1A1A"/>
                <w:sz w:val="28"/>
                <w:szCs w:val="28"/>
              </w:rPr>
            </w:pPr>
          </w:p>
          <w:p w14:paraId="19629D1E"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Секция для учителей русского языка и литературы «Подготовка обучающихся</w:t>
            </w:r>
          </w:p>
          <w:p w14:paraId="365C5251"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к итоговому сочинению (изложению) в рамках ГИА» в рамках конференции «Поликультурное образование: опыт и перспективы» (Ноябрь, 2024).</w:t>
            </w:r>
          </w:p>
          <w:p w14:paraId="2CF3368F" w14:textId="77777777" w:rsidR="00F635D8" w:rsidRPr="004873BC" w:rsidRDefault="00F635D8" w:rsidP="004873BC">
            <w:pPr>
              <w:shd w:val="clear" w:color="auto" w:fill="FFFFFF"/>
              <w:jc w:val="both"/>
              <w:rPr>
                <w:rFonts w:ascii="Times New Roman" w:eastAsia="Times New Roman" w:hAnsi="Times New Roman" w:cs="Times New Roman"/>
                <w:color w:val="1A1A1A"/>
                <w:sz w:val="28"/>
                <w:szCs w:val="28"/>
              </w:rPr>
            </w:pPr>
          </w:p>
          <w:p w14:paraId="77323587" w14:textId="2EC60189" w:rsidR="00F635D8" w:rsidRPr="004873BC" w:rsidRDefault="00F635D8"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sz w:val="28"/>
                <w:szCs w:val="28"/>
              </w:rPr>
              <w:t>Всероссийский педагогический марафон «Зимняя школа учителя – 2025»: лекции и мастер-классы методистов и учителей, показавших высокие результаты, с обсуждением и комментарием (Февраль, 2025).</w:t>
            </w:r>
          </w:p>
        </w:tc>
      </w:tr>
    </w:tbl>
    <w:p w14:paraId="3D13C536" w14:textId="38A79E36" w:rsidR="003A67DC" w:rsidRPr="004873BC" w:rsidRDefault="00263369" w:rsidP="004873BC">
      <w:pPr>
        <w:tabs>
          <w:tab w:val="left" w:pos="3110"/>
        </w:tabs>
        <w:spacing w:after="0" w:line="240" w:lineRule="auto"/>
        <w:jc w:val="center"/>
        <w:rPr>
          <w:rFonts w:ascii="Times New Roman" w:hAnsi="Times New Roman" w:cs="Times New Roman"/>
          <w:b/>
          <w:bCs/>
          <w:caps/>
          <w:kern w:val="2"/>
          <w:sz w:val="28"/>
          <w:szCs w:val="28"/>
          <w14:ligatures w14:val="standardContextual"/>
        </w:rPr>
      </w:pPr>
      <w:r>
        <w:rPr>
          <w:rFonts w:ascii="Times New Roman" w:hAnsi="Times New Roman" w:cs="Times New Roman"/>
          <w:b/>
          <w:bCs/>
          <w:caps/>
          <w:kern w:val="2"/>
          <w:sz w:val="28"/>
          <w:szCs w:val="28"/>
          <w14:ligatures w14:val="standardContextual"/>
        </w:rPr>
        <w:lastRenderedPageBreak/>
        <w:t>3</w:t>
      </w:r>
      <w:r w:rsidR="003A67DC" w:rsidRPr="004873BC">
        <w:rPr>
          <w:rFonts w:ascii="Times New Roman" w:hAnsi="Times New Roman" w:cs="Times New Roman"/>
          <w:b/>
          <w:bCs/>
          <w:caps/>
          <w:kern w:val="2"/>
          <w:sz w:val="28"/>
          <w:szCs w:val="28"/>
          <w14:ligatures w14:val="standardContextual"/>
        </w:rPr>
        <w:t>.</w:t>
      </w:r>
      <w:r w:rsidR="0022632A">
        <w:rPr>
          <w:rFonts w:ascii="Times New Roman" w:hAnsi="Times New Roman" w:cs="Times New Roman"/>
          <w:b/>
          <w:bCs/>
          <w:caps/>
          <w:kern w:val="2"/>
          <w:sz w:val="28"/>
          <w:szCs w:val="28"/>
          <w14:ligatures w14:val="standardContextual"/>
        </w:rPr>
        <w:t xml:space="preserve"> </w:t>
      </w:r>
      <w:r w:rsidR="003A67DC" w:rsidRPr="004873BC">
        <w:rPr>
          <w:rFonts w:ascii="Times New Roman" w:hAnsi="Times New Roman" w:cs="Times New Roman"/>
          <w:b/>
          <w:bCs/>
          <w:caps/>
          <w:kern w:val="2"/>
          <w:sz w:val="28"/>
          <w:szCs w:val="28"/>
          <w14:ligatures w14:val="standardContextual"/>
        </w:rPr>
        <w:t xml:space="preserve">Перечень мер по повышению качества обучения </w:t>
      </w:r>
    </w:p>
    <w:p w14:paraId="3A817A84" w14:textId="77777777" w:rsidR="003A67DC" w:rsidRPr="004873BC" w:rsidRDefault="003A67DC" w:rsidP="004873BC">
      <w:pPr>
        <w:tabs>
          <w:tab w:val="left" w:pos="3110"/>
        </w:tabs>
        <w:spacing w:after="0" w:line="240" w:lineRule="auto"/>
        <w:jc w:val="center"/>
        <w:rPr>
          <w:rFonts w:ascii="Times New Roman" w:hAnsi="Times New Roman" w:cs="Times New Roman"/>
          <w:b/>
          <w:bCs/>
          <w:caps/>
          <w:kern w:val="2"/>
          <w:sz w:val="28"/>
          <w:szCs w:val="28"/>
          <w14:ligatures w14:val="standardContextual"/>
        </w:rPr>
      </w:pPr>
      <w:r w:rsidRPr="004873BC">
        <w:rPr>
          <w:rFonts w:ascii="Times New Roman" w:hAnsi="Times New Roman" w:cs="Times New Roman"/>
          <w:b/>
          <w:bCs/>
          <w:caps/>
          <w:kern w:val="2"/>
          <w:sz w:val="28"/>
          <w:szCs w:val="28"/>
          <w14:ligatures w14:val="standardContextual"/>
        </w:rPr>
        <w:t>по подготовке к написанию итогового сочинения (изложения)</w:t>
      </w:r>
    </w:p>
    <w:p w14:paraId="1445E1E3" w14:textId="77777777" w:rsidR="003A67DC" w:rsidRPr="004873BC" w:rsidRDefault="003A67DC" w:rsidP="004873BC">
      <w:pPr>
        <w:tabs>
          <w:tab w:val="left" w:pos="3110"/>
        </w:tabs>
        <w:spacing w:after="0" w:line="240" w:lineRule="auto"/>
        <w:jc w:val="center"/>
        <w:rPr>
          <w:rFonts w:ascii="Times New Roman" w:hAnsi="Times New Roman" w:cs="Times New Roman"/>
          <w:b/>
          <w:bCs/>
          <w:caps/>
          <w:kern w:val="2"/>
          <w:sz w:val="28"/>
          <w:szCs w:val="28"/>
          <w14:ligatures w14:val="standardContextual"/>
        </w:rPr>
      </w:pPr>
    </w:p>
    <w:p w14:paraId="57F78353" w14:textId="77777777" w:rsidR="003A67DC" w:rsidRPr="004873BC" w:rsidRDefault="003A67DC" w:rsidP="00BA48BB">
      <w:pPr>
        <w:tabs>
          <w:tab w:val="left" w:pos="1331"/>
        </w:tabs>
        <w:spacing w:after="0" w:line="240" w:lineRule="auto"/>
        <w:ind w:firstLine="709"/>
        <w:rPr>
          <w:rFonts w:ascii="Times New Roman" w:hAnsi="Times New Roman" w:cs="Times New Roman"/>
          <w:i/>
          <w:iCs/>
          <w:kern w:val="2"/>
          <w:sz w:val="28"/>
          <w:szCs w:val="28"/>
          <w14:ligatures w14:val="standardContextual"/>
        </w:rPr>
      </w:pPr>
      <w:r w:rsidRPr="004873BC">
        <w:rPr>
          <w:rFonts w:ascii="Times New Roman" w:hAnsi="Times New Roman" w:cs="Times New Roman"/>
          <w:i/>
          <w:iCs/>
          <w:caps/>
          <w:kern w:val="2"/>
          <w:sz w:val="28"/>
          <w:szCs w:val="28"/>
          <w14:ligatures w14:val="standardContextual"/>
        </w:rPr>
        <w:t>1.</w:t>
      </w:r>
      <w:r w:rsidRPr="004873BC">
        <w:rPr>
          <w:rFonts w:ascii="Times New Roman" w:hAnsi="Times New Roman" w:cs="Times New Roman"/>
          <w:i/>
          <w:iCs/>
          <w:kern w:val="2"/>
          <w:sz w:val="28"/>
          <w:szCs w:val="28"/>
          <w14:ligatures w14:val="standardContextual"/>
        </w:rPr>
        <w:t>Методическая поддержка</w:t>
      </w:r>
    </w:p>
    <w:p w14:paraId="4D75FA64" w14:textId="77777777" w:rsidR="003A67DC" w:rsidRPr="004873BC" w:rsidRDefault="003A67DC" w:rsidP="004873BC">
      <w:pPr>
        <w:tabs>
          <w:tab w:val="left" w:pos="1331"/>
        </w:tabs>
        <w:spacing w:after="0" w:line="240" w:lineRule="auto"/>
        <w:rPr>
          <w:rFonts w:ascii="Times New Roman" w:hAnsi="Times New Roman" w:cs="Times New Roman"/>
          <w:b/>
          <w:bCs/>
          <w:kern w:val="2"/>
          <w:sz w:val="28"/>
          <w:szCs w:val="28"/>
          <w14:ligatures w14:val="standardContextual"/>
        </w:rPr>
      </w:pPr>
    </w:p>
    <w:tbl>
      <w:tblPr>
        <w:tblStyle w:val="a9"/>
        <w:tblW w:w="0" w:type="auto"/>
        <w:tblLook w:val="04A0" w:firstRow="1" w:lastRow="0" w:firstColumn="1" w:lastColumn="0" w:noHBand="0" w:noVBand="1"/>
      </w:tblPr>
      <w:tblGrid>
        <w:gridCol w:w="846"/>
        <w:gridCol w:w="3260"/>
        <w:gridCol w:w="5641"/>
      </w:tblGrid>
      <w:tr w:rsidR="003A67DC" w:rsidRPr="004873BC" w14:paraId="00D46229" w14:textId="77777777" w:rsidTr="0022632A">
        <w:tc>
          <w:tcPr>
            <w:tcW w:w="846" w:type="dxa"/>
          </w:tcPr>
          <w:p w14:paraId="4213B61B"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3260" w:type="dxa"/>
          </w:tcPr>
          <w:p w14:paraId="093DF33E"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Дата</w:t>
            </w:r>
          </w:p>
        </w:tc>
        <w:tc>
          <w:tcPr>
            <w:tcW w:w="5641" w:type="dxa"/>
          </w:tcPr>
          <w:p w14:paraId="28A9454D"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Мероприятие</w:t>
            </w:r>
          </w:p>
        </w:tc>
      </w:tr>
      <w:tr w:rsidR="003A67DC" w:rsidRPr="004873BC" w14:paraId="48197906" w14:textId="77777777" w:rsidTr="0022632A">
        <w:tc>
          <w:tcPr>
            <w:tcW w:w="846" w:type="dxa"/>
          </w:tcPr>
          <w:p w14:paraId="6EC6616F"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1</w:t>
            </w:r>
          </w:p>
        </w:tc>
        <w:tc>
          <w:tcPr>
            <w:tcW w:w="3260" w:type="dxa"/>
          </w:tcPr>
          <w:p w14:paraId="4B94D569"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Август, 2024</w:t>
            </w:r>
          </w:p>
        </w:tc>
        <w:tc>
          <w:tcPr>
            <w:tcW w:w="5641" w:type="dxa"/>
          </w:tcPr>
          <w:p w14:paraId="27CC0CB7"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Тематическое заседание регионального предметного клуба учителей русского языка и литературы «Методика подготовки учащихся 11-х классов к итоговому сочинению 2024-2025 уч.г.» в рамках августовского совещания.</w:t>
            </w:r>
          </w:p>
          <w:p w14:paraId="5A108DB7"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70A517C6" w14:textId="77777777" w:rsidTr="0022632A">
        <w:tc>
          <w:tcPr>
            <w:tcW w:w="846" w:type="dxa"/>
          </w:tcPr>
          <w:p w14:paraId="1444C954"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2</w:t>
            </w:r>
          </w:p>
        </w:tc>
        <w:tc>
          <w:tcPr>
            <w:tcW w:w="3260" w:type="dxa"/>
          </w:tcPr>
          <w:p w14:paraId="2DEC4F71"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Сентябрь, 2024</w:t>
            </w:r>
          </w:p>
        </w:tc>
        <w:tc>
          <w:tcPr>
            <w:tcW w:w="5641" w:type="dxa"/>
          </w:tcPr>
          <w:p w14:paraId="5DB0772B"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Панорама педагогических идей «Проблема повышения речевой и языковой грамотности старшеклассников при подготовке к ГИА и итоговому сочинению (изложению)».</w:t>
            </w:r>
          </w:p>
          <w:p w14:paraId="55D893A6"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1C3B8DDB" w14:textId="77777777" w:rsidTr="0022632A">
        <w:tc>
          <w:tcPr>
            <w:tcW w:w="846" w:type="dxa"/>
          </w:tcPr>
          <w:p w14:paraId="088E0A48"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3</w:t>
            </w:r>
          </w:p>
        </w:tc>
        <w:tc>
          <w:tcPr>
            <w:tcW w:w="3260" w:type="dxa"/>
          </w:tcPr>
          <w:p w14:paraId="4C2D2FAB"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Октябрь, 2024</w:t>
            </w:r>
          </w:p>
        </w:tc>
        <w:tc>
          <w:tcPr>
            <w:tcW w:w="5641" w:type="dxa"/>
          </w:tcPr>
          <w:p w14:paraId="7C8A7FD8"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Семинар-совещание «Итоги и перспективы итогового сочинения (изложения) в Республики Мордовия» в рамках Всероссийского педагогического марафона «Осенняя школа учителя – 2024» для председателей, экспертов предметных комиссий ГИА, руководителей методических объединений, учителей русского языка и литературы.</w:t>
            </w:r>
          </w:p>
          <w:p w14:paraId="685781AB"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Работа с общественными профессиональными организациями.</w:t>
            </w:r>
          </w:p>
          <w:p w14:paraId="0016753C"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Привлечение ГБУК «Мордовская республиканская детская библиотека».</w:t>
            </w:r>
          </w:p>
          <w:p w14:paraId="789C38CA"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0EB18AD7" w14:textId="77777777" w:rsidTr="0022632A">
        <w:tc>
          <w:tcPr>
            <w:tcW w:w="846" w:type="dxa"/>
          </w:tcPr>
          <w:p w14:paraId="33BDBE09"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4</w:t>
            </w:r>
          </w:p>
        </w:tc>
        <w:tc>
          <w:tcPr>
            <w:tcW w:w="3260" w:type="dxa"/>
          </w:tcPr>
          <w:p w14:paraId="113030F2"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Ноябрь, 2024</w:t>
            </w:r>
          </w:p>
        </w:tc>
        <w:tc>
          <w:tcPr>
            <w:tcW w:w="5641" w:type="dxa"/>
          </w:tcPr>
          <w:p w14:paraId="00D266F2"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Методическая мастерская «Особенности</w:t>
            </w:r>
          </w:p>
          <w:p w14:paraId="22C3F9C7"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оценивания итогового сочинения (изложения) в рамках ГИА».</w:t>
            </w:r>
          </w:p>
          <w:p w14:paraId="5352130C"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sz w:val="28"/>
                <w:szCs w:val="28"/>
              </w:rPr>
              <w:t>Место проведения: ГБУ ДПО РМ «ЦНППМ «Педагог 13.ру»</w:t>
            </w:r>
          </w:p>
        </w:tc>
      </w:tr>
      <w:tr w:rsidR="003A67DC" w:rsidRPr="004873BC" w14:paraId="599C7C67" w14:textId="77777777" w:rsidTr="0022632A">
        <w:tc>
          <w:tcPr>
            <w:tcW w:w="846" w:type="dxa"/>
          </w:tcPr>
          <w:p w14:paraId="4C28233C"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5</w:t>
            </w:r>
          </w:p>
        </w:tc>
        <w:tc>
          <w:tcPr>
            <w:tcW w:w="3260" w:type="dxa"/>
          </w:tcPr>
          <w:p w14:paraId="3ADC996D"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Ноябрь, 2024</w:t>
            </w:r>
          </w:p>
        </w:tc>
        <w:tc>
          <w:tcPr>
            <w:tcW w:w="5641" w:type="dxa"/>
          </w:tcPr>
          <w:p w14:paraId="3BF6C244"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Секция для учителей русского языка и литературы «Подготовка обучающихся</w:t>
            </w:r>
          </w:p>
          <w:p w14:paraId="0487721D"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 xml:space="preserve">к итоговому сочинению (изложению) в </w:t>
            </w:r>
            <w:r w:rsidRPr="004873BC">
              <w:rPr>
                <w:rFonts w:ascii="Times New Roman" w:eastAsia="Times New Roman" w:hAnsi="Times New Roman" w:cs="Times New Roman"/>
                <w:color w:val="1A1A1A"/>
                <w:sz w:val="28"/>
                <w:szCs w:val="28"/>
              </w:rPr>
              <w:lastRenderedPageBreak/>
              <w:t>рамках ГИА» в рамках конференции «Поликультурное образование: опыт и перспективы».</w:t>
            </w:r>
          </w:p>
          <w:p w14:paraId="5B3179FB"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Работа с общественными профессиональными организациями.</w:t>
            </w:r>
          </w:p>
          <w:p w14:paraId="14217BE9"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Привлечение ГБУК «Мордовская республиканская детская библиотека».</w:t>
            </w:r>
          </w:p>
          <w:p w14:paraId="639B586F"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3F3BF135" w14:textId="77777777" w:rsidTr="0022632A">
        <w:tc>
          <w:tcPr>
            <w:tcW w:w="846" w:type="dxa"/>
          </w:tcPr>
          <w:p w14:paraId="635D72B4"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lastRenderedPageBreak/>
              <w:t>6</w:t>
            </w:r>
          </w:p>
        </w:tc>
        <w:tc>
          <w:tcPr>
            <w:tcW w:w="3260" w:type="dxa"/>
          </w:tcPr>
          <w:p w14:paraId="130643D4"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Январь, 2025</w:t>
            </w:r>
          </w:p>
        </w:tc>
        <w:tc>
          <w:tcPr>
            <w:tcW w:w="5641" w:type="dxa"/>
          </w:tcPr>
          <w:p w14:paraId="7264C6B9" w14:textId="77777777" w:rsidR="003A67DC" w:rsidRPr="004873BC" w:rsidRDefault="003A67DC" w:rsidP="004873BC">
            <w:pPr>
              <w:shd w:val="clear" w:color="auto" w:fill="FFFFFF"/>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Представление методических рекомендаций на основе анализа</w:t>
            </w:r>
          </w:p>
          <w:p w14:paraId="1F289594" w14:textId="77777777" w:rsidR="003A67DC" w:rsidRPr="004873BC" w:rsidRDefault="003A67DC" w:rsidP="004873BC">
            <w:pPr>
              <w:shd w:val="clear" w:color="auto" w:fill="FFFFFF"/>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работ 2024 г., вызвавших наибольшие трудности при оценивании.</w:t>
            </w:r>
          </w:p>
          <w:p w14:paraId="72FF17AB"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shd w:val="clear" w:color="auto" w:fill="FFFFFF"/>
              </w:rPr>
              <w:t>Место проведения: ГБУ ДПО РМ «ЦНППМ «Педагог 13.ру»</w:t>
            </w:r>
          </w:p>
        </w:tc>
      </w:tr>
      <w:tr w:rsidR="003A67DC" w:rsidRPr="004873BC" w14:paraId="69A84EE7" w14:textId="77777777" w:rsidTr="0022632A">
        <w:tc>
          <w:tcPr>
            <w:tcW w:w="846" w:type="dxa"/>
          </w:tcPr>
          <w:p w14:paraId="79A16248"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7</w:t>
            </w:r>
          </w:p>
        </w:tc>
        <w:tc>
          <w:tcPr>
            <w:tcW w:w="3260" w:type="dxa"/>
          </w:tcPr>
          <w:p w14:paraId="3F4450CD"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Февраль, 2025</w:t>
            </w:r>
          </w:p>
        </w:tc>
        <w:tc>
          <w:tcPr>
            <w:tcW w:w="5641" w:type="dxa"/>
          </w:tcPr>
          <w:p w14:paraId="3ADCB100"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Тематическое заседание регионального предметного клуба учителей русского языка и литературы по теме «Результаты</w:t>
            </w:r>
          </w:p>
          <w:p w14:paraId="3F7F0F63"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проведения итогового сочинения (изложения) и итогового собеседования в 2024/2025 учебном году».</w:t>
            </w:r>
          </w:p>
          <w:p w14:paraId="087E2043"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sz w:val="28"/>
                <w:szCs w:val="28"/>
              </w:rPr>
              <w:t>Место проведения: ГБУ ДПО РМ «ЦНППМ «Педагог 13.ру»</w:t>
            </w:r>
          </w:p>
        </w:tc>
      </w:tr>
      <w:tr w:rsidR="003A67DC" w:rsidRPr="004873BC" w14:paraId="00D85BB0" w14:textId="77777777" w:rsidTr="0022632A">
        <w:tc>
          <w:tcPr>
            <w:tcW w:w="846" w:type="dxa"/>
          </w:tcPr>
          <w:p w14:paraId="78E7E655"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8</w:t>
            </w:r>
          </w:p>
        </w:tc>
        <w:tc>
          <w:tcPr>
            <w:tcW w:w="3260" w:type="dxa"/>
          </w:tcPr>
          <w:p w14:paraId="737C32BA"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Февраль, 2025</w:t>
            </w:r>
          </w:p>
        </w:tc>
        <w:tc>
          <w:tcPr>
            <w:tcW w:w="5641" w:type="dxa"/>
          </w:tcPr>
          <w:p w14:paraId="7EB3007A"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Всероссийский педагогический марафон «Зимняя школа учителя – 2025»: лекции и мастер-классы методистов и учителей, показавших высокие результаты, с обсуждением и комментарием.</w:t>
            </w:r>
          </w:p>
          <w:p w14:paraId="342652B7"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Работа с общественными профессиональными организациями.</w:t>
            </w:r>
          </w:p>
          <w:p w14:paraId="3D3FFCD7"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Привлечение Союза писателей РМ.</w:t>
            </w:r>
          </w:p>
          <w:p w14:paraId="5AD38D16"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sz w:val="28"/>
                <w:szCs w:val="28"/>
              </w:rPr>
              <w:t>Место проведения: ГБУ ДПО РМ «ЦНППМ «Педагог 13.ру»</w:t>
            </w:r>
          </w:p>
        </w:tc>
      </w:tr>
      <w:tr w:rsidR="003A67DC" w:rsidRPr="004873BC" w14:paraId="5387B074" w14:textId="77777777" w:rsidTr="0022632A">
        <w:tc>
          <w:tcPr>
            <w:tcW w:w="846" w:type="dxa"/>
          </w:tcPr>
          <w:p w14:paraId="0742287C"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9</w:t>
            </w:r>
          </w:p>
        </w:tc>
        <w:tc>
          <w:tcPr>
            <w:tcW w:w="3260" w:type="dxa"/>
          </w:tcPr>
          <w:p w14:paraId="1017E3B5"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Март, 2025</w:t>
            </w:r>
          </w:p>
        </w:tc>
        <w:tc>
          <w:tcPr>
            <w:tcW w:w="5641" w:type="dxa"/>
          </w:tcPr>
          <w:p w14:paraId="7F8760BE"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Семинар-совещание «Эффективные практики подготовки выпускников к написанию итогового сочинения (изложения) в дополнительный период» в рамках Всероссийского педагогического марафона «Весенняя школа учителя – 2024».</w:t>
            </w:r>
          </w:p>
          <w:p w14:paraId="0797543F"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sz w:val="28"/>
                <w:szCs w:val="28"/>
              </w:rPr>
              <w:t>Место проведения: ГБУ ДПО РМ «ЦНППМ «Педагог 13.ру»</w:t>
            </w:r>
          </w:p>
        </w:tc>
      </w:tr>
    </w:tbl>
    <w:p w14:paraId="17893B7E"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p w14:paraId="06BC1317" w14:textId="77777777"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lastRenderedPageBreak/>
        <w:t>2.Трансляция эффективных педагогических практик образовательных организаций с наиболее высокими результатами итогового сочинения (изложения) в 2023–2024 уч.г.</w:t>
      </w:r>
    </w:p>
    <w:tbl>
      <w:tblPr>
        <w:tblStyle w:val="a9"/>
        <w:tblW w:w="9889" w:type="dxa"/>
        <w:tblLook w:val="04A0" w:firstRow="1" w:lastRow="0" w:firstColumn="1" w:lastColumn="0" w:noHBand="0" w:noVBand="1"/>
      </w:tblPr>
      <w:tblGrid>
        <w:gridCol w:w="832"/>
        <w:gridCol w:w="3179"/>
        <w:gridCol w:w="5878"/>
      </w:tblGrid>
      <w:tr w:rsidR="003A67DC" w:rsidRPr="004873BC" w14:paraId="3D690D9F" w14:textId="77777777" w:rsidTr="0022632A">
        <w:tc>
          <w:tcPr>
            <w:tcW w:w="832" w:type="dxa"/>
          </w:tcPr>
          <w:p w14:paraId="24CD097A" w14:textId="77777777" w:rsidR="003A67DC" w:rsidRPr="004873BC" w:rsidRDefault="003A67DC" w:rsidP="004873BC">
            <w:pPr>
              <w:tabs>
                <w:tab w:val="left" w:pos="1331"/>
              </w:tabs>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3179" w:type="dxa"/>
          </w:tcPr>
          <w:p w14:paraId="68F15912"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Дата</w:t>
            </w:r>
          </w:p>
        </w:tc>
        <w:tc>
          <w:tcPr>
            <w:tcW w:w="5878" w:type="dxa"/>
          </w:tcPr>
          <w:p w14:paraId="0DF2F9E2" w14:textId="77777777" w:rsidR="003A67DC" w:rsidRPr="004873BC" w:rsidRDefault="003A67DC" w:rsidP="004873BC">
            <w:pPr>
              <w:tabs>
                <w:tab w:val="left" w:pos="1331"/>
              </w:tabs>
              <w:rPr>
                <w:rFonts w:ascii="Times New Roman" w:hAnsi="Times New Roman" w:cs="Times New Roman"/>
                <w:b/>
                <w:bCs/>
                <w:sz w:val="28"/>
                <w:szCs w:val="28"/>
              </w:rPr>
            </w:pPr>
            <w:r w:rsidRPr="004873BC">
              <w:rPr>
                <w:rFonts w:ascii="Times New Roman" w:hAnsi="Times New Roman" w:cs="Times New Roman"/>
                <w:b/>
                <w:bCs/>
                <w:sz w:val="28"/>
                <w:szCs w:val="28"/>
              </w:rPr>
              <w:t>Мероприятие</w:t>
            </w:r>
          </w:p>
        </w:tc>
      </w:tr>
      <w:tr w:rsidR="003A67DC" w:rsidRPr="004873BC" w14:paraId="4EDDF083" w14:textId="77777777" w:rsidTr="0022632A">
        <w:tc>
          <w:tcPr>
            <w:tcW w:w="832" w:type="dxa"/>
          </w:tcPr>
          <w:p w14:paraId="023C6149"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1</w:t>
            </w:r>
          </w:p>
        </w:tc>
        <w:tc>
          <w:tcPr>
            <w:tcW w:w="3179" w:type="dxa"/>
          </w:tcPr>
          <w:p w14:paraId="616CDCCC"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17 августа 2023 г.</w:t>
            </w:r>
          </w:p>
        </w:tc>
        <w:tc>
          <w:tcPr>
            <w:tcW w:w="5878" w:type="dxa"/>
          </w:tcPr>
          <w:p w14:paraId="285F6F8E"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«Итоговое сочинение (изложение): воспитательный аспект» в рамках республиканского педагогического совета – 2023 «Воспитание как приоритет региональной образовательной политики»</w:t>
            </w:r>
          </w:p>
          <w:p w14:paraId="70476536"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Работа с общественными профессиональными организациями. Привлечение общероссийской общественной организации «Ассоциация учителей литературы и русского языка».</w:t>
            </w:r>
          </w:p>
          <w:p w14:paraId="7E02C585"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Место проведения:</w:t>
            </w:r>
            <w:r w:rsidRPr="004873BC">
              <w:rPr>
                <w:rFonts w:ascii="Times New Roman" w:hAnsi="Times New Roman" w:cs="Times New Roman"/>
                <w:b/>
                <w:bCs/>
                <w:sz w:val="28"/>
                <w:szCs w:val="28"/>
              </w:rPr>
              <w:t xml:space="preserve"> </w:t>
            </w:r>
            <w:r w:rsidRPr="004873BC">
              <w:rPr>
                <w:rFonts w:ascii="Times New Roman" w:eastAsia="Times New Roman" w:hAnsi="Times New Roman" w:cs="Times New Roman"/>
                <w:sz w:val="28"/>
                <w:szCs w:val="28"/>
              </w:rPr>
              <w:t>ГБУ ДПО РМ «ЦНППМ «Педагог 13.ру».</w:t>
            </w:r>
          </w:p>
          <w:p w14:paraId="4B6077BA"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eastAsia="Times New Roman" w:hAnsi="Times New Roman" w:cs="Times New Roman"/>
                <w:sz w:val="28"/>
                <w:szCs w:val="28"/>
              </w:rPr>
              <w:t xml:space="preserve">Ссылка для просмотра: </w:t>
            </w:r>
            <w:hyperlink r:id="rId8" w:history="1">
              <w:r w:rsidRPr="004873BC">
                <w:rPr>
                  <w:rFonts w:ascii="Times New Roman" w:eastAsia="Times New Roman" w:hAnsi="Times New Roman" w:cs="Times New Roman"/>
                  <w:color w:val="0563C1" w:themeColor="hyperlink"/>
                  <w:sz w:val="28"/>
                  <w:szCs w:val="28"/>
                  <w:u w:val="single"/>
                </w:rPr>
                <w:t>https://disk.yandex.ru/d/c_CVtPPZMOOP5A</w:t>
              </w:r>
            </w:hyperlink>
            <w:r w:rsidRPr="004873BC">
              <w:rPr>
                <w:rFonts w:ascii="Times New Roman" w:eastAsia="Times New Roman" w:hAnsi="Times New Roman" w:cs="Times New Roman"/>
                <w:sz w:val="28"/>
                <w:szCs w:val="28"/>
              </w:rPr>
              <w:t xml:space="preserve"> </w:t>
            </w:r>
          </w:p>
        </w:tc>
      </w:tr>
      <w:tr w:rsidR="003A67DC" w:rsidRPr="004873BC" w14:paraId="0DCE74EB" w14:textId="77777777" w:rsidTr="0022632A">
        <w:tc>
          <w:tcPr>
            <w:tcW w:w="832" w:type="dxa"/>
          </w:tcPr>
          <w:p w14:paraId="3360B88B"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2</w:t>
            </w:r>
          </w:p>
        </w:tc>
        <w:tc>
          <w:tcPr>
            <w:tcW w:w="3179" w:type="dxa"/>
          </w:tcPr>
          <w:p w14:paraId="20947601"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eastAsia="Times New Roman" w:hAnsi="Times New Roman" w:cs="Times New Roman"/>
                <w:sz w:val="28"/>
                <w:szCs w:val="28"/>
              </w:rPr>
              <w:t>28 сентября 2023 г.</w:t>
            </w:r>
          </w:p>
        </w:tc>
        <w:tc>
          <w:tcPr>
            <w:tcW w:w="5878" w:type="dxa"/>
          </w:tcPr>
          <w:p w14:paraId="7A7FBF1B" w14:textId="77777777" w:rsidR="003A67DC" w:rsidRPr="004873BC" w:rsidRDefault="003A67DC" w:rsidP="004873BC">
            <w:pPr>
              <w:tabs>
                <w:tab w:val="left" w:pos="1331"/>
              </w:tabs>
              <w:jc w:val="both"/>
              <w:rPr>
                <w:rFonts w:ascii="Times New Roman" w:eastAsia="Lucida Sans Unicode" w:hAnsi="Times New Roman" w:cs="Times New Roman"/>
                <w:color w:val="000000"/>
                <w:sz w:val="28"/>
                <w:szCs w:val="28"/>
                <w:lang w:bidi="en-US"/>
              </w:rPr>
            </w:pPr>
            <w:r w:rsidRPr="004873BC">
              <w:rPr>
                <w:rFonts w:ascii="Times New Roman" w:hAnsi="Times New Roman" w:cs="Times New Roman"/>
                <w:color w:val="000000"/>
                <w:sz w:val="28"/>
                <w:szCs w:val="28"/>
                <w:shd w:val="clear" w:color="auto" w:fill="FFFFFF"/>
              </w:rPr>
              <w:t xml:space="preserve">«Система заданий и упражнений для обучения итоговому сочинению» </w:t>
            </w:r>
            <w:r w:rsidRPr="004873BC">
              <w:rPr>
                <w:rFonts w:ascii="Times New Roman" w:hAnsi="Times New Roman" w:cs="Times New Roman"/>
                <w:sz w:val="28"/>
                <w:szCs w:val="28"/>
              </w:rPr>
              <w:t xml:space="preserve">в рамках всероссийского педагогического </w:t>
            </w:r>
            <w:r w:rsidRPr="004873BC">
              <w:rPr>
                <w:rFonts w:ascii="Times New Roman" w:eastAsia="Lucida Sans Unicode" w:hAnsi="Times New Roman" w:cs="Times New Roman"/>
                <w:color w:val="000000"/>
                <w:sz w:val="28"/>
                <w:szCs w:val="28"/>
                <w:lang w:bidi="en-US"/>
              </w:rPr>
              <w:t>марафона «Осенняя школа учителя – 2023».</w:t>
            </w:r>
          </w:p>
          <w:p w14:paraId="73ECBF26" w14:textId="14371EFB"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 xml:space="preserve">Работа с </w:t>
            </w:r>
            <w:r w:rsidR="00E87B2B">
              <w:rPr>
                <w:rFonts w:ascii="Times New Roman" w:eastAsia="Times New Roman" w:hAnsi="Times New Roman" w:cs="Times New Roman"/>
                <w:sz w:val="28"/>
                <w:szCs w:val="28"/>
              </w:rPr>
              <w:t xml:space="preserve">общественными профессиональными </w:t>
            </w:r>
            <w:r w:rsidRPr="004873BC">
              <w:rPr>
                <w:rFonts w:ascii="Times New Roman" w:eastAsia="Times New Roman" w:hAnsi="Times New Roman" w:cs="Times New Roman"/>
                <w:sz w:val="28"/>
                <w:szCs w:val="28"/>
              </w:rPr>
              <w:t>организациями. Привлечение Союза писателей РМ.</w:t>
            </w:r>
          </w:p>
          <w:p w14:paraId="5C6E0E56"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 xml:space="preserve">Место проведения: </w:t>
            </w:r>
            <w:r w:rsidRPr="004873BC">
              <w:rPr>
                <w:rFonts w:ascii="Times New Roman" w:eastAsia="Times New Roman" w:hAnsi="Times New Roman" w:cs="Times New Roman"/>
                <w:sz w:val="28"/>
                <w:szCs w:val="28"/>
              </w:rPr>
              <w:t>ГБУ ДПО РМ «ЦНППМ «Педагог 13.ру».</w:t>
            </w:r>
          </w:p>
          <w:p w14:paraId="0528EB10"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eastAsia="Times New Roman" w:hAnsi="Times New Roman" w:cs="Times New Roman"/>
                <w:sz w:val="28"/>
                <w:szCs w:val="28"/>
              </w:rPr>
              <w:t xml:space="preserve">Ссылка для просмотра: </w:t>
            </w:r>
            <w:hyperlink r:id="rId9" w:history="1">
              <w:r w:rsidRPr="004873BC">
                <w:rPr>
                  <w:rFonts w:ascii="Times New Roman" w:eastAsia="Times New Roman" w:hAnsi="Times New Roman" w:cs="Times New Roman"/>
                  <w:color w:val="0563C1" w:themeColor="hyperlink"/>
                  <w:sz w:val="28"/>
                  <w:szCs w:val="28"/>
                  <w:u w:val="single"/>
                </w:rPr>
                <w:t>https://disk.yandex.ru/d/fQjsfwMMhx8NBg</w:t>
              </w:r>
            </w:hyperlink>
            <w:r w:rsidRPr="004873BC">
              <w:rPr>
                <w:rFonts w:ascii="Times New Roman" w:eastAsia="Times New Roman" w:hAnsi="Times New Roman" w:cs="Times New Roman"/>
                <w:sz w:val="28"/>
                <w:szCs w:val="28"/>
              </w:rPr>
              <w:t xml:space="preserve"> </w:t>
            </w:r>
          </w:p>
        </w:tc>
      </w:tr>
      <w:tr w:rsidR="003A67DC" w:rsidRPr="004873BC" w14:paraId="22F40E5C" w14:textId="77777777" w:rsidTr="0022632A">
        <w:tc>
          <w:tcPr>
            <w:tcW w:w="832" w:type="dxa"/>
          </w:tcPr>
          <w:p w14:paraId="44682660"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3</w:t>
            </w:r>
          </w:p>
        </w:tc>
        <w:tc>
          <w:tcPr>
            <w:tcW w:w="3179" w:type="dxa"/>
          </w:tcPr>
          <w:p w14:paraId="6A9503E5" w14:textId="77777777" w:rsidR="003A67DC" w:rsidRPr="004873BC" w:rsidRDefault="003A67DC" w:rsidP="004873BC">
            <w:pPr>
              <w:tabs>
                <w:tab w:val="left" w:pos="1331"/>
              </w:tabs>
              <w:rPr>
                <w:rFonts w:ascii="Times New Roman" w:hAnsi="Times New Roman" w:cs="Times New Roman"/>
                <w:b/>
                <w:bCs/>
                <w:sz w:val="28"/>
                <w:szCs w:val="28"/>
              </w:rPr>
            </w:pPr>
            <w:r w:rsidRPr="004873BC">
              <w:rPr>
                <w:rFonts w:ascii="Times New Roman" w:hAnsi="Times New Roman" w:cs="Times New Roman"/>
                <w:sz w:val="28"/>
                <w:szCs w:val="28"/>
              </w:rPr>
              <w:t>6 декабря 2023 г.</w:t>
            </w:r>
          </w:p>
        </w:tc>
        <w:tc>
          <w:tcPr>
            <w:tcW w:w="5878" w:type="dxa"/>
          </w:tcPr>
          <w:p w14:paraId="71C34BEB" w14:textId="77777777" w:rsidR="003A67DC" w:rsidRPr="004873BC" w:rsidRDefault="003A67DC" w:rsidP="004873BC">
            <w:pPr>
              <w:jc w:val="both"/>
              <w:rPr>
                <w:rFonts w:ascii="Times New Roman" w:hAnsi="Times New Roman" w:cs="Times New Roman"/>
                <w:sz w:val="28"/>
                <w:szCs w:val="28"/>
              </w:rPr>
            </w:pPr>
            <w:r w:rsidRPr="004873BC">
              <w:rPr>
                <w:rFonts w:ascii="Times New Roman" w:hAnsi="Times New Roman" w:cs="Times New Roman"/>
                <w:sz w:val="28"/>
                <w:szCs w:val="28"/>
              </w:rPr>
              <w:t>Республиканский методический семинар</w:t>
            </w:r>
          </w:p>
          <w:p w14:paraId="6C446D81" w14:textId="77777777" w:rsidR="003A67DC" w:rsidRPr="004873BC" w:rsidRDefault="003A67DC" w:rsidP="004873BC">
            <w:pPr>
              <w:jc w:val="both"/>
              <w:rPr>
                <w:rFonts w:ascii="Times New Roman" w:hAnsi="Times New Roman" w:cs="Times New Roman"/>
                <w:sz w:val="28"/>
                <w:szCs w:val="28"/>
              </w:rPr>
            </w:pPr>
            <w:r w:rsidRPr="004873BC">
              <w:rPr>
                <w:rFonts w:ascii="Times New Roman" w:hAnsi="Times New Roman" w:cs="Times New Roman"/>
                <w:sz w:val="28"/>
                <w:szCs w:val="28"/>
              </w:rPr>
              <w:t>«Итоговое сочинение в 2023-2024 учебном году: даты проведения, темы, критерии, оценки».</w:t>
            </w:r>
          </w:p>
          <w:p w14:paraId="1829E6E0"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Работа с общественными профессиональными</w:t>
            </w:r>
          </w:p>
          <w:p w14:paraId="1A8AE057"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организациями. Привлечение ГБУК «Мордовская республиканская детская библиотека».</w:t>
            </w:r>
          </w:p>
          <w:p w14:paraId="5CCD2F96"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Место проведения:</w:t>
            </w:r>
            <w:r w:rsidRPr="004873BC">
              <w:rPr>
                <w:rFonts w:ascii="Times New Roman" w:hAnsi="Times New Roman" w:cs="Times New Roman"/>
                <w:b/>
                <w:bCs/>
                <w:sz w:val="28"/>
                <w:szCs w:val="28"/>
              </w:rPr>
              <w:t xml:space="preserve"> </w:t>
            </w:r>
            <w:r w:rsidRPr="004873BC">
              <w:rPr>
                <w:rFonts w:ascii="Times New Roman" w:eastAsia="Times New Roman" w:hAnsi="Times New Roman" w:cs="Times New Roman"/>
                <w:sz w:val="28"/>
                <w:szCs w:val="28"/>
              </w:rPr>
              <w:t>ГБУ ДПО РМ «ЦНППМ «Педагог 13.ру».</w:t>
            </w:r>
          </w:p>
          <w:p w14:paraId="46A7805B" w14:textId="77777777" w:rsidR="003A67DC" w:rsidRPr="004873BC" w:rsidRDefault="003A67DC" w:rsidP="004873BC">
            <w:pPr>
              <w:jc w:val="both"/>
              <w:rPr>
                <w:rFonts w:ascii="Times New Roman" w:hAnsi="Times New Roman" w:cs="Times New Roman"/>
                <w:sz w:val="28"/>
                <w:szCs w:val="28"/>
              </w:rPr>
            </w:pPr>
            <w:r w:rsidRPr="004873BC">
              <w:rPr>
                <w:rFonts w:ascii="Times New Roman" w:eastAsia="Times New Roman" w:hAnsi="Times New Roman" w:cs="Times New Roman"/>
                <w:sz w:val="28"/>
                <w:szCs w:val="28"/>
              </w:rPr>
              <w:t xml:space="preserve">Ссылка для просмотра: </w:t>
            </w:r>
            <w:hyperlink r:id="rId10" w:history="1">
              <w:r w:rsidRPr="004873BC">
                <w:rPr>
                  <w:rFonts w:ascii="Times New Roman" w:eastAsia="Times New Roman" w:hAnsi="Times New Roman" w:cs="Times New Roman"/>
                  <w:color w:val="0563C1" w:themeColor="hyperlink"/>
                  <w:sz w:val="28"/>
                  <w:szCs w:val="28"/>
                  <w:u w:val="single"/>
                </w:rPr>
                <w:t>https://disk.yandex.ru/d/EC2mMxGdwbah8A</w:t>
              </w:r>
            </w:hyperlink>
            <w:r w:rsidRPr="004873BC">
              <w:rPr>
                <w:rFonts w:ascii="Times New Roman" w:eastAsia="Times New Roman" w:hAnsi="Times New Roman" w:cs="Times New Roman"/>
                <w:sz w:val="28"/>
                <w:szCs w:val="28"/>
              </w:rPr>
              <w:t xml:space="preserve"> </w:t>
            </w:r>
          </w:p>
        </w:tc>
      </w:tr>
      <w:tr w:rsidR="003A67DC" w:rsidRPr="004873BC" w14:paraId="49447E66" w14:textId="77777777" w:rsidTr="0022632A">
        <w:tc>
          <w:tcPr>
            <w:tcW w:w="832" w:type="dxa"/>
          </w:tcPr>
          <w:p w14:paraId="07D79719"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4</w:t>
            </w:r>
          </w:p>
        </w:tc>
        <w:tc>
          <w:tcPr>
            <w:tcW w:w="3179" w:type="dxa"/>
          </w:tcPr>
          <w:p w14:paraId="74CC4BFB"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1 февраля 2024 г.</w:t>
            </w:r>
          </w:p>
        </w:tc>
        <w:tc>
          <w:tcPr>
            <w:tcW w:w="5878" w:type="dxa"/>
          </w:tcPr>
          <w:p w14:paraId="5C8BDB56"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 xml:space="preserve"> «Результаты проведения итогового сочинения (изложения) в 2023/2024 учебном году».</w:t>
            </w:r>
          </w:p>
          <w:p w14:paraId="7C6A5585"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Работа с общественными профессиональными</w:t>
            </w:r>
          </w:p>
          <w:p w14:paraId="165FC302" w14:textId="77777777" w:rsidR="003A67DC" w:rsidRPr="004873BC" w:rsidRDefault="003A67DC" w:rsidP="004873BC">
            <w:pPr>
              <w:shd w:val="clear" w:color="auto" w:fill="FFFFFF"/>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 xml:space="preserve">организациями. Привлечение Союза писателей </w:t>
            </w:r>
            <w:r w:rsidRPr="004873BC">
              <w:rPr>
                <w:rFonts w:ascii="Times New Roman" w:eastAsia="Times New Roman" w:hAnsi="Times New Roman" w:cs="Times New Roman"/>
                <w:sz w:val="28"/>
                <w:szCs w:val="28"/>
              </w:rPr>
              <w:lastRenderedPageBreak/>
              <w:t>РМ.</w:t>
            </w:r>
          </w:p>
          <w:p w14:paraId="72C8E895"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 xml:space="preserve">Место проведения: </w:t>
            </w:r>
            <w:r w:rsidRPr="004873BC">
              <w:rPr>
                <w:rFonts w:ascii="Times New Roman" w:eastAsia="Times New Roman" w:hAnsi="Times New Roman" w:cs="Times New Roman"/>
                <w:sz w:val="28"/>
                <w:szCs w:val="28"/>
              </w:rPr>
              <w:t>ГБУ ДПО РМ «ЦНППМ «Педагог 13.ру».</w:t>
            </w:r>
          </w:p>
          <w:p w14:paraId="208F9990" w14:textId="77777777" w:rsidR="003A67DC" w:rsidRPr="004873BC" w:rsidRDefault="003A67DC" w:rsidP="004873BC">
            <w:pPr>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Ссылка для просмотра:</w:t>
            </w:r>
          </w:p>
          <w:p w14:paraId="4002DF7C" w14:textId="77777777" w:rsidR="003A67DC" w:rsidRPr="004873BC" w:rsidRDefault="00000000" w:rsidP="004873BC">
            <w:pPr>
              <w:jc w:val="both"/>
              <w:rPr>
                <w:rFonts w:ascii="Times New Roman" w:hAnsi="Times New Roman" w:cs="Times New Roman"/>
                <w:sz w:val="28"/>
                <w:szCs w:val="28"/>
              </w:rPr>
            </w:pPr>
            <w:hyperlink r:id="rId11" w:history="1">
              <w:r w:rsidR="003A67DC" w:rsidRPr="004873BC">
                <w:rPr>
                  <w:rFonts w:ascii="Times New Roman" w:hAnsi="Times New Roman" w:cs="Times New Roman"/>
                  <w:color w:val="0563C1" w:themeColor="hyperlink"/>
                  <w:sz w:val="28"/>
                  <w:szCs w:val="28"/>
                  <w:u w:val="single"/>
                </w:rPr>
                <w:t>https://socpedagog13.edurm.ru/groups/21</w:t>
              </w:r>
            </w:hyperlink>
            <w:r w:rsidR="003A67DC" w:rsidRPr="004873BC">
              <w:rPr>
                <w:rFonts w:ascii="Times New Roman" w:hAnsi="Times New Roman" w:cs="Times New Roman"/>
                <w:sz w:val="28"/>
                <w:szCs w:val="28"/>
              </w:rPr>
              <w:t xml:space="preserve"> </w:t>
            </w:r>
          </w:p>
        </w:tc>
      </w:tr>
      <w:tr w:rsidR="003A67DC" w:rsidRPr="004873BC" w14:paraId="581789F7" w14:textId="77777777" w:rsidTr="0022632A">
        <w:tc>
          <w:tcPr>
            <w:tcW w:w="832" w:type="dxa"/>
          </w:tcPr>
          <w:p w14:paraId="63B1ED8A"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lastRenderedPageBreak/>
              <w:t>5</w:t>
            </w:r>
          </w:p>
        </w:tc>
        <w:tc>
          <w:tcPr>
            <w:tcW w:w="3179" w:type="dxa"/>
          </w:tcPr>
          <w:p w14:paraId="3BF2A2D8"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март 2024 г.</w:t>
            </w:r>
          </w:p>
        </w:tc>
        <w:tc>
          <w:tcPr>
            <w:tcW w:w="5878" w:type="dxa"/>
          </w:tcPr>
          <w:p w14:paraId="43D41CA5" w14:textId="6697EFD9" w:rsidR="003A67DC" w:rsidRPr="004873BC" w:rsidRDefault="003A67DC" w:rsidP="004873BC">
            <w:pPr>
              <w:shd w:val="clear" w:color="auto" w:fill="FFFFFF"/>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«Эффективные практики подготовки</w:t>
            </w:r>
            <w:r w:rsidR="0022632A">
              <w:rPr>
                <w:rFonts w:ascii="Times New Roman" w:eastAsia="Times New Roman" w:hAnsi="Times New Roman" w:cs="Times New Roman"/>
                <w:sz w:val="28"/>
                <w:szCs w:val="28"/>
              </w:rPr>
              <w:t xml:space="preserve"> </w:t>
            </w:r>
            <w:r w:rsidRPr="004873BC">
              <w:rPr>
                <w:rFonts w:ascii="Times New Roman" w:eastAsia="Times New Roman" w:hAnsi="Times New Roman" w:cs="Times New Roman"/>
                <w:sz w:val="28"/>
                <w:szCs w:val="28"/>
              </w:rPr>
              <w:t>выпускников к написанию итогового сочинения (изложения) в дополнительный период» в рамках всероссийского педагогического марафона «Весенняя школа учителя – 2024».</w:t>
            </w:r>
          </w:p>
          <w:p w14:paraId="3B5BBD88"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Работа с общественными профессиональными</w:t>
            </w:r>
          </w:p>
          <w:p w14:paraId="4982F135"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организациями. Привлечение ГБУК «Мордовская республиканская детская библиотека».</w:t>
            </w:r>
          </w:p>
          <w:p w14:paraId="3F6C602F"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 xml:space="preserve">Место проведения: </w:t>
            </w:r>
            <w:r w:rsidRPr="004873BC">
              <w:rPr>
                <w:rFonts w:ascii="Times New Roman" w:eastAsia="Times New Roman" w:hAnsi="Times New Roman" w:cs="Times New Roman"/>
                <w:sz w:val="28"/>
                <w:szCs w:val="28"/>
              </w:rPr>
              <w:t>ГБУ ДПО РМ «ЦНППМ «Педагог 13.ру».</w:t>
            </w:r>
          </w:p>
          <w:p w14:paraId="3BB2D46D" w14:textId="77777777" w:rsidR="003A67DC" w:rsidRPr="004873BC" w:rsidRDefault="003A67DC" w:rsidP="004873BC">
            <w:pPr>
              <w:shd w:val="clear" w:color="auto" w:fill="FFFFFF"/>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Ссылка для просмотра:</w:t>
            </w:r>
          </w:p>
          <w:p w14:paraId="568C1BE8" w14:textId="77777777" w:rsidR="003A67DC" w:rsidRPr="004873BC" w:rsidRDefault="00000000" w:rsidP="004873BC">
            <w:pPr>
              <w:shd w:val="clear" w:color="auto" w:fill="FFFFFF"/>
              <w:rPr>
                <w:rFonts w:ascii="Times New Roman" w:eastAsia="Times New Roman" w:hAnsi="Times New Roman" w:cs="Times New Roman"/>
                <w:sz w:val="28"/>
                <w:szCs w:val="28"/>
              </w:rPr>
            </w:pPr>
            <w:hyperlink r:id="rId12" w:history="1">
              <w:r w:rsidR="003A67DC" w:rsidRPr="004873BC">
                <w:rPr>
                  <w:rFonts w:ascii="Times New Roman" w:eastAsia="Times New Roman" w:hAnsi="Times New Roman" w:cs="Times New Roman"/>
                  <w:color w:val="0563C1" w:themeColor="hyperlink"/>
                  <w:sz w:val="28"/>
                  <w:szCs w:val="28"/>
                  <w:u w:val="single"/>
                </w:rPr>
                <w:t>https://socpedagog13.edurm.ru/groups/21</w:t>
              </w:r>
            </w:hyperlink>
            <w:r w:rsidR="003A67DC" w:rsidRPr="004873BC">
              <w:rPr>
                <w:rFonts w:ascii="Times New Roman" w:eastAsia="Times New Roman" w:hAnsi="Times New Roman" w:cs="Times New Roman"/>
                <w:sz w:val="28"/>
                <w:szCs w:val="28"/>
              </w:rPr>
              <w:t xml:space="preserve"> </w:t>
            </w:r>
          </w:p>
        </w:tc>
      </w:tr>
      <w:tr w:rsidR="003A67DC" w:rsidRPr="004873BC" w14:paraId="379BC158" w14:textId="77777777" w:rsidTr="0022632A">
        <w:tc>
          <w:tcPr>
            <w:tcW w:w="832" w:type="dxa"/>
          </w:tcPr>
          <w:p w14:paraId="1A14BE25"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6</w:t>
            </w:r>
          </w:p>
        </w:tc>
        <w:tc>
          <w:tcPr>
            <w:tcW w:w="3179" w:type="dxa"/>
          </w:tcPr>
          <w:p w14:paraId="28CF5D1F"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март 2024 г.</w:t>
            </w:r>
          </w:p>
        </w:tc>
        <w:tc>
          <w:tcPr>
            <w:tcW w:w="5878" w:type="dxa"/>
          </w:tcPr>
          <w:p w14:paraId="36343346" w14:textId="36338BA3" w:rsidR="003A67DC" w:rsidRPr="004873BC" w:rsidRDefault="003A67DC" w:rsidP="004873BC">
            <w:pPr>
              <w:jc w:val="both"/>
              <w:rPr>
                <w:rFonts w:ascii="Times New Roman" w:hAnsi="Times New Roman" w:cs="Times New Roman"/>
                <w:color w:val="000000"/>
                <w:sz w:val="28"/>
                <w:szCs w:val="28"/>
                <w:shd w:val="clear" w:color="auto" w:fill="FFFFFF"/>
              </w:rPr>
            </w:pPr>
            <w:r w:rsidRPr="004873BC">
              <w:rPr>
                <w:rFonts w:ascii="Times New Roman" w:hAnsi="Times New Roman" w:cs="Times New Roman"/>
                <w:sz w:val="28"/>
                <w:szCs w:val="28"/>
              </w:rPr>
              <w:t>Пр</w:t>
            </w:r>
            <w:r w:rsidR="00E87B2B">
              <w:rPr>
                <w:rFonts w:ascii="Times New Roman" w:hAnsi="Times New Roman" w:cs="Times New Roman"/>
                <w:sz w:val="28"/>
                <w:szCs w:val="28"/>
              </w:rPr>
              <w:t>оведение единого урока-дискуссии</w:t>
            </w:r>
            <w:r w:rsidRPr="004873BC">
              <w:rPr>
                <w:rFonts w:ascii="Times New Roman" w:hAnsi="Times New Roman" w:cs="Times New Roman"/>
                <w:sz w:val="28"/>
                <w:szCs w:val="28"/>
              </w:rPr>
              <w:t xml:space="preserve"> к 100-летию со дня рождения В.П. Астафьева</w:t>
            </w:r>
            <w:r w:rsidRPr="004873BC">
              <w:rPr>
                <w:rFonts w:ascii="Times New Roman" w:hAnsi="Times New Roman" w:cs="Times New Roman"/>
                <w:color w:val="000000"/>
                <w:sz w:val="28"/>
                <w:szCs w:val="28"/>
                <w:shd w:val="clear" w:color="auto" w:fill="FFFFFF"/>
              </w:rPr>
              <w:t xml:space="preserve"> «Человек и война».</w:t>
            </w:r>
          </w:p>
          <w:p w14:paraId="0B9FC313" w14:textId="77777777" w:rsidR="003A67DC" w:rsidRPr="004873BC" w:rsidRDefault="003A67DC" w:rsidP="004873BC">
            <w:pPr>
              <w:jc w:val="both"/>
              <w:rPr>
                <w:rFonts w:ascii="Times New Roman" w:hAnsi="Times New Roman" w:cs="Times New Roman"/>
                <w:color w:val="000000"/>
                <w:sz w:val="28"/>
                <w:szCs w:val="28"/>
                <w:shd w:val="clear" w:color="auto" w:fill="FFFFFF"/>
              </w:rPr>
            </w:pPr>
            <w:r w:rsidRPr="004873BC">
              <w:rPr>
                <w:rFonts w:ascii="Times New Roman" w:hAnsi="Times New Roman" w:cs="Times New Roman"/>
                <w:sz w:val="28"/>
                <w:szCs w:val="28"/>
              </w:rPr>
              <w:t xml:space="preserve">Место проведения: </w:t>
            </w:r>
            <w:r w:rsidRPr="004873BC">
              <w:rPr>
                <w:rFonts w:ascii="Times New Roman" w:eastAsia="Times New Roman" w:hAnsi="Times New Roman" w:cs="Times New Roman"/>
                <w:sz w:val="28"/>
                <w:szCs w:val="28"/>
              </w:rPr>
              <w:t>ГБУ ДПО РМ «ЦНППМ «Педагог 13.ру».</w:t>
            </w:r>
          </w:p>
          <w:p w14:paraId="0B0B5DB0" w14:textId="77777777" w:rsidR="003A67DC" w:rsidRPr="004873BC" w:rsidRDefault="003A67DC" w:rsidP="004873BC">
            <w:pPr>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Ссылка для просмотра:</w:t>
            </w:r>
          </w:p>
          <w:p w14:paraId="4E15DBBD" w14:textId="77777777" w:rsidR="003A67DC" w:rsidRPr="004873BC" w:rsidRDefault="00000000" w:rsidP="004873BC">
            <w:pPr>
              <w:jc w:val="both"/>
              <w:rPr>
                <w:rFonts w:ascii="Times New Roman" w:hAnsi="Times New Roman" w:cs="Times New Roman"/>
                <w:sz w:val="28"/>
                <w:szCs w:val="28"/>
              </w:rPr>
            </w:pPr>
            <w:hyperlink r:id="rId13" w:history="1">
              <w:r w:rsidR="003A67DC" w:rsidRPr="004873BC">
                <w:rPr>
                  <w:rFonts w:ascii="Times New Roman" w:hAnsi="Times New Roman" w:cs="Times New Roman"/>
                  <w:color w:val="0563C1" w:themeColor="hyperlink"/>
                  <w:sz w:val="28"/>
                  <w:szCs w:val="28"/>
                  <w:u w:val="single"/>
                </w:rPr>
                <w:t>https://socpedagog13.edurm.ru/groups/21</w:t>
              </w:r>
            </w:hyperlink>
            <w:r w:rsidR="003A67DC" w:rsidRPr="004873BC">
              <w:rPr>
                <w:rFonts w:ascii="Times New Roman" w:hAnsi="Times New Roman" w:cs="Times New Roman"/>
                <w:sz w:val="28"/>
                <w:szCs w:val="28"/>
              </w:rPr>
              <w:t xml:space="preserve"> </w:t>
            </w:r>
          </w:p>
        </w:tc>
      </w:tr>
      <w:tr w:rsidR="003A67DC" w:rsidRPr="004873BC" w14:paraId="2146E67B" w14:textId="77777777" w:rsidTr="0022632A">
        <w:tc>
          <w:tcPr>
            <w:tcW w:w="832" w:type="dxa"/>
          </w:tcPr>
          <w:p w14:paraId="6D552515"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7</w:t>
            </w:r>
          </w:p>
        </w:tc>
        <w:tc>
          <w:tcPr>
            <w:tcW w:w="3179" w:type="dxa"/>
          </w:tcPr>
          <w:p w14:paraId="767C87D8" w14:textId="77777777" w:rsidR="003A67DC" w:rsidRPr="004873BC" w:rsidRDefault="003A67DC" w:rsidP="004873BC">
            <w:pPr>
              <w:tabs>
                <w:tab w:val="left" w:pos="1331"/>
              </w:tabs>
              <w:rPr>
                <w:rFonts w:ascii="Times New Roman" w:hAnsi="Times New Roman" w:cs="Times New Roman"/>
                <w:sz w:val="28"/>
                <w:szCs w:val="28"/>
              </w:rPr>
            </w:pPr>
            <w:r w:rsidRPr="004873BC">
              <w:rPr>
                <w:rFonts w:ascii="Times New Roman" w:hAnsi="Times New Roman" w:cs="Times New Roman"/>
                <w:sz w:val="28"/>
                <w:szCs w:val="28"/>
              </w:rPr>
              <w:t>апрель 2024 г.</w:t>
            </w:r>
          </w:p>
        </w:tc>
        <w:tc>
          <w:tcPr>
            <w:tcW w:w="5878" w:type="dxa"/>
          </w:tcPr>
          <w:p w14:paraId="227454FE" w14:textId="77777777" w:rsidR="003A67DC" w:rsidRPr="004873BC" w:rsidRDefault="003A67DC" w:rsidP="004873BC">
            <w:pPr>
              <w:autoSpaceDE w:val="0"/>
              <w:autoSpaceDN w:val="0"/>
              <w:adjustRightInd w:val="0"/>
              <w:jc w:val="both"/>
              <w:rPr>
                <w:rFonts w:ascii="Times New Roman" w:eastAsia="Calibri" w:hAnsi="Times New Roman" w:cs="Times New Roman"/>
                <w:bCs/>
                <w:color w:val="000000"/>
                <w:sz w:val="28"/>
                <w:szCs w:val="28"/>
              </w:rPr>
            </w:pPr>
            <w:bookmarkStart w:id="1" w:name="_Hlk132183119"/>
            <w:r w:rsidRPr="004873BC">
              <w:rPr>
                <w:rFonts w:ascii="Times New Roman" w:eastAsia="Calibri" w:hAnsi="Times New Roman" w:cs="Times New Roman"/>
                <w:bCs/>
                <w:color w:val="000000"/>
                <w:sz w:val="28"/>
                <w:szCs w:val="28"/>
              </w:rPr>
              <w:t xml:space="preserve">Республиканский литературнуй конкурс </w:t>
            </w:r>
            <w:r w:rsidRPr="004873BC">
              <w:rPr>
                <w:rFonts w:ascii="Times New Roman" w:eastAsia="Calibri" w:hAnsi="Times New Roman" w:cs="Times New Roman"/>
                <w:color w:val="000000"/>
                <w:sz w:val="28"/>
                <w:szCs w:val="28"/>
                <w:shd w:val="clear" w:color="auto" w:fill="FFFFFF"/>
              </w:rPr>
              <w:t xml:space="preserve">буктрейлеров </w:t>
            </w:r>
            <w:r w:rsidRPr="004873BC">
              <w:rPr>
                <w:rFonts w:ascii="Times New Roman" w:eastAsia="Calibri" w:hAnsi="Times New Roman" w:cs="Times New Roman"/>
                <w:bCs/>
                <w:color w:val="000000"/>
                <w:sz w:val="28"/>
                <w:szCs w:val="28"/>
              </w:rPr>
              <w:t>«Читаем В.П. Астафьева».</w:t>
            </w:r>
          </w:p>
          <w:bookmarkEnd w:id="1"/>
          <w:p w14:paraId="63ED60EC" w14:textId="77777777" w:rsidR="003A67DC" w:rsidRPr="004873BC" w:rsidRDefault="003A67DC" w:rsidP="004873BC">
            <w:pPr>
              <w:tabs>
                <w:tab w:val="left" w:pos="1331"/>
              </w:tabs>
              <w:jc w:val="both"/>
              <w:rPr>
                <w:rFonts w:ascii="Times New Roman" w:eastAsia="Times New Roman" w:hAnsi="Times New Roman" w:cs="Times New Roman"/>
                <w:sz w:val="28"/>
                <w:szCs w:val="28"/>
              </w:rPr>
            </w:pPr>
            <w:r w:rsidRPr="004873BC">
              <w:rPr>
                <w:rFonts w:ascii="Times New Roman" w:hAnsi="Times New Roman" w:cs="Times New Roman"/>
                <w:sz w:val="28"/>
                <w:szCs w:val="28"/>
              </w:rPr>
              <w:t xml:space="preserve">Место проведения: </w:t>
            </w:r>
            <w:r w:rsidRPr="004873BC">
              <w:rPr>
                <w:rFonts w:ascii="Times New Roman" w:eastAsia="Times New Roman" w:hAnsi="Times New Roman" w:cs="Times New Roman"/>
                <w:sz w:val="28"/>
                <w:szCs w:val="28"/>
              </w:rPr>
              <w:t>ГБУ ДПО РМ «ЦНППМ «Педагог 13.ру».</w:t>
            </w:r>
          </w:p>
          <w:p w14:paraId="24AC36F8" w14:textId="77777777" w:rsidR="003A67DC" w:rsidRPr="004873BC" w:rsidRDefault="003A67DC" w:rsidP="004873BC">
            <w:pPr>
              <w:jc w:val="both"/>
              <w:rPr>
                <w:rFonts w:ascii="Times New Roman" w:eastAsia="Times New Roman" w:hAnsi="Times New Roman" w:cs="Times New Roman"/>
                <w:sz w:val="28"/>
                <w:szCs w:val="28"/>
              </w:rPr>
            </w:pPr>
            <w:r w:rsidRPr="004873BC">
              <w:rPr>
                <w:rFonts w:ascii="Times New Roman" w:eastAsia="Times New Roman" w:hAnsi="Times New Roman" w:cs="Times New Roman"/>
                <w:sz w:val="28"/>
                <w:szCs w:val="28"/>
              </w:rPr>
              <w:t>Ссылка для просмотра:</w:t>
            </w:r>
          </w:p>
          <w:p w14:paraId="7DC59DE2" w14:textId="77777777" w:rsidR="003A67DC" w:rsidRPr="004873BC" w:rsidRDefault="00000000" w:rsidP="004873BC">
            <w:pPr>
              <w:jc w:val="both"/>
              <w:rPr>
                <w:rFonts w:ascii="Times New Roman" w:hAnsi="Times New Roman" w:cs="Times New Roman"/>
                <w:sz w:val="28"/>
                <w:szCs w:val="28"/>
              </w:rPr>
            </w:pPr>
            <w:hyperlink r:id="rId14" w:history="1">
              <w:r w:rsidR="003A67DC" w:rsidRPr="004873BC">
                <w:rPr>
                  <w:rFonts w:ascii="Times New Roman" w:hAnsi="Times New Roman" w:cs="Times New Roman"/>
                  <w:color w:val="0563C1" w:themeColor="hyperlink"/>
                  <w:sz w:val="28"/>
                  <w:szCs w:val="28"/>
                  <w:u w:val="single"/>
                </w:rPr>
                <w:t>https://socpedagog13.edurm.ru/groups/21</w:t>
              </w:r>
            </w:hyperlink>
            <w:r w:rsidR="003A67DC" w:rsidRPr="004873BC">
              <w:rPr>
                <w:rFonts w:ascii="Times New Roman" w:hAnsi="Times New Roman" w:cs="Times New Roman"/>
                <w:sz w:val="28"/>
                <w:szCs w:val="28"/>
              </w:rPr>
              <w:t xml:space="preserve"> </w:t>
            </w:r>
          </w:p>
        </w:tc>
      </w:tr>
    </w:tbl>
    <w:p w14:paraId="3804CE6E"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p w14:paraId="2B703252" w14:textId="7280C321"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3.</w:t>
      </w:r>
      <w:r w:rsidR="00E87B2B">
        <w:rPr>
          <w:rFonts w:ascii="Times New Roman" w:hAnsi="Times New Roman" w:cs="Times New Roman"/>
          <w:i/>
          <w:iCs/>
          <w:kern w:val="2"/>
          <w:sz w:val="28"/>
          <w:szCs w:val="28"/>
          <w14:ligatures w14:val="standardContextual"/>
        </w:rPr>
        <w:t xml:space="preserve"> </w:t>
      </w:r>
      <w:r w:rsidRPr="004873BC">
        <w:rPr>
          <w:rFonts w:ascii="Times New Roman" w:hAnsi="Times New Roman" w:cs="Times New Roman"/>
          <w:i/>
          <w:iCs/>
          <w:kern w:val="2"/>
          <w:sz w:val="28"/>
          <w:szCs w:val="28"/>
          <w14:ligatures w14:val="standardContextual"/>
        </w:rPr>
        <w:t>Повышение квалификации учителей из образовательных организаций, показавших низкие результаты итогового сочинения (изложения)</w:t>
      </w:r>
    </w:p>
    <w:tbl>
      <w:tblPr>
        <w:tblStyle w:val="a9"/>
        <w:tblW w:w="9889" w:type="dxa"/>
        <w:tblLook w:val="04A0" w:firstRow="1" w:lastRow="0" w:firstColumn="1" w:lastColumn="0" w:noHBand="0" w:noVBand="1"/>
      </w:tblPr>
      <w:tblGrid>
        <w:gridCol w:w="846"/>
        <w:gridCol w:w="3260"/>
        <w:gridCol w:w="5783"/>
      </w:tblGrid>
      <w:tr w:rsidR="003A67DC" w:rsidRPr="004873BC" w14:paraId="6175CAA6" w14:textId="77777777" w:rsidTr="0022632A">
        <w:tc>
          <w:tcPr>
            <w:tcW w:w="846" w:type="dxa"/>
          </w:tcPr>
          <w:p w14:paraId="6A1E4651"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3260" w:type="dxa"/>
          </w:tcPr>
          <w:p w14:paraId="267C803F"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Дата</w:t>
            </w:r>
          </w:p>
        </w:tc>
        <w:tc>
          <w:tcPr>
            <w:tcW w:w="5783" w:type="dxa"/>
          </w:tcPr>
          <w:p w14:paraId="1150BD2B"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Темы программы ДПО (повышение квалификации)</w:t>
            </w:r>
          </w:p>
        </w:tc>
      </w:tr>
      <w:tr w:rsidR="003A67DC" w:rsidRPr="004873BC" w14:paraId="4C5741C9" w14:textId="77777777" w:rsidTr="0022632A">
        <w:tc>
          <w:tcPr>
            <w:tcW w:w="846" w:type="dxa"/>
          </w:tcPr>
          <w:p w14:paraId="7EEC2CB3"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1</w:t>
            </w:r>
          </w:p>
        </w:tc>
        <w:tc>
          <w:tcPr>
            <w:tcW w:w="3260" w:type="dxa"/>
          </w:tcPr>
          <w:p w14:paraId="457BCC88" w14:textId="77777777" w:rsidR="003A67DC" w:rsidRPr="004873BC" w:rsidRDefault="003A67DC" w:rsidP="004873BC">
            <w:pPr>
              <w:jc w:val="center"/>
              <w:rPr>
                <w:rFonts w:ascii="Times New Roman" w:hAnsi="Times New Roman" w:cs="Times New Roman"/>
                <w:sz w:val="28"/>
                <w:szCs w:val="28"/>
              </w:rPr>
            </w:pPr>
            <w:r w:rsidRPr="004873BC">
              <w:rPr>
                <w:rFonts w:ascii="Times New Roman" w:hAnsi="Times New Roman" w:cs="Times New Roman"/>
                <w:sz w:val="28"/>
                <w:szCs w:val="28"/>
              </w:rPr>
              <w:t>14.10.2024</w:t>
            </w:r>
          </w:p>
          <w:p w14:paraId="396260D6" w14:textId="77777777" w:rsidR="003A67DC" w:rsidRPr="004873BC" w:rsidRDefault="003A67DC" w:rsidP="004873BC">
            <w:pPr>
              <w:tabs>
                <w:tab w:val="left" w:pos="1331"/>
              </w:tabs>
              <w:jc w:val="center"/>
              <w:rPr>
                <w:rFonts w:ascii="Times New Roman" w:hAnsi="Times New Roman" w:cs="Times New Roman"/>
                <w:b/>
                <w:bCs/>
                <w:sz w:val="28"/>
                <w:szCs w:val="28"/>
              </w:rPr>
            </w:pPr>
            <w:r w:rsidRPr="004873BC">
              <w:rPr>
                <w:rFonts w:ascii="Times New Roman" w:hAnsi="Times New Roman" w:cs="Times New Roman"/>
                <w:sz w:val="28"/>
                <w:szCs w:val="28"/>
              </w:rPr>
              <w:t>18.10.2024</w:t>
            </w:r>
          </w:p>
        </w:tc>
        <w:tc>
          <w:tcPr>
            <w:tcW w:w="5783" w:type="dxa"/>
          </w:tcPr>
          <w:p w14:paraId="0E29CD02" w14:textId="77777777" w:rsidR="003A67DC" w:rsidRPr="004873BC" w:rsidRDefault="003A67DC" w:rsidP="004873BC">
            <w:pPr>
              <w:shd w:val="clear" w:color="auto" w:fill="FFFFFF"/>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 xml:space="preserve">Курсы повышения квалификации по дополнительной профессиональной программе </w:t>
            </w:r>
            <w:r w:rsidRPr="004873BC">
              <w:rPr>
                <w:rFonts w:ascii="Times New Roman" w:hAnsi="Times New Roman" w:cs="Times New Roman"/>
                <w:b/>
                <w:bCs/>
                <w:sz w:val="28"/>
                <w:szCs w:val="28"/>
              </w:rPr>
              <w:t>«</w:t>
            </w:r>
            <w:r w:rsidRPr="004873BC">
              <w:rPr>
                <w:rFonts w:ascii="Times New Roman" w:eastAsia="Calibri" w:hAnsi="Times New Roman" w:cs="Times New Roman"/>
                <w:sz w:val="28"/>
                <w:szCs w:val="28"/>
              </w:rPr>
              <w:t xml:space="preserve">Подготовка обучающихся к итоговому сочинению (изложению) в рамках ГИА» </w:t>
            </w:r>
            <w:r w:rsidRPr="004873BC">
              <w:rPr>
                <w:rFonts w:ascii="Times New Roman" w:hAnsi="Times New Roman" w:cs="Times New Roman"/>
                <w:color w:val="1A1A1A"/>
                <w:sz w:val="28"/>
                <w:szCs w:val="28"/>
                <w:shd w:val="clear" w:color="auto" w:fill="FFFFFF"/>
              </w:rPr>
              <w:t>в объеме 36 часов.</w:t>
            </w:r>
          </w:p>
          <w:p w14:paraId="74AA8257"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color w:val="1A1A1A"/>
                <w:sz w:val="28"/>
                <w:szCs w:val="28"/>
                <w:shd w:val="clear" w:color="auto" w:fill="FFFFFF"/>
              </w:rPr>
              <w:t>Место проведения: ГБУ ДПО РМ «ЦНППМ «Педагог 13.ру»</w:t>
            </w:r>
          </w:p>
        </w:tc>
      </w:tr>
    </w:tbl>
    <w:p w14:paraId="346C725B" w14:textId="77777777"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lastRenderedPageBreak/>
        <w:t>4.Методические издания</w:t>
      </w:r>
    </w:p>
    <w:p w14:paraId="3F6BD12B"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tbl>
      <w:tblPr>
        <w:tblStyle w:val="a9"/>
        <w:tblW w:w="9889" w:type="dxa"/>
        <w:tblLook w:val="04A0" w:firstRow="1" w:lastRow="0" w:firstColumn="1" w:lastColumn="0" w:noHBand="0" w:noVBand="1"/>
      </w:tblPr>
      <w:tblGrid>
        <w:gridCol w:w="534"/>
        <w:gridCol w:w="9355"/>
      </w:tblGrid>
      <w:tr w:rsidR="003A67DC" w:rsidRPr="004873BC" w14:paraId="3ACB934A" w14:textId="77777777" w:rsidTr="0022632A">
        <w:tc>
          <w:tcPr>
            <w:tcW w:w="534" w:type="dxa"/>
          </w:tcPr>
          <w:p w14:paraId="26443CBC"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9355" w:type="dxa"/>
          </w:tcPr>
          <w:p w14:paraId="22DAB12B"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 xml:space="preserve">Наименование методического пособия </w:t>
            </w:r>
          </w:p>
        </w:tc>
      </w:tr>
      <w:tr w:rsidR="003A67DC" w:rsidRPr="004873BC" w14:paraId="1B493493" w14:textId="77777777" w:rsidTr="0022632A">
        <w:tc>
          <w:tcPr>
            <w:tcW w:w="534" w:type="dxa"/>
          </w:tcPr>
          <w:p w14:paraId="2EDE6177" w14:textId="0CE04235" w:rsidR="003A67DC" w:rsidRPr="004873BC" w:rsidRDefault="00E87B2B" w:rsidP="004873BC">
            <w:pPr>
              <w:tabs>
                <w:tab w:val="left" w:pos="1331"/>
              </w:tabs>
              <w:jc w:val="both"/>
              <w:rPr>
                <w:rFonts w:ascii="Times New Roman" w:hAnsi="Times New Roman" w:cs="Times New Roman"/>
                <w:sz w:val="28"/>
                <w:szCs w:val="28"/>
              </w:rPr>
            </w:pPr>
            <w:r>
              <w:rPr>
                <w:rFonts w:ascii="Times New Roman" w:hAnsi="Times New Roman" w:cs="Times New Roman"/>
                <w:sz w:val="28"/>
                <w:szCs w:val="28"/>
              </w:rPr>
              <w:t>1</w:t>
            </w:r>
          </w:p>
        </w:tc>
        <w:tc>
          <w:tcPr>
            <w:tcW w:w="9355" w:type="dxa"/>
          </w:tcPr>
          <w:p w14:paraId="244DD512" w14:textId="4093EE46"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Солдатова Н.Г. Практикум по подготовке школьников к итоговому сочинению / Н.Г. Солдатова. – Саранск : ЦНППМ «Педагог 13.ру»</w:t>
            </w:r>
            <w:r w:rsidR="002229B3">
              <w:rPr>
                <w:rFonts w:ascii="Times New Roman" w:hAnsi="Times New Roman" w:cs="Times New Roman"/>
                <w:sz w:val="28"/>
                <w:szCs w:val="28"/>
              </w:rPr>
              <w:t xml:space="preserve">, </w:t>
            </w:r>
            <w:r w:rsidRPr="004873BC">
              <w:rPr>
                <w:rFonts w:ascii="Times New Roman" w:hAnsi="Times New Roman" w:cs="Times New Roman"/>
                <w:sz w:val="28"/>
                <w:szCs w:val="28"/>
              </w:rPr>
              <w:t>2024. –</w:t>
            </w:r>
            <w:r w:rsidR="002229B3">
              <w:rPr>
                <w:rFonts w:ascii="Times New Roman" w:hAnsi="Times New Roman" w:cs="Times New Roman"/>
                <w:sz w:val="28"/>
                <w:szCs w:val="28"/>
              </w:rPr>
              <w:t xml:space="preserve"> 61 с.</w:t>
            </w:r>
          </w:p>
          <w:p w14:paraId="58F3C7EA" w14:textId="5B5F3C95" w:rsidR="003A67DC" w:rsidRPr="004873BC" w:rsidRDefault="003A67DC" w:rsidP="004873BC">
            <w:pPr>
              <w:tabs>
                <w:tab w:val="left" w:pos="1331"/>
              </w:tabs>
              <w:jc w:val="both"/>
              <w:rPr>
                <w:rFonts w:ascii="Times New Roman" w:hAnsi="Times New Roman" w:cs="Times New Roman"/>
                <w:sz w:val="28"/>
                <w:szCs w:val="28"/>
              </w:rPr>
            </w:pPr>
            <w:r w:rsidRPr="002229B3">
              <w:rPr>
                <w:rFonts w:ascii="Times New Roman" w:hAnsi="Times New Roman" w:cs="Times New Roman"/>
                <w:sz w:val="28"/>
                <w:szCs w:val="28"/>
              </w:rPr>
              <w:t>Ссылка для просмотра:</w:t>
            </w:r>
            <w:r w:rsidRPr="004873BC">
              <w:rPr>
                <w:rFonts w:ascii="Times New Roman" w:hAnsi="Times New Roman" w:cs="Times New Roman"/>
                <w:sz w:val="28"/>
                <w:szCs w:val="28"/>
              </w:rPr>
              <w:t xml:space="preserve"> </w:t>
            </w:r>
            <w:hyperlink r:id="rId15" w:history="1">
              <w:r w:rsidR="002229B3" w:rsidRPr="00E5218D">
                <w:rPr>
                  <w:rStyle w:val="ab"/>
                  <w:rFonts w:ascii="Times New Roman" w:hAnsi="Times New Roman" w:cs="Times New Roman"/>
                  <w:sz w:val="28"/>
                  <w:szCs w:val="28"/>
                </w:rPr>
                <w:t>https://disk.yandex.ru/d/V10JiGCF85ud5A</w:t>
              </w:r>
            </w:hyperlink>
            <w:r w:rsidR="002229B3">
              <w:rPr>
                <w:rFonts w:ascii="Times New Roman" w:hAnsi="Times New Roman" w:cs="Times New Roman"/>
                <w:sz w:val="28"/>
                <w:szCs w:val="28"/>
              </w:rPr>
              <w:t xml:space="preserve"> </w:t>
            </w:r>
          </w:p>
        </w:tc>
      </w:tr>
    </w:tbl>
    <w:p w14:paraId="6272B9B3"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p w14:paraId="664B011C" w14:textId="77777777"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 xml:space="preserve">5.Видеоконсультации </w:t>
      </w:r>
    </w:p>
    <w:p w14:paraId="66767D64"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tbl>
      <w:tblPr>
        <w:tblStyle w:val="a9"/>
        <w:tblW w:w="9889" w:type="dxa"/>
        <w:tblLook w:val="04A0" w:firstRow="1" w:lastRow="0" w:firstColumn="1" w:lastColumn="0" w:noHBand="0" w:noVBand="1"/>
      </w:tblPr>
      <w:tblGrid>
        <w:gridCol w:w="534"/>
        <w:gridCol w:w="3118"/>
        <w:gridCol w:w="6237"/>
      </w:tblGrid>
      <w:tr w:rsidR="003A67DC" w:rsidRPr="004873BC" w14:paraId="60051383" w14:textId="77777777" w:rsidTr="0022632A">
        <w:tc>
          <w:tcPr>
            <w:tcW w:w="534" w:type="dxa"/>
          </w:tcPr>
          <w:p w14:paraId="6AB54695"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w:t>
            </w:r>
          </w:p>
        </w:tc>
        <w:tc>
          <w:tcPr>
            <w:tcW w:w="3118" w:type="dxa"/>
          </w:tcPr>
          <w:p w14:paraId="4761B97D"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Дата</w:t>
            </w:r>
          </w:p>
        </w:tc>
        <w:tc>
          <w:tcPr>
            <w:tcW w:w="6237" w:type="dxa"/>
          </w:tcPr>
          <w:p w14:paraId="0B15D7D1"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Мероприятие</w:t>
            </w:r>
          </w:p>
        </w:tc>
      </w:tr>
      <w:tr w:rsidR="003A67DC" w:rsidRPr="004873BC" w14:paraId="1B50E38E" w14:textId="77777777" w:rsidTr="0022632A">
        <w:tc>
          <w:tcPr>
            <w:tcW w:w="9889" w:type="dxa"/>
            <w:gridSpan w:val="3"/>
          </w:tcPr>
          <w:p w14:paraId="3DCA7756" w14:textId="77777777" w:rsidR="003A67DC" w:rsidRPr="004873BC" w:rsidRDefault="003A67DC" w:rsidP="004873BC">
            <w:pPr>
              <w:tabs>
                <w:tab w:val="left" w:pos="1331"/>
              </w:tabs>
              <w:jc w:val="both"/>
              <w:rPr>
                <w:rFonts w:ascii="Times New Roman" w:hAnsi="Times New Roman" w:cs="Times New Roman"/>
                <w:b/>
                <w:bCs/>
                <w:sz w:val="28"/>
                <w:szCs w:val="28"/>
              </w:rPr>
            </w:pPr>
            <w:r w:rsidRPr="004873BC">
              <w:rPr>
                <w:rFonts w:ascii="Times New Roman" w:hAnsi="Times New Roman" w:cs="Times New Roman"/>
                <w:b/>
                <w:bCs/>
                <w:sz w:val="28"/>
                <w:szCs w:val="28"/>
              </w:rPr>
              <w:t xml:space="preserve">Ссылка для подключения: </w:t>
            </w:r>
            <w:hyperlink r:id="rId16" w:history="1">
              <w:r w:rsidRPr="004873BC">
                <w:rPr>
                  <w:rFonts w:ascii="Times New Roman" w:hAnsi="Times New Roman" w:cs="Times New Roman"/>
                  <w:color w:val="0563C1" w:themeColor="hyperlink"/>
                  <w:sz w:val="28"/>
                  <w:szCs w:val="28"/>
                  <w:u w:val="single"/>
                </w:rPr>
                <w:t>https://meet.jit.si/confPushkin</w:t>
              </w:r>
            </w:hyperlink>
            <w:r w:rsidRPr="004873BC">
              <w:rPr>
                <w:rFonts w:ascii="Times New Roman" w:hAnsi="Times New Roman" w:cs="Times New Roman"/>
                <w:sz w:val="28"/>
                <w:szCs w:val="28"/>
              </w:rPr>
              <w:t xml:space="preserve"> </w:t>
            </w:r>
          </w:p>
        </w:tc>
      </w:tr>
      <w:tr w:rsidR="003A67DC" w:rsidRPr="004873BC" w14:paraId="13537016" w14:textId="77777777" w:rsidTr="0022632A">
        <w:tc>
          <w:tcPr>
            <w:tcW w:w="534" w:type="dxa"/>
          </w:tcPr>
          <w:p w14:paraId="093672BD"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1</w:t>
            </w:r>
          </w:p>
        </w:tc>
        <w:tc>
          <w:tcPr>
            <w:tcW w:w="3118" w:type="dxa"/>
          </w:tcPr>
          <w:p w14:paraId="08DC8053"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Сентябрь, 2024</w:t>
            </w:r>
          </w:p>
        </w:tc>
        <w:tc>
          <w:tcPr>
            <w:tcW w:w="6237" w:type="dxa"/>
          </w:tcPr>
          <w:p w14:paraId="0E33A475"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Консультации для учителей русского языка и литературы по подготовке к итоговому сочинению (изложения) 2024-2025 уч. г.</w:t>
            </w:r>
          </w:p>
          <w:p w14:paraId="6E38C7BC"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4A4A2F10" w14:textId="77777777" w:rsidTr="0022632A">
        <w:tc>
          <w:tcPr>
            <w:tcW w:w="534" w:type="dxa"/>
          </w:tcPr>
          <w:p w14:paraId="02FFA7FB"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2</w:t>
            </w:r>
          </w:p>
        </w:tc>
        <w:tc>
          <w:tcPr>
            <w:tcW w:w="3118" w:type="dxa"/>
          </w:tcPr>
          <w:p w14:paraId="24DBED33"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Октябрь, 2024</w:t>
            </w:r>
          </w:p>
        </w:tc>
        <w:tc>
          <w:tcPr>
            <w:tcW w:w="6237" w:type="dxa"/>
          </w:tcPr>
          <w:p w14:paraId="24278D08"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Консультации для учителей русского языка и литературы «Особенности организации и проведения итогового сочинения (изложения) для лиц с ограниченными возможностями здоровья (ОВЗ)».</w:t>
            </w:r>
          </w:p>
          <w:p w14:paraId="1C5A2BAC"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6954D225" w14:textId="77777777" w:rsidTr="0022632A">
        <w:tc>
          <w:tcPr>
            <w:tcW w:w="534" w:type="dxa"/>
          </w:tcPr>
          <w:p w14:paraId="1AFC60E4"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3</w:t>
            </w:r>
          </w:p>
        </w:tc>
        <w:tc>
          <w:tcPr>
            <w:tcW w:w="3118" w:type="dxa"/>
          </w:tcPr>
          <w:p w14:paraId="5F1DC9C4"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Ноябрь, 2024</w:t>
            </w:r>
          </w:p>
        </w:tc>
        <w:tc>
          <w:tcPr>
            <w:tcW w:w="6237" w:type="dxa"/>
          </w:tcPr>
          <w:p w14:paraId="14D25439"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Консультации для учителей русского языка и литературы по сложным вопросам оценивания итогового сочинения (изложения).</w:t>
            </w:r>
          </w:p>
          <w:p w14:paraId="63F5D763"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r w:rsidR="003A67DC" w:rsidRPr="004873BC" w14:paraId="713B046F" w14:textId="77777777" w:rsidTr="0022632A">
        <w:tc>
          <w:tcPr>
            <w:tcW w:w="534" w:type="dxa"/>
          </w:tcPr>
          <w:p w14:paraId="760EC5D5"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4</w:t>
            </w:r>
          </w:p>
        </w:tc>
        <w:tc>
          <w:tcPr>
            <w:tcW w:w="3118" w:type="dxa"/>
          </w:tcPr>
          <w:p w14:paraId="2FC867E7" w14:textId="77777777" w:rsidR="003A67DC" w:rsidRPr="004873BC" w:rsidRDefault="003A67DC" w:rsidP="004873BC">
            <w:pPr>
              <w:tabs>
                <w:tab w:val="left" w:pos="1331"/>
              </w:tabs>
              <w:jc w:val="both"/>
              <w:rPr>
                <w:rFonts w:ascii="Times New Roman" w:hAnsi="Times New Roman" w:cs="Times New Roman"/>
                <w:sz w:val="28"/>
                <w:szCs w:val="28"/>
              </w:rPr>
            </w:pPr>
            <w:r w:rsidRPr="004873BC">
              <w:rPr>
                <w:rFonts w:ascii="Times New Roman" w:hAnsi="Times New Roman" w:cs="Times New Roman"/>
                <w:sz w:val="28"/>
                <w:szCs w:val="28"/>
              </w:rPr>
              <w:t>В течение года</w:t>
            </w:r>
          </w:p>
        </w:tc>
        <w:tc>
          <w:tcPr>
            <w:tcW w:w="6237" w:type="dxa"/>
          </w:tcPr>
          <w:p w14:paraId="3646D592"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Консультации муниципальных методистов и специалистов ИМЦ по итоговому сочинению (изложению).</w:t>
            </w:r>
          </w:p>
          <w:p w14:paraId="567C14E9" w14:textId="77777777" w:rsidR="003A67DC" w:rsidRPr="004873BC" w:rsidRDefault="003A67DC" w:rsidP="004873BC">
            <w:pPr>
              <w:shd w:val="clear" w:color="auto" w:fill="FFFFFF"/>
              <w:jc w:val="both"/>
              <w:rPr>
                <w:rFonts w:ascii="Times New Roman" w:eastAsia="Times New Roman" w:hAnsi="Times New Roman" w:cs="Times New Roman"/>
                <w:color w:val="1A1A1A"/>
                <w:sz w:val="28"/>
                <w:szCs w:val="28"/>
              </w:rPr>
            </w:pPr>
            <w:r w:rsidRPr="004873BC">
              <w:rPr>
                <w:rFonts w:ascii="Times New Roman" w:eastAsia="Times New Roman" w:hAnsi="Times New Roman" w:cs="Times New Roman"/>
                <w:color w:val="1A1A1A"/>
                <w:sz w:val="28"/>
                <w:szCs w:val="28"/>
              </w:rPr>
              <w:t>Место проведения: ГБУ ДПО РМ «ЦНППМ «Педагог 13.ру»</w:t>
            </w:r>
          </w:p>
        </w:tc>
      </w:tr>
    </w:tbl>
    <w:p w14:paraId="002615B5"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p w14:paraId="501B6C23" w14:textId="4A2531B3" w:rsidR="003A67DC" w:rsidRPr="004873BC" w:rsidRDefault="00A55F91" w:rsidP="004873BC">
      <w:pPr>
        <w:tabs>
          <w:tab w:val="left" w:pos="1331"/>
        </w:tabs>
        <w:spacing w:after="0" w:line="240" w:lineRule="auto"/>
        <w:jc w:val="center"/>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4</w:t>
      </w:r>
      <w:r w:rsidR="003A67DC" w:rsidRPr="004873BC">
        <w:rPr>
          <w:rFonts w:ascii="Times New Roman" w:hAnsi="Times New Roman" w:cs="Times New Roman"/>
          <w:b/>
          <w:bCs/>
          <w:kern w:val="2"/>
          <w:sz w:val="28"/>
          <w:szCs w:val="28"/>
          <w14:ligatures w14:val="standardContextual"/>
        </w:rPr>
        <w:t>.РЕКОМЕНДОВАННЫЙ СПИСОК ЛИТЕРАТУРЫ</w:t>
      </w:r>
    </w:p>
    <w:p w14:paraId="47105B13" w14:textId="77777777" w:rsidR="003A67DC" w:rsidRPr="004873BC" w:rsidRDefault="003A67DC" w:rsidP="004873BC">
      <w:pPr>
        <w:tabs>
          <w:tab w:val="left" w:pos="1331"/>
        </w:tabs>
        <w:spacing w:after="0" w:line="240" w:lineRule="auto"/>
        <w:jc w:val="both"/>
        <w:rPr>
          <w:rFonts w:ascii="Times New Roman" w:hAnsi="Times New Roman" w:cs="Times New Roman"/>
          <w:b/>
          <w:bCs/>
          <w:kern w:val="2"/>
          <w:sz w:val="28"/>
          <w:szCs w:val="28"/>
          <w14:ligatures w14:val="standardContextual"/>
        </w:rPr>
      </w:pPr>
    </w:p>
    <w:p w14:paraId="5982C064" w14:textId="77777777"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 xml:space="preserve">Литература для учителя </w:t>
      </w:r>
    </w:p>
    <w:p w14:paraId="081BAA07" w14:textId="77777777" w:rsidR="003A67DC" w:rsidRPr="004873BC" w:rsidRDefault="003A67DC" w:rsidP="00BA48BB">
      <w:pPr>
        <w:tabs>
          <w:tab w:val="left" w:pos="1331"/>
        </w:tabs>
        <w:spacing w:after="0" w:line="240" w:lineRule="auto"/>
        <w:ind w:firstLine="709"/>
        <w:jc w:val="both"/>
        <w:rPr>
          <w:rFonts w:ascii="Times New Roman" w:hAnsi="Times New Roman" w:cs="Times New Roman"/>
          <w:b/>
          <w:bCs/>
          <w:kern w:val="2"/>
          <w:sz w:val="28"/>
          <w:szCs w:val="28"/>
          <w14:ligatures w14:val="standardContextual"/>
        </w:rPr>
      </w:pPr>
    </w:p>
    <w:p w14:paraId="28567F06" w14:textId="1258B1D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1.</w:t>
      </w:r>
      <w:r w:rsidR="00E87B2B">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Нарушевич А. Г. Русский язык. Литература. Итоговое выпускное сочинение в 11-м классе: учебно-методическое пособие / А. Г. Нарушевич, И. С. Нарушевич. – Ростов н/Д.: Легион, 2020 – 112 с.</w:t>
      </w:r>
    </w:p>
    <w:p w14:paraId="1953D0AA" w14:textId="6FAB3CA0"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w:t>
      </w:r>
      <w:r w:rsidR="00E87B2B">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Попова Е.В. ЕГЭ 2021 Русский язык: сочинение-рассуждение / Е. В. Попова, Л. Н. Черкасова. – М.: Эксмо, 2022 – 320 с.</w:t>
      </w:r>
    </w:p>
    <w:p w14:paraId="3F78C82C" w14:textId="1741B6D2"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lastRenderedPageBreak/>
        <w:t>3.</w:t>
      </w:r>
      <w:r w:rsidR="00E87B2B">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Рязанцева Н.Е. Эффективные стратегии работы с текстом на уроках русского языка и литературы в общеобразовательной школе: методические рекомендации / авт.-сост.: Н. Е. Рязанцева. – Саранск: ЦНППМ «Педагог 13.ру», 2020 – 114 с.</w:t>
      </w:r>
    </w:p>
    <w:p w14:paraId="17A42597"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4. Солдатова Н.Г. Сочинение-эссе в системе подготовки к итоговому сочинению : учебно-методическое пособие / Н. Г. Солдатова. – Саранск : ЦНППМ «Педагог 13.ру», 2021 – 64 с.</w:t>
      </w:r>
    </w:p>
    <w:p w14:paraId="0F42D106" w14:textId="4F0F50F5"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5.</w:t>
      </w:r>
      <w:r w:rsidR="00E87B2B">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Симакова Е.С. Итоговое сочинение на «отлично»! перед единым государственным экзаменом: 10 – 11 классы / Е.С. Симакова. – М.: АСТ, 2022 – 320 с.</w:t>
      </w:r>
    </w:p>
    <w:p w14:paraId="11598B61" w14:textId="19A1A976"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6.</w:t>
      </w:r>
      <w:r w:rsidR="00E87B2B">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eastAsia="ru-RU"/>
        </w:rPr>
        <w:t>Методические рекомендации по подготовке к итоговому сочинению. – М.: ФГБНУ «Федеральный институт педагогических измерений», 2022 – 292 с.</w:t>
      </w:r>
    </w:p>
    <w:p w14:paraId="3344C48F" w14:textId="77777777" w:rsidR="003A67DC" w:rsidRPr="004873BC" w:rsidRDefault="003A67DC" w:rsidP="00BA48BB">
      <w:pPr>
        <w:tabs>
          <w:tab w:val="left" w:pos="1331"/>
        </w:tabs>
        <w:spacing w:after="0" w:line="240" w:lineRule="auto"/>
        <w:ind w:firstLine="709"/>
        <w:jc w:val="both"/>
        <w:rPr>
          <w:rFonts w:ascii="Times New Roman" w:hAnsi="Times New Roman" w:cs="Times New Roman"/>
          <w:b/>
          <w:bCs/>
          <w:kern w:val="2"/>
          <w:sz w:val="28"/>
          <w:szCs w:val="28"/>
          <w14:ligatures w14:val="standardContextual"/>
        </w:rPr>
      </w:pPr>
    </w:p>
    <w:p w14:paraId="70355DE4" w14:textId="77777777" w:rsidR="003A67DC" w:rsidRPr="004873BC" w:rsidRDefault="003A67DC" w:rsidP="00BA48BB">
      <w:pPr>
        <w:tabs>
          <w:tab w:val="left" w:pos="1331"/>
        </w:tabs>
        <w:spacing w:after="0" w:line="240" w:lineRule="auto"/>
        <w:ind w:firstLine="709"/>
        <w:jc w:val="both"/>
        <w:rPr>
          <w:rFonts w:ascii="Times New Roman" w:hAnsi="Times New Roman" w:cs="Times New Roman"/>
          <w:i/>
          <w:iCs/>
          <w:kern w:val="2"/>
          <w:sz w:val="28"/>
          <w:szCs w:val="28"/>
          <w14:ligatures w14:val="standardContextual"/>
        </w:rPr>
      </w:pPr>
      <w:r w:rsidRPr="004873BC">
        <w:rPr>
          <w:rFonts w:ascii="Times New Roman" w:hAnsi="Times New Roman" w:cs="Times New Roman"/>
          <w:i/>
          <w:iCs/>
          <w:kern w:val="2"/>
          <w:sz w:val="28"/>
          <w:szCs w:val="28"/>
          <w14:ligatures w14:val="standardContextual"/>
        </w:rPr>
        <w:t>Электронные библиотеки для педагогов и выпускников</w:t>
      </w:r>
    </w:p>
    <w:p w14:paraId="4A5FD9A8" w14:textId="77777777" w:rsidR="003A67DC" w:rsidRPr="004873BC" w:rsidRDefault="003A67DC" w:rsidP="00BA48BB">
      <w:pPr>
        <w:tabs>
          <w:tab w:val="left" w:pos="1331"/>
        </w:tabs>
        <w:spacing w:after="0" w:line="240" w:lineRule="auto"/>
        <w:ind w:firstLine="709"/>
        <w:jc w:val="both"/>
        <w:rPr>
          <w:rFonts w:ascii="Times New Roman" w:hAnsi="Times New Roman" w:cs="Times New Roman"/>
          <w:b/>
          <w:bCs/>
          <w:kern w:val="2"/>
          <w:sz w:val="28"/>
          <w:szCs w:val="28"/>
          <w14:ligatures w14:val="standardContextual"/>
        </w:rPr>
      </w:pPr>
    </w:p>
    <w:p w14:paraId="5A2DD62D"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1 Электронная библиотека XXI века. – URL: </w:t>
      </w:r>
      <w:hyperlink r:id="rId17" w:history="1">
        <w:r w:rsidRPr="004873BC">
          <w:rPr>
            <w:rFonts w:ascii="Times New Roman" w:eastAsia="Times New Roman" w:hAnsi="Times New Roman" w:cs="Times New Roman"/>
            <w:color w:val="0563C1" w:themeColor="hyperlink"/>
            <w:sz w:val="28"/>
            <w:szCs w:val="28"/>
            <w:u w:val="single"/>
            <w:lang w:eastAsia="ru-RU"/>
          </w:rPr>
          <w:t>http://www.electroniclibrary21.ru/</w:t>
        </w:r>
      </w:hyperlink>
      <w:r w:rsidRPr="004873BC">
        <w:rPr>
          <w:rFonts w:ascii="Times New Roman" w:eastAsia="Times New Roman" w:hAnsi="Times New Roman" w:cs="Times New Roman"/>
          <w:color w:val="1A1A1A"/>
          <w:sz w:val="28"/>
          <w:szCs w:val="28"/>
          <w:lang w:eastAsia="ru-RU"/>
        </w:rPr>
        <w:t xml:space="preserve"> </w:t>
      </w:r>
    </w:p>
    <w:p w14:paraId="2B7E5584"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2 Фундаментальная электронная библиотека «Русская литература и</w:t>
      </w:r>
    </w:p>
    <w:p w14:paraId="28A36246"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фольклор». – URL: </w:t>
      </w:r>
      <w:hyperlink r:id="rId18" w:history="1">
        <w:r w:rsidRPr="004873BC">
          <w:rPr>
            <w:rFonts w:ascii="Times New Roman" w:eastAsia="Times New Roman" w:hAnsi="Times New Roman" w:cs="Times New Roman"/>
            <w:color w:val="0563C1" w:themeColor="hyperlink"/>
            <w:sz w:val="28"/>
            <w:szCs w:val="28"/>
            <w:u w:val="single"/>
            <w:lang w:eastAsia="ru-RU"/>
          </w:rPr>
          <w:t>http://feb-web.ru/</w:t>
        </w:r>
      </w:hyperlink>
      <w:r w:rsidRPr="004873BC">
        <w:rPr>
          <w:rFonts w:ascii="Times New Roman" w:eastAsia="Times New Roman" w:hAnsi="Times New Roman" w:cs="Times New Roman"/>
          <w:color w:val="1A1A1A"/>
          <w:sz w:val="28"/>
          <w:szCs w:val="28"/>
          <w:lang w:eastAsia="ru-RU"/>
        </w:rPr>
        <w:t xml:space="preserve"> </w:t>
      </w:r>
    </w:p>
    <w:p w14:paraId="1EFDEF8C"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3 Электронная библиотека классической литературы. – URL: </w:t>
      </w:r>
      <w:hyperlink r:id="rId19" w:history="1">
        <w:r w:rsidRPr="004873BC">
          <w:rPr>
            <w:rFonts w:ascii="Times New Roman" w:eastAsia="Times New Roman" w:hAnsi="Times New Roman" w:cs="Times New Roman"/>
            <w:color w:val="0563C1" w:themeColor="hyperlink"/>
            <w:sz w:val="28"/>
            <w:szCs w:val="28"/>
            <w:u w:val="single"/>
            <w:lang w:eastAsia="ru-RU"/>
          </w:rPr>
          <w:t>http://www.klassika.ru/</w:t>
        </w:r>
      </w:hyperlink>
      <w:r w:rsidRPr="004873BC">
        <w:rPr>
          <w:rFonts w:ascii="Times New Roman" w:eastAsia="Times New Roman" w:hAnsi="Times New Roman" w:cs="Times New Roman"/>
          <w:color w:val="1A1A1A"/>
          <w:sz w:val="28"/>
          <w:szCs w:val="28"/>
          <w:lang w:eastAsia="ru-RU"/>
        </w:rPr>
        <w:t xml:space="preserve"> </w:t>
      </w:r>
    </w:p>
    <w:p w14:paraId="0EDB98B7"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4 Библиотека Максима Мошкова. – URL: </w:t>
      </w:r>
      <w:hyperlink r:id="rId20" w:history="1">
        <w:r w:rsidRPr="004873BC">
          <w:rPr>
            <w:rFonts w:ascii="Times New Roman" w:eastAsia="Times New Roman" w:hAnsi="Times New Roman" w:cs="Times New Roman"/>
            <w:color w:val="0563C1" w:themeColor="hyperlink"/>
            <w:sz w:val="28"/>
            <w:szCs w:val="28"/>
            <w:u w:val="single"/>
            <w:lang w:eastAsia="ru-RU"/>
          </w:rPr>
          <w:t>www.lib.ru</w:t>
        </w:r>
      </w:hyperlink>
      <w:r w:rsidRPr="004873BC">
        <w:rPr>
          <w:rFonts w:ascii="Times New Roman" w:eastAsia="Times New Roman" w:hAnsi="Times New Roman" w:cs="Times New Roman"/>
          <w:color w:val="1A1A1A"/>
          <w:sz w:val="28"/>
          <w:szCs w:val="28"/>
          <w:lang w:eastAsia="ru-RU"/>
        </w:rPr>
        <w:t xml:space="preserve"> </w:t>
      </w:r>
    </w:p>
    <w:p w14:paraId="197E6991"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5 Альдебаран. – URL: aldebaran.ru </w:t>
      </w:r>
    </w:p>
    <w:p w14:paraId="21A4A549"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6 TarraNova. – URL: tarranova.lib.ru/about.htm </w:t>
      </w:r>
    </w:p>
    <w:p w14:paraId="4465B18B"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7 Президентская библиотека им. Ельцина. – </w:t>
      </w:r>
      <w:r w:rsidRPr="004873BC">
        <w:rPr>
          <w:rFonts w:ascii="Times New Roman" w:eastAsia="Times New Roman" w:hAnsi="Times New Roman" w:cs="Times New Roman"/>
          <w:color w:val="1A1A1A"/>
          <w:sz w:val="28"/>
          <w:szCs w:val="28"/>
          <w:lang w:val="en-US" w:eastAsia="ru-RU"/>
        </w:rPr>
        <w:t>URL</w:t>
      </w:r>
      <w:r w:rsidRPr="004873BC">
        <w:rPr>
          <w:rFonts w:ascii="Times New Roman" w:eastAsia="Times New Roman" w:hAnsi="Times New Roman" w:cs="Times New Roman"/>
          <w:color w:val="1A1A1A"/>
          <w:sz w:val="28"/>
          <w:szCs w:val="28"/>
          <w:lang w:eastAsia="ru-RU"/>
        </w:rPr>
        <w:t xml:space="preserve">: </w:t>
      </w:r>
      <w:r w:rsidRPr="004873BC">
        <w:rPr>
          <w:rFonts w:ascii="Times New Roman" w:eastAsia="Times New Roman" w:hAnsi="Times New Roman" w:cs="Times New Roman"/>
          <w:color w:val="1A1A1A"/>
          <w:sz w:val="28"/>
          <w:szCs w:val="28"/>
          <w:lang w:val="en-US" w:eastAsia="ru-RU"/>
        </w:rPr>
        <w:t>prlib</w:t>
      </w:r>
      <w:r w:rsidRPr="004873BC">
        <w:rPr>
          <w:rFonts w:ascii="Times New Roman" w:eastAsia="Times New Roman" w:hAnsi="Times New Roman" w:cs="Times New Roman"/>
          <w:color w:val="1A1A1A"/>
          <w:sz w:val="28"/>
          <w:szCs w:val="28"/>
          <w:lang w:eastAsia="ru-RU"/>
        </w:rPr>
        <w:t>.</w:t>
      </w:r>
      <w:r w:rsidRPr="004873BC">
        <w:rPr>
          <w:rFonts w:ascii="Times New Roman" w:eastAsia="Times New Roman" w:hAnsi="Times New Roman" w:cs="Times New Roman"/>
          <w:color w:val="1A1A1A"/>
          <w:sz w:val="28"/>
          <w:szCs w:val="28"/>
          <w:lang w:val="en-US" w:eastAsia="ru-RU"/>
        </w:rPr>
        <w:t>ru</w:t>
      </w:r>
      <w:r w:rsidRPr="004873BC">
        <w:rPr>
          <w:rFonts w:ascii="Times New Roman" w:eastAsia="Times New Roman" w:hAnsi="Times New Roman" w:cs="Times New Roman"/>
          <w:color w:val="1A1A1A"/>
          <w:sz w:val="28"/>
          <w:szCs w:val="28"/>
          <w:lang w:eastAsia="ru-RU"/>
        </w:rPr>
        <w:t>/</w:t>
      </w:r>
      <w:r w:rsidRPr="004873BC">
        <w:rPr>
          <w:rFonts w:ascii="Times New Roman" w:eastAsia="Times New Roman" w:hAnsi="Times New Roman" w:cs="Times New Roman"/>
          <w:color w:val="1A1A1A"/>
          <w:sz w:val="28"/>
          <w:szCs w:val="28"/>
          <w:lang w:val="en-US" w:eastAsia="ru-RU"/>
        </w:rPr>
        <w:t>Lib</w:t>
      </w:r>
      <w:r w:rsidRPr="004873BC">
        <w:rPr>
          <w:rFonts w:ascii="Times New Roman" w:eastAsia="Times New Roman" w:hAnsi="Times New Roman" w:cs="Times New Roman"/>
          <w:color w:val="1A1A1A"/>
          <w:sz w:val="28"/>
          <w:szCs w:val="28"/>
          <w:lang w:eastAsia="ru-RU"/>
        </w:rPr>
        <w:t>/</w:t>
      </w:r>
      <w:r w:rsidRPr="004873BC">
        <w:rPr>
          <w:rFonts w:ascii="Times New Roman" w:eastAsia="Times New Roman" w:hAnsi="Times New Roman" w:cs="Times New Roman"/>
          <w:color w:val="1A1A1A"/>
          <w:sz w:val="28"/>
          <w:szCs w:val="28"/>
          <w:lang w:val="en-US" w:eastAsia="ru-RU"/>
        </w:rPr>
        <w:t>pages</w:t>
      </w:r>
      <w:r w:rsidRPr="004873BC">
        <w:rPr>
          <w:rFonts w:ascii="Times New Roman" w:eastAsia="Times New Roman" w:hAnsi="Times New Roman" w:cs="Times New Roman"/>
          <w:color w:val="1A1A1A"/>
          <w:sz w:val="28"/>
          <w:szCs w:val="28"/>
          <w:lang w:eastAsia="ru-RU"/>
        </w:rPr>
        <w:t>/</w:t>
      </w:r>
      <w:r w:rsidRPr="004873BC">
        <w:rPr>
          <w:rFonts w:ascii="Times New Roman" w:eastAsia="Times New Roman" w:hAnsi="Times New Roman" w:cs="Times New Roman"/>
          <w:color w:val="1A1A1A"/>
          <w:sz w:val="28"/>
          <w:szCs w:val="28"/>
          <w:lang w:val="en-US" w:eastAsia="ru-RU"/>
        </w:rPr>
        <w:t>collections</w:t>
      </w:r>
      <w:r w:rsidRPr="004873BC">
        <w:rPr>
          <w:rFonts w:ascii="Times New Roman" w:eastAsia="Times New Roman" w:hAnsi="Times New Roman" w:cs="Times New Roman"/>
          <w:color w:val="1A1A1A"/>
          <w:sz w:val="28"/>
          <w:szCs w:val="28"/>
          <w:lang w:eastAsia="ru-RU"/>
        </w:rPr>
        <w:t>.</w:t>
      </w:r>
      <w:r w:rsidRPr="004873BC">
        <w:rPr>
          <w:rFonts w:ascii="Times New Roman" w:eastAsia="Times New Roman" w:hAnsi="Times New Roman" w:cs="Times New Roman"/>
          <w:color w:val="1A1A1A"/>
          <w:sz w:val="28"/>
          <w:szCs w:val="28"/>
          <w:lang w:val="en-US" w:eastAsia="ru-RU"/>
        </w:rPr>
        <w:t>aspx</w:t>
      </w:r>
      <w:r w:rsidRPr="004873BC">
        <w:rPr>
          <w:rFonts w:ascii="Times New Roman" w:eastAsia="Times New Roman" w:hAnsi="Times New Roman" w:cs="Times New Roman"/>
          <w:color w:val="1A1A1A"/>
          <w:sz w:val="28"/>
          <w:szCs w:val="28"/>
          <w:lang w:eastAsia="ru-RU"/>
        </w:rPr>
        <w:t xml:space="preserve"> </w:t>
      </w:r>
    </w:p>
    <w:p w14:paraId="0C58FB0A"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val="en-US" w:eastAsia="ru-RU"/>
        </w:rPr>
      </w:pPr>
      <w:r w:rsidRPr="004873BC">
        <w:rPr>
          <w:rFonts w:ascii="Times New Roman" w:eastAsia="Times New Roman" w:hAnsi="Times New Roman" w:cs="Times New Roman"/>
          <w:color w:val="1A1A1A"/>
          <w:sz w:val="28"/>
          <w:szCs w:val="28"/>
          <w:lang w:val="en-US" w:eastAsia="ru-RU"/>
        </w:rPr>
        <w:t xml:space="preserve">8 Litres. – URL: </w:t>
      </w:r>
      <w:hyperlink r:id="rId21" w:history="1">
        <w:r w:rsidRPr="004873BC">
          <w:rPr>
            <w:rFonts w:ascii="Times New Roman" w:eastAsia="Times New Roman" w:hAnsi="Times New Roman" w:cs="Times New Roman"/>
            <w:color w:val="0563C1" w:themeColor="hyperlink"/>
            <w:sz w:val="28"/>
            <w:szCs w:val="28"/>
            <w:u w:val="single"/>
            <w:lang w:val="en-US" w:eastAsia="ru-RU"/>
          </w:rPr>
          <w:t>www.litres.ru</w:t>
        </w:r>
      </w:hyperlink>
      <w:r w:rsidRPr="004873BC">
        <w:rPr>
          <w:rFonts w:ascii="Times New Roman" w:eastAsia="Times New Roman" w:hAnsi="Times New Roman" w:cs="Times New Roman"/>
          <w:color w:val="1A1A1A"/>
          <w:sz w:val="28"/>
          <w:szCs w:val="28"/>
          <w:lang w:val="en-US" w:eastAsia="ru-RU"/>
        </w:rPr>
        <w:t xml:space="preserve"> </w:t>
      </w:r>
    </w:p>
    <w:p w14:paraId="4CA3646E"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val="en-US" w:eastAsia="ru-RU"/>
        </w:rPr>
      </w:pPr>
      <w:r w:rsidRPr="004873BC">
        <w:rPr>
          <w:rFonts w:ascii="Times New Roman" w:eastAsia="Times New Roman" w:hAnsi="Times New Roman" w:cs="Times New Roman"/>
          <w:color w:val="1A1A1A"/>
          <w:sz w:val="28"/>
          <w:szCs w:val="28"/>
          <w:lang w:val="en-US" w:eastAsia="ru-RU"/>
        </w:rPr>
        <w:t xml:space="preserve">9 Bookland.com. – URL: </w:t>
      </w:r>
      <w:hyperlink r:id="rId22" w:history="1">
        <w:r w:rsidRPr="004873BC">
          <w:rPr>
            <w:rFonts w:ascii="Times New Roman" w:eastAsia="Times New Roman" w:hAnsi="Times New Roman" w:cs="Times New Roman"/>
            <w:color w:val="0563C1" w:themeColor="hyperlink"/>
            <w:sz w:val="28"/>
            <w:szCs w:val="28"/>
            <w:u w:val="single"/>
            <w:lang w:val="en-US" w:eastAsia="ru-RU"/>
          </w:rPr>
          <w:t>www.bookland.com/rus</w:t>
        </w:r>
      </w:hyperlink>
      <w:r w:rsidRPr="004873BC">
        <w:rPr>
          <w:rFonts w:ascii="Times New Roman" w:eastAsia="Times New Roman" w:hAnsi="Times New Roman" w:cs="Times New Roman"/>
          <w:color w:val="1A1A1A"/>
          <w:sz w:val="28"/>
          <w:szCs w:val="28"/>
          <w:lang w:val="en-US" w:eastAsia="ru-RU"/>
        </w:rPr>
        <w:t xml:space="preserve"> </w:t>
      </w:r>
    </w:p>
    <w:p w14:paraId="3350B9D6"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val="en-US" w:eastAsia="ru-RU"/>
        </w:rPr>
      </w:pPr>
      <w:r w:rsidRPr="004873BC">
        <w:rPr>
          <w:rFonts w:ascii="Times New Roman" w:eastAsia="Times New Roman" w:hAnsi="Times New Roman" w:cs="Times New Roman"/>
          <w:color w:val="1A1A1A"/>
          <w:sz w:val="28"/>
          <w:szCs w:val="28"/>
          <w:lang w:val="en-US" w:eastAsia="ru-RU"/>
        </w:rPr>
        <w:t xml:space="preserve">10 </w:t>
      </w:r>
      <w:r w:rsidRPr="004873BC">
        <w:rPr>
          <w:rFonts w:ascii="Times New Roman" w:eastAsia="Times New Roman" w:hAnsi="Times New Roman" w:cs="Times New Roman"/>
          <w:color w:val="1A1A1A"/>
          <w:sz w:val="28"/>
          <w:szCs w:val="28"/>
          <w:lang w:eastAsia="ru-RU"/>
        </w:rPr>
        <w:t>Библиоклуб</w:t>
      </w:r>
      <w:r w:rsidRPr="004873BC">
        <w:rPr>
          <w:rFonts w:ascii="Times New Roman" w:eastAsia="Times New Roman" w:hAnsi="Times New Roman" w:cs="Times New Roman"/>
          <w:color w:val="1A1A1A"/>
          <w:sz w:val="28"/>
          <w:szCs w:val="28"/>
          <w:lang w:val="en-US" w:eastAsia="ru-RU"/>
        </w:rPr>
        <w:t xml:space="preserve">. – URL: biblioclub.ru </w:t>
      </w:r>
    </w:p>
    <w:p w14:paraId="3AF61378"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val="en-US" w:eastAsia="ru-RU"/>
        </w:rPr>
      </w:pPr>
      <w:r w:rsidRPr="004873BC">
        <w:rPr>
          <w:rFonts w:ascii="Times New Roman" w:eastAsia="Times New Roman" w:hAnsi="Times New Roman" w:cs="Times New Roman"/>
          <w:color w:val="1A1A1A"/>
          <w:sz w:val="28"/>
          <w:szCs w:val="28"/>
          <w:lang w:val="en-US" w:eastAsia="ru-RU"/>
        </w:rPr>
        <w:t xml:space="preserve">11 </w:t>
      </w:r>
      <w:r w:rsidRPr="004873BC">
        <w:rPr>
          <w:rFonts w:ascii="Times New Roman" w:eastAsia="Times New Roman" w:hAnsi="Times New Roman" w:cs="Times New Roman"/>
          <w:color w:val="1A1A1A"/>
          <w:sz w:val="28"/>
          <w:szCs w:val="28"/>
          <w:lang w:eastAsia="ru-RU"/>
        </w:rPr>
        <w:t>Журнальный</w:t>
      </w:r>
      <w:r w:rsidRPr="004873BC">
        <w:rPr>
          <w:rFonts w:ascii="Times New Roman" w:eastAsia="Times New Roman" w:hAnsi="Times New Roman" w:cs="Times New Roman"/>
          <w:color w:val="1A1A1A"/>
          <w:sz w:val="28"/>
          <w:szCs w:val="28"/>
          <w:lang w:val="en-US" w:eastAsia="ru-RU"/>
        </w:rPr>
        <w:t xml:space="preserve"> </w:t>
      </w:r>
      <w:r w:rsidRPr="004873BC">
        <w:rPr>
          <w:rFonts w:ascii="Times New Roman" w:eastAsia="Times New Roman" w:hAnsi="Times New Roman" w:cs="Times New Roman"/>
          <w:color w:val="1A1A1A"/>
          <w:sz w:val="28"/>
          <w:szCs w:val="28"/>
          <w:lang w:eastAsia="ru-RU"/>
        </w:rPr>
        <w:t>зал</w:t>
      </w:r>
      <w:r w:rsidRPr="004873BC">
        <w:rPr>
          <w:rFonts w:ascii="Times New Roman" w:eastAsia="Times New Roman" w:hAnsi="Times New Roman" w:cs="Times New Roman"/>
          <w:color w:val="1A1A1A"/>
          <w:sz w:val="28"/>
          <w:szCs w:val="28"/>
          <w:lang w:val="en-US" w:eastAsia="ru-RU"/>
        </w:rPr>
        <w:t xml:space="preserve">. – URL: magazines.russ.ru/about </w:t>
      </w:r>
    </w:p>
    <w:p w14:paraId="0D55BC70"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12 Электронная библиотека Института мировой литературы РАН. –</w:t>
      </w:r>
    </w:p>
    <w:p w14:paraId="2D2ABFFF" w14:textId="77777777" w:rsidR="003A67DC" w:rsidRPr="004873BC" w:rsidRDefault="003A67DC" w:rsidP="00BA48BB">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val="en-US" w:eastAsia="ru-RU"/>
        </w:rPr>
        <w:t>URL</w:t>
      </w:r>
      <w:r w:rsidRPr="004873BC">
        <w:rPr>
          <w:rFonts w:ascii="Times New Roman" w:eastAsia="Times New Roman" w:hAnsi="Times New Roman" w:cs="Times New Roman"/>
          <w:color w:val="1A1A1A"/>
          <w:sz w:val="28"/>
          <w:szCs w:val="28"/>
          <w:lang w:eastAsia="ru-RU"/>
        </w:rPr>
        <w:t xml:space="preserve">: </w:t>
      </w:r>
      <w:hyperlink r:id="rId23" w:history="1">
        <w:r w:rsidRPr="004873BC">
          <w:rPr>
            <w:rFonts w:ascii="Times New Roman" w:eastAsia="Times New Roman" w:hAnsi="Times New Roman" w:cs="Times New Roman"/>
            <w:color w:val="0563C1" w:themeColor="hyperlink"/>
            <w:sz w:val="28"/>
            <w:szCs w:val="28"/>
            <w:u w:val="single"/>
            <w:lang w:val="en-US" w:eastAsia="ru-RU"/>
          </w:rPr>
          <w:t>www</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imli</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ru</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elib</w:t>
        </w:r>
      </w:hyperlink>
      <w:r w:rsidRPr="004873BC">
        <w:rPr>
          <w:rFonts w:ascii="Times New Roman" w:eastAsia="Times New Roman" w:hAnsi="Times New Roman" w:cs="Times New Roman"/>
          <w:color w:val="1A1A1A"/>
          <w:sz w:val="28"/>
          <w:szCs w:val="28"/>
          <w:lang w:eastAsia="ru-RU"/>
        </w:rPr>
        <w:t xml:space="preserve">  </w:t>
      </w:r>
    </w:p>
    <w:p w14:paraId="5C147306" w14:textId="77777777" w:rsidR="003A67DC" w:rsidRPr="004873BC" w:rsidRDefault="003A67DC" w:rsidP="00BA48BB">
      <w:pPr>
        <w:tabs>
          <w:tab w:val="left" w:pos="1331"/>
        </w:tabs>
        <w:spacing w:after="0" w:line="240" w:lineRule="auto"/>
        <w:ind w:firstLine="709"/>
        <w:jc w:val="both"/>
        <w:rPr>
          <w:rFonts w:ascii="Times New Roman" w:hAnsi="Times New Roman" w:cs="Times New Roman"/>
          <w:b/>
          <w:bCs/>
          <w:kern w:val="2"/>
          <w:sz w:val="28"/>
          <w:szCs w:val="28"/>
          <w14:ligatures w14:val="standardContextual"/>
        </w:rPr>
      </w:pPr>
    </w:p>
    <w:p w14:paraId="178DA1C5"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i/>
          <w:iCs/>
          <w:color w:val="1A1A1A"/>
          <w:sz w:val="28"/>
          <w:szCs w:val="28"/>
          <w:lang w:eastAsia="ru-RU"/>
        </w:rPr>
      </w:pPr>
      <w:r w:rsidRPr="004873BC">
        <w:rPr>
          <w:rFonts w:ascii="Times New Roman" w:eastAsia="Times New Roman" w:hAnsi="Times New Roman" w:cs="Times New Roman"/>
          <w:i/>
          <w:iCs/>
          <w:color w:val="1A1A1A"/>
          <w:sz w:val="28"/>
          <w:szCs w:val="28"/>
          <w:lang w:eastAsia="ru-RU"/>
        </w:rPr>
        <w:t xml:space="preserve">Интернет-ресурсы для педагогов и выпускников </w:t>
      </w:r>
    </w:p>
    <w:p w14:paraId="2F83CE52"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b/>
          <w:bCs/>
          <w:color w:val="1A1A1A"/>
          <w:sz w:val="28"/>
          <w:szCs w:val="28"/>
          <w:lang w:eastAsia="ru-RU"/>
        </w:rPr>
      </w:pPr>
    </w:p>
    <w:p w14:paraId="6E8EEBC4"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1.Все материалы по итоговому сочинению на сайте ФИПИ. – </w:t>
      </w:r>
      <w:r w:rsidRPr="004873BC">
        <w:rPr>
          <w:rFonts w:ascii="Times New Roman" w:eastAsia="Times New Roman" w:hAnsi="Times New Roman" w:cs="Times New Roman"/>
          <w:color w:val="1A1A1A"/>
          <w:sz w:val="28"/>
          <w:szCs w:val="28"/>
          <w:lang w:val="en-US" w:eastAsia="ru-RU"/>
        </w:rPr>
        <w:t>URL</w:t>
      </w:r>
      <w:r w:rsidRPr="004873BC">
        <w:rPr>
          <w:rFonts w:ascii="Times New Roman" w:eastAsia="Times New Roman" w:hAnsi="Times New Roman" w:cs="Times New Roman"/>
          <w:color w:val="1A1A1A"/>
          <w:sz w:val="28"/>
          <w:szCs w:val="28"/>
          <w:lang w:eastAsia="ru-RU"/>
        </w:rPr>
        <w:t xml:space="preserve">: </w:t>
      </w:r>
      <w:hyperlink r:id="rId24" w:history="1">
        <w:r w:rsidRPr="004873BC">
          <w:rPr>
            <w:rFonts w:ascii="Times New Roman" w:eastAsia="Times New Roman" w:hAnsi="Times New Roman" w:cs="Times New Roman"/>
            <w:color w:val="0563C1" w:themeColor="hyperlink"/>
            <w:sz w:val="28"/>
            <w:szCs w:val="28"/>
            <w:u w:val="single"/>
            <w:lang w:val="en-US" w:eastAsia="ru-RU"/>
          </w:rPr>
          <w:t>https</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fipi</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ru</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itogovoe</w:t>
        </w:r>
        <w:r w:rsidRPr="004873BC">
          <w:rPr>
            <w:rFonts w:ascii="Times New Roman" w:eastAsia="Times New Roman" w:hAnsi="Times New Roman" w:cs="Times New Roman"/>
            <w:color w:val="0563C1" w:themeColor="hyperlink"/>
            <w:sz w:val="28"/>
            <w:szCs w:val="28"/>
            <w:u w:val="single"/>
            <w:lang w:eastAsia="ru-RU"/>
          </w:rPr>
          <w:t>-</w:t>
        </w:r>
        <w:r w:rsidRPr="004873BC">
          <w:rPr>
            <w:rFonts w:ascii="Times New Roman" w:eastAsia="Times New Roman" w:hAnsi="Times New Roman" w:cs="Times New Roman"/>
            <w:color w:val="0563C1" w:themeColor="hyperlink"/>
            <w:sz w:val="28"/>
            <w:szCs w:val="28"/>
            <w:u w:val="single"/>
            <w:lang w:val="en-US" w:eastAsia="ru-RU"/>
          </w:rPr>
          <w:t>sochinenie</w:t>
        </w:r>
      </w:hyperlink>
      <w:r w:rsidRPr="004873BC">
        <w:rPr>
          <w:rFonts w:ascii="Times New Roman" w:eastAsia="Times New Roman" w:hAnsi="Times New Roman" w:cs="Times New Roman"/>
          <w:color w:val="1A1A1A"/>
          <w:sz w:val="28"/>
          <w:szCs w:val="28"/>
          <w:lang w:eastAsia="ru-RU"/>
        </w:rPr>
        <w:t xml:space="preserve"> </w:t>
      </w:r>
    </w:p>
    <w:p w14:paraId="7BF79F15"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73BC">
        <w:rPr>
          <w:rFonts w:ascii="Times New Roman" w:eastAsia="Times New Roman" w:hAnsi="Times New Roman" w:cs="Times New Roman"/>
          <w:sz w:val="28"/>
          <w:szCs w:val="28"/>
          <w:lang w:eastAsia="ru-RU"/>
        </w:rPr>
        <w:t xml:space="preserve">2. Методические рекомендации по использованию учителем литературы алгоритма работы при написании итогового сочинения (Единое содержание общего образования). – </w:t>
      </w:r>
      <w:r w:rsidRPr="004873BC">
        <w:rPr>
          <w:rFonts w:ascii="Times New Roman" w:eastAsia="Times New Roman" w:hAnsi="Times New Roman" w:cs="Times New Roman"/>
          <w:sz w:val="28"/>
          <w:szCs w:val="28"/>
          <w:lang w:val="en-US" w:eastAsia="ru-RU"/>
        </w:rPr>
        <w:t>URL</w:t>
      </w:r>
      <w:r w:rsidRPr="004873BC">
        <w:rPr>
          <w:rFonts w:ascii="Times New Roman" w:eastAsia="Times New Roman" w:hAnsi="Times New Roman" w:cs="Times New Roman"/>
          <w:sz w:val="28"/>
          <w:szCs w:val="28"/>
          <w:lang w:eastAsia="ru-RU"/>
        </w:rPr>
        <w:t xml:space="preserve">: </w:t>
      </w:r>
      <w:hyperlink r:id="rId25" w:history="1">
        <w:r w:rsidRPr="004873BC">
          <w:rPr>
            <w:rFonts w:ascii="Times New Roman" w:eastAsia="Times New Roman" w:hAnsi="Times New Roman" w:cs="Times New Roman"/>
            <w:color w:val="0563C1" w:themeColor="hyperlink"/>
            <w:sz w:val="28"/>
            <w:szCs w:val="28"/>
            <w:u w:val="single"/>
            <w:lang w:eastAsia="ru-RU"/>
          </w:rPr>
          <w:t>https://edsoo.ru/Metodicheskie_rekomendacii_po_ispolzovaniyu_uchitelem_literaturi_algoritma_raboti_pri_napisanii_itogovogo_sochineniya.htm</w:t>
        </w:r>
      </w:hyperlink>
      <w:r w:rsidRPr="004873BC">
        <w:rPr>
          <w:rFonts w:ascii="Times New Roman" w:eastAsia="Times New Roman" w:hAnsi="Times New Roman" w:cs="Times New Roman"/>
          <w:sz w:val="28"/>
          <w:szCs w:val="28"/>
          <w:lang w:eastAsia="ru-RU"/>
        </w:rPr>
        <w:t xml:space="preserve"> </w:t>
      </w:r>
    </w:p>
    <w:p w14:paraId="659EE396"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lastRenderedPageBreak/>
        <w:t xml:space="preserve">3.Закрытый банк тем итогового сочинения. – </w:t>
      </w:r>
      <w:r w:rsidRPr="004873BC">
        <w:rPr>
          <w:rFonts w:ascii="Times New Roman" w:eastAsia="Times New Roman" w:hAnsi="Times New Roman" w:cs="Times New Roman"/>
          <w:color w:val="1A1A1A"/>
          <w:sz w:val="28"/>
          <w:szCs w:val="28"/>
          <w:lang w:val="en-US" w:eastAsia="ru-RU"/>
        </w:rPr>
        <w:t>URL</w:t>
      </w:r>
      <w:r w:rsidRPr="004873BC">
        <w:rPr>
          <w:rFonts w:ascii="Times New Roman" w:eastAsia="Times New Roman" w:hAnsi="Times New Roman" w:cs="Times New Roman"/>
          <w:color w:val="1A1A1A"/>
          <w:sz w:val="28"/>
          <w:szCs w:val="28"/>
          <w:lang w:eastAsia="ru-RU"/>
        </w:rPr>
        <w:t xml:space="preserve">: </w:t>
      </w:r>
      <w:hyperlink r:id="rId26" w:anchor="comments" w:history="1">
        <w:r w:rsidRPr="004873BC">
          <w:rPr>
            <w:rFonts w:ascii="Times New Roman" w:eastAsia="Times New Roman" w:hAnsi="Times New Roman" w:cs="Times New Roman"/>
            <w:color w:val="0563C1" w:themeColor="hyperlink"/>
            <w:sz w:val="28"/>
            <w:szCs w:val="28"/>
            <w:u w:val="single"/>
            <w:lang w:eastAsia="ru-RU"/>
          </w:rPr>
          <w:t>https://ctege.info/itogovoe-sochinenie/zakryityiy-bank-tem-itogovogo-sochineniya.html#comments</w:t>
        </w:r>
      </w:hyperlink>
      <w:r w:rsidRPr="004873BC">
        <w:rPr>
          <w:rFonts w:ascii="Times New Roman" w:eastAsia="Times New Roman" w:hAnsi="Times New Roman" w:cs="Times New Roman"/>
          <w:color w:val="1A1A1A"/>
          <w:sz w:val="28"/>
          <w:szCs w:val="28"/>
          <w:lang w:eastAsia="ru-RU"/>
        </w:rPr>
        <w:t xml:space="preserve"> </w:t>
      </w:r>
    </w:p>
    <w:p w14:paraId="1B8DCE2E" w14:textId="77777777" w:rsidR="003A67DC" w:rsidRPr="004873BC" w:rsidRDefault="003A67DC" w:rsidP="00BA48BB">
      <w:pPr>
        <w:shd w:val="clear" w:color="auto" w:fill="FFFFFF"/>
        <w:spacing w:after="0" w:line="240" w:lineRule="auto"/>
        <w:ind w:firstLine="709"/>
        <w:jc w:val="both"/>
        <w:rPr>
          <w:rFonts w:ascii="Times New Roman" w:hAnsi="Times New Roman" w:cs="Times New Roman"/>
          <w:color w:val="1A1A1A"/>
          <w:kern w:val="2"/>
          <w:sz w:val="28"/>
          <w:szCs w:val="28"/>
          <w:shd w:val="clear" w:color="auto" w:fill="FFFFFF"/>
          <w14:ligatures w14:val="standardContextual"/>
        </w:rPr>
      </w:pPr>
      <w:r w:rsidRPr="004873BC">
        <w:rPr>
          <w:rFonts w:ascii="Times New Roman" w:eastAsia="Times New Roman" w:hAnsi="Times New Roman" w:cs="Times New Roman"/>
          <w:color w:val="1A1A1A"/>
          <w:sz w:val="28"/>
          <w:szCs w:val="28"/>
          <w:lang w:eastAsia="ru-RU"/>
        </w:rPr>
        <w:t>4.</w:t>
      </w:r>
      <w:r w:rsidRPr="004873BC">
        <w:rPr>
          <w:rFonts w:ascii="Times New Roman" w:hAnsi="Times New Roman" w:cs="Times New Roman"/>
          <w:color w:val="1A1A1A"/>
          <w:kern w:val="2"/>
          <w:sz w:val="28"/>
          <w:szCs w:val="28"/>
          <w:shd w:val="clear" w:color="auto" w:fill="FFFFFF"/>
          <w14:ligatures w14:val="standardContextual"/>
        </w:rPr>
        <w:t xml:space="preserve"> Все о выпускном сочинении. Сочинение 11 РФ </w:t>
      </w:r>
      <w:hyperlink r:id="rId27" w:history="1">
        <w:r w:rsidRPr="004873BC">
          <w:rPr>
            <w:rFonts w:ascii="Times New Roman" w:hAnsi="Times New Roman" w:cs="Times New Roman"/>
            <w:color w:val="0563C1" w:themeColor="hyperlink"/>
            <w:kern w:val="2"/>
            <w:sz w:val="28"/>
            <w:szCs w:val="28"/>
            <w:u w:val="single"/>
            <w:shd w:val="clear" w:color="auto" w:fill="FFFFFF"/>
            <w14:ligatures w14:val="standardContextual"/>
          </w:rPr>
          <w:t>https://sochinenie11.ru/</w:t>
        </w:r>
      </w:hyperlink>
    </w:p>
    <w:p w14:paraId="2A2B88A3"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hAnsi="Times New Roman" w:cs="Times New Roman"/>
          <w:color w:val="1A1A1A"/>
          <w:kern w:val="2"/>
          <w:sz w:val="28"/>
          <w:szCs w:val="28"/>
          <w:shd w:val="clear" w:color="auto" w:fill="FFFFFF"/>
          <w14:ligatures w14:val="standardContextual"/>
        </w:rPr>
        <w:t>5.</w:t>
      </w:r>
      <w:r w:rsidRPr="004873BC">
        <w:rPr>
          <w:rFonts w:ascii="Times New Roman" w:eastAsia="Times New Roman" w:hAnsi="Times New Roman" w:cs="Times New Roman"/>
          <w:color w:val="1A1A1A"/>
          <w:sz w:val="28"/>
          <w:szCs w:val="28"/>
          <w:lang w:eastAsia="ru-RU"/>
        </w:rPr>
        <w:t xml:space="preserve"> Сайт «Год литературы». Итоговое сочинение. В помощь школьнику / URL:</w:t>
      </w:r>
      <w:r w:rsidRPr="004873BC">
        <w:rPr>
          <w:rFonts w:ascii="Times New Roman" w:hAnsi="Times New Roman" w:cs="Times New Roman"/>
          <w:color w:val="1A1A1A"/>
          <w:kern w:val="2"/>
          <w:sz w:val="28"/>
          <w:szCs w:val="28"/>
          <w:shd w:val="clear" w:color="auto" w:fill="FFFFFF"/>
          <w14:ligatures w14:val="standardContextual"/>
        </w:rPr>
        <w:t xml:space="preserve"> </w:t>
      </w:r>
      <w:hyperlink r:id="rId28" w:history="1">
        <w:r w:rsidRPr="004873BC">
          <w:rPr>
            <w:rFonts w:ascii="Times New Roman" w:eastAsia="Times New Roman" w:hAnsi="Times New Roman" w:cs="Times New Roman"/>
            <w:color w:val="0563C1" w:themeColor="hyperlink"/>
            <w:sz w:val="28"/>
            <w:szCs w:val="28"/>
            <w:u w:val="single"/>
            <w:lang w:eastAsia="ru-RU"/>
          </w:rPr>
          <w:t>https://godliteratury.ru/gl-projects/itogovoe_sochinenie</w:t>
        </w:r>
      </w:hyperlink>
      <w:r w:rsidRPr="004873BC">
        <w:rPr>
          <w:rFonts w:ascii="Times New Roman" w:eastAsia="Times New Roman" w:hAnsi="Times New Roman" w:cs="Times New Roman"/>
          <w:color w:val="1A1A1A"/>
          <w:sz w:val="28"/>
          <w:szCs w:val="28"/>
          <w:lang w:eastAsia="ru-RU"/>
        </w:rPr>
        <w:t xml:space="preserve"> </w:t>
      </w:r>
    </w:p>
    <w:p w14:paraId="6325AB75"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 xml:space="preserve">6. Издательство «Легион». Вебинары А. Нарушевича / URL: </w:t>
      </w:r>
      <w:hyperlink r:id="rId29" w:history="1">
        <w:r w:rsidRPr="004873BC">
          <w:rPr>
            <w:rFonts w:ascii="Times New Roman" w:eastAsia="Times New Roman" w:hAnsi="Times New Roman" w:cs="Times New Roman"/>
            <w:color w:val="0563C1" w:themeColor="hyperlink"/>
            <w:sz w:val="28"/>
            <w:szCs w:val="28"/>
            <w:u w:val="single"/>
            <w:lang w:eastAsia="ru-RU"/>
          </w:rPr>
          <w:t>https://www.legionr.ru/webinars/</w:t>
        </w:r>
      </w:hyperlink>
      <w:r w:rsidRPr="004873BC">
        <w:rPr>
          <w:rFonts w:ascii="Times New Roman" w:eastAsia="Times New Roman" w:hAnsi="Times New Roman" w:cs="Times New Roman"/>
          <w:color w:val="1A1A1A"/>
          <w:sz w:val="28"/>
          <w:szCs w:val="28"/>
          <w:lang w:eastAsia="ru-RU"/>
        </w:rPr>
        <w:t xml:space="preserve"> </w:t>
      </w:r>
    </w:p>
    <w:p w14:paraId="372F83F7"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4873BC">
        <w:rPr>
          <w:rFonts w:ascii="Times New Roman" w:eastAsia="Times New Roman" w:hAnsi="Times New Roman" w:cs="Times New Roman"/>
          <w:color w:val="1A1A1A"/>
          <w:sz w:val="28"/>
          <w:szCs w:val="28"/>
          <w:lang w:eastAsia="ru-RU"/>
        </w:rPr>
        <w:t>7.</w:t>
      </w:r>
      <w:r w:rsidRPr="004873BC">
        <w:rPr>
          <w:rFonts w:ascii="Times New Roman" w:hAnsi="Times New Roman" w:cs="Times New Roman"/>
          <w:color w:val="1A1A1A"/>
          <w:kern w:val="2"/>
          <w:sz w:val="28"/>
          <w:szCs w:val="28"/>
          <w:shd w:val="clear" w:color="auto" w:fill="FFFFFF"/>
          <w14:ligatures w14:val="standardContextual"/>
        </w:rPr>
        <w:t xml:space="preserve"> Сайт «Рустьюторс». Итоговое сочинение / URL: </w:t>
      </w:r>
      <w:hyperlink r:id="rId30" w:history="1">
        <w:r w:rsidRPr="004873BC">
          <w:rPr>
            <w:rFonts w:ascii="Times New Roman" w:hAnsi="Times New Roman" w:cs="Times New Roman"/>
            <w:color w:val="0563C1" w:themeColor="hyperlink"/>
            <w:kern w:val="2"/>
            <w:sz w:val="28"/>
            <w:szCs w:val="28"/>
            <w:u w:val="single"/>
            <w:shd w:val="clear" w:color="auto" w:fill="FFFFFF"/>
            <w14:ligatures w14:val="standardContextual"/>
          </w:rPr>
          <w:t>https://rustutors.ru/itogovoe2020/</w:t>
        </w:r>
      </w:hyperlink>
      <w:r w:rsidRPr="004873BC">
        <w:rPr>
          <w:rFonts w:ascii="Times New Roman" w:hAnsi="Times New Roman" w:cs="Times New Roman"/>
          <w:color w:val="1A1A1A"/>
          <w:kern w:val="2"/>
          <w:sz w:val="28"/>
          <w:szCs w:val="28"/>
          <w:shd w:val="clear" w:color="auto" w:fill="FFFFFF"/>
          <w14:ligatures w14:val="standardContextual"/>
        </w:rPr>
        <w:t xml:space="preserve"> </w:t>
      </w:r>
    </w:p>
    <w:p w14:paraId="34E67A1D" w14:textId="77777777" w:rsidR="003A67DC" w:rsidRPr="004873BC" w:rsidRDefault="003A67DC" w:rsidP="00BA48BB">
      <w:pPr>
        <w:shd w:val="clear" w:color="auto" w:fill="FFFFFF"/>
        <w:spacing w:after="0" w:line="240" w:lineRule="auto"/>
        <w:ind w:firstLine="709"/>
        <w:jc w:val="both"/>
        <w:rPr>
          <w:rFonts w:ascii="Times New Roman" w:eastAsia="Times New Roman" w:hAnsi="Times New Roman" w:cs="Times New Roman"/>
          <w:b/>
          <w:bCs/>
          <w:color w:val="1A1A1A"/>
          <w:sz w:val="28"/>
          <w:szCs w:val="28"/>
          <w:lang w:eastAsia="ru-RU"/>
        </w:rPr>
      </w:pPr>
    </w:p>
    <w:p w14:paraId="08E78D25"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r w:rsidRPr="00BA48BB">
        <w:rPr>
          <w:rFonts w:ascii="Times New Roman" w:eastAsia="Times New Roman" w:hAnsi="Times New Roman" w:cs="Times New Roman"/>
          <w:i/>
          <w:iCs/>
          <w:color w:val="000000" w:themeColor="text1"/>
          <w:sz w:val="28"/>
          <w:szCs w:val="28"/>
          <w:lang w:eastAsia="ru-RU"/>
        </w:rPr>
        <w:t>Рекомендованный список произведений к 1-му разделу итогового сочинения: духовно-нравственные ориентиры в жизни человека</w:t>
      </w:r>
    </w:p>
    <w:p w14:paraId="361E796B"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4A24C17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Внутренний мир человека и его личностные качества</w:t>
      </w:r>
    </w:p>
    <w:p w14:paraId="7F1E793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4F1C6F3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«Чёрный монах» </w:t>
      </w:r>
    </w:p>
    <w:p w14:paraId="10E495F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Булгаков «Мастер и Маргарита» </w:t>
      </w:r>
    </w:p>
    <w:p w14:paraId="2C58C7B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Б. Л. Пастернак «Доктор Живаго» </w:t>
      </w:r>
    </w:p>
    <w:p w14:paraId="64F1B14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 К. Железников «Чучело»</w:t>
      </w:r>
    </w:p>
    <w:p w14:paraId="272B0B2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 А. С. Пушкин «Евгений Онегин» </w:t>
      </w:r>
    </w:p>
    <w:p w14:paraId="39576B2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Грибоедов «Горе от ума» </w:t>
      </w:r>
    </w:p>
    <w:p w14:paraId="69B763E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Н. Толстой «Анна Каренина» </w:t>
      </w:r>
    </w:p>
    <w:p w14:paraId="3B817F5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М. Достоевский «Преступление и наказание» </w:t>
      </w:r>
    </w:p>
    <w:p w14:paraId="71FF43A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Н. В. Гоголь «Мёртвые души», «Шинель» </w:t>
      </w:r>
    </w:p>
    <w:p w14:paraId="68D38B6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Н. М. Карамзин «Бедная Лиза» </w:t>
      </w:r>
    </w:p>
    <w:p w14:paraId="1698B72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И. Куприн «Гранатовый браслет» </w:t>
      </w:r>
    </w:p>
    <w:p w14:paraId="7BB6415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Ю. Лермонтов «Герой нашего времени», «Мцыри» </w:t>
      </w:r>
    </w:p>
    <w:p w14:paraId="6EFCC261" w14:textId="77777777" w:rsidR="001C6085"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А. Гончаров «Обломов» </w:t>
      </w:r>
    </w:p>
    <w:p w14:paraId="19F62E22" w14:textId="6AD7AC60"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А. Каверин «Два капитана» </w:t>
      </w:r>
    </w:p>
    <w:p w14:paraId="14547B6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Шолохов «Тихий Дон» </w:t>
      </w:r>
    </w:p>
    <w:p w14:paraId="080E3ED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С. Тургенев «Отцы и дети» </w:t>
      </w:r>
    </w:p>
    <w:p w14:paraId="258C6DB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А. Бунин «Господин из Сан-Франциско» </w:t>
      </w:r>
    </w:p>
    <w:p w14:paraId="69EEE144" w14:textId="77777777" w:rsidR="00E87B2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Н. Островский «Гроза» </w:t>
      </w:r>
    </w:p>
    <w:p w14:paraId="175A734E" w14:textId="0C44DFE6"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Горький «На дне» </w:t>
      </w:r>
    </w:p>
    <w:p w14:paraId="494E2723" w14:textId="77777777" w:rsidR="00E87B2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С. Тургенев «Отцы и дети» </w:t>
      </w:r>
    </w:p>
    <w:p w14:paraId="04063F0C" w14:textId="5640467A"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 П. Платонов «Юшка», «Котлован»</w:t>
      </w:r>
    </w:p>
    <w:p w14:paraId="7EAD5C5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Ф. Тендряков «Хлеб для собаки» </w:t>
      </w:r>
    </w:p>
    <w:p w14:paraId="5BBB68A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Грин «Алые паруса» </w:t>
      </w:r>
    </w:p>
    <w:p w14:paraId="3FAB287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Абрамов «Разговор с самим собой» </w:t>
      </w:r>
    </w:p>
    <w:p w14:paraId="5203523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Петросян «Дом, в котором …» </w:t>
      </w:r>
    </w:p>
    <w:p w14:paraId="6475307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Р. Д. Киплинг «Маугли» </w:t>
      </w:r>
    </w:p>
    <w:p w14:paraId="7ED1191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К. Маккалоу «Поющие в терновнике» </w:t>
      </w:r>
    </w:p>
    <w:p w14:paraId="36BBD18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Р. Эллисон «Человек-невидимка» </w:t>
      </w:r>
    </w:p>
    <w:p w14:paraId="5E6324E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lastRenderedPageBreak/>
        <w:t xml:space="preserve">Э. Бронте «Грозовой перевал» </w:t>
      </w:r>
    </w:p>
    <w:p w14:paraId="1C8B967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Гюго «Отверженные» </w:t>
      </w:r>
    </w:p>
    <w:p w14:paraId="321870A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Р. Бах «Чайка по имени Джонатан Ливингстон» </w:t>
      </w:r>
    </w:p>
    <w:p w14:paraId="6EA6A88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Р. Даль «Чарли и шоколадная фабрика» </w:t>
      </w:r>
    </w:p>
    <w:p w14:paraId="0A9D536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С. Фоер «Жутко громко и запредельно близко» </w:t>
      </w:r>
    </w:p>
    <w:p w14:paraId="5094C3E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Ч. Диккенс «Большие надежды» </w:t>
      </w:r>
    </w:p>
    <w:p w14:paraId="762D0F1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Дюма «Граф Монте-Кристо» </w:t>
      </w:r>
    </w:p>
    <w:p w14:paraId="56B36DC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У. Шекспир «Гамлет»</w:t>
      </w:r>
    </w:p>
    <w:p w14:paraId="3C86A72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 И. Гёте «Фауст» </w:t>
      </w:r>
    </w:p>
    <w:p w14:paraId="14C88BA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Э. А. По «Человек толпы» </w:t>
      </w:r>
    </w:p>
    <w:p w14:paraId="6CA1FD0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Г. Флобер «Госпожа Бовари» </w:t>
      </w:r>
    </w:p>
    <w:p w14:paraId="1D75B9D6" w14:textId="713A671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 де Сент</w:t>
      </w:r>
      <w:r w:rsidR="00E87B2B">
        <w:rPr>
          <w:rFonts w:ascii="Times New Roman" w:hAnsi="Times New Roman" w:cs="Times New Roman"/>
          <w:color w:val="000000" w:themeColor="text1"/>
          <w:kern w:val="2"/>
          <w:sz w:val="28"/>
          <w:szCs w:val="28"/>
          <w14:ligatures w14:val="standardContextual"/>
        </w:rPr>
        <w:t>-</w:t>
      </w:r>
      <w:r w:rsidRPr="00BA48BB">
        <w:rPr>
          <w:rFonts w:ascii="Times New Roman" w:hAnsi="Times New Roman" w:cs="Times New Roman"/>
          <w:color w:val="000000" w:themeColor="text1"/>
          <w:kern w:val="2"/>
          <w:sz w:val="28"/>
          <w:szCs w:val="28"/>
          <w14:ligatures w14:val="standardContextual"/>
        </w:rPr>
        <w:t xml:space="preserve">Экзюпери «Маленький принц» </w:t>
      </w:r>
    </w:p>
    <w:p w14:paraId="4866FF9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Лондон «Мартин Иден» </w:t>
      </w:r>
    </w:p>
    <w:p w14:paraId="3268FEB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О. де Бальзак «Шагреневая кожа» </w:t>
      </w:r>
    </w:p>
    <w:p w14:paraId="010022F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О. Уайльд «Портрет Дориана Грея» </w:t>
      </w:r>
    </w:p>
    <w:p w14:paraId="2B4FB0F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Э. Хемингуэй «Прощай, оружие!» </w:t>
      </w:r>
    </w:p>
    <w:p w14:paraId="2B4597B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С. Моэм «Бремя страстей человеческих» </w:t>
      </w:r>
    </w:p>
    <w:p w14:paraId="27DA8EC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Оруэлл «1984» </w:t>
      </w:r>
    </w:p>
    <w:p w14:paraId="78BA928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Х. Ли «Убить пересмешника»</w:t>
      </w:r>
    </w:p>
    <w:p w14:paraId="2893AA7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43FE9ED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Отношение человека к другому человеку (окружению), нравственные идеалы и выбор между добром и злом</w:t>
      </w:r>
    </w:p>
    <w:p w14:paraId="1A1FBC1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4E7FF4C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Пушкин «Моцарт и Сальери» </w:t>
      </w:r>
    </w:p>
    <w:p w14:paraId="1DDF67F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Н. Толстой «Война и мир» </w:t>
      </w:r>
    </w:p>
    <w:p w14:paraId="1EA536F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Е. Салтыков-Щедрин «История одного города» </w:t>
      </w:r>
    </w:p>
    <w:p w14:paraId="433B7F3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М. А. Булгаков «Собачье сердце»</w:t>
      </w:r>
    </w:p>
    <w:p w14:paraId="5C8B819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Б. Л. Пастернак «Доктор Живаго» </w:t>
      </w:r>
    </w:p>
    <w:p w14:paraId="6EF79BA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«Чайка», «Палата № 6», «Дядя Ваня» </w:t>
      </w:r>
    </w:p>
    <w:p w14:paraId="2C1B440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Ю. Лермонтов «Герой нашего времени» </w:t>
      </w:r>
    </w:p>
    <w:p w14:paraId="2D0DFC8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М. Достоевский «Братья Карамазовы» </w:t>
      </w:r>
    </w:p>
    <w:p w14:paraId="0C9E09D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К. Г. Паустовский «Телеграмма» </w:t>
      </w:r>
    </w:p>
    <w:p w14:paraId="25ECFA9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Г. Короленко «Дети подземелья» </w:t>
      </w:r>
    </w:p>
    <w:p w14:paraId="79DADC1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А.П. Платонов «Юшка» </w:t>
      </w:r>
    </w:p>
    <w:p w14:paraId="5C3A392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Ф. Тендряков «Хлеб для собаки» </w:t>
      </w:r>
    </w:p>
    <w:p w14:paraId="40B00628" w14:textId="6891D8AF"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 И. Герцен «Кто виноват</w:t>
      </w:r>
      <w:r w:rsidR="00E87B2B">
        <w:rPr>
          <w:rFonts w:ascii="Times New Roman" w:hAnsi="Times New Roman" w:cs="Times New Roman"/>
          <w:color w:val="000000" w:themeColor="text1"/>
          <w:kern w:val="2"/>
          <w:sz w:val="28"/>
          <w:szCs w:val="28"/>
          <w14:ligatures w14:val="standardContextual"/>
        </w:rPr>
        <w:t>?</w:t>
      </w:r>
      <w:r w:rsidRPr="00BA48BB">
        <w:rPr>
          <w:rFonts w:ascii="Times New Roman" w:hAnsi="Times New Roman" w:cs="Times New Roman"/>
          <w:color w:val="000000" w:themeColor="text1"/>
          <w:kern w:val="2"/>
          <w:sz w:val="28"/>
          <w:szCs w:val="28"/>
          <w14:ligatures w14:val="standardContextual"/>
        </w:rPr>
        <w:t xml:space="preserve">» </w:t>
      </w:r>
    </w:p>
    <w:p w14:paraId="3BE8F6B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Г. Распутин «Уроки французского» </w:t>
      </w:r>
    </w:p>
    <w:p w14:paraId="734D773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К. Железников «Чучело» </w:t>
      </w:r>
    </w:p>
    <w:p w14:paraId="7DE33D5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И. Солженицын «Архипелаг ГУЛАГ» </w:t>
      </w:r>
    </w:p>
    <w:p w14:paraId="11B4191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А. Каверин «Два капитана» </w:t>
      </w:r>
    </w:p>
    <w:p w14:paraId="1D02072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Г. Х. Андерсен «Девочка со спичками» </w:t>
      </w:r>
    </w:p>
    <w:p w14:paraId="54B741C1" w14:textId="7E09E3C0" w:rsidR="00496AA2" w:rsidRPr="00BA48BB" w:rsidRDefault="00496AA2"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В.П. Астафьев «Царь-рыба»</w:t>
      </w:r>
    </w:p>
    <w:p w14:paraId="3CDEB80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474632D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Познание человеком самого себя</w:t>
      </w:r>
    </w:p>
    <w:p w14:paraId="6B1A381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67E6316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Н. А. Островский «Как закалялась сталь» </w:t>
      </w:r>
    </w:p>
    <w:p w14:paraId="05022A0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П. Астафьев «Царь рыба» </w:t>
      </w:r>
    </w:p>
    <w:p w14:paraId="3F13918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Гайдар «Тимур и его команда» </w:t>
      </w:r>
    </w:p>
    <w:p w14:paraId="6CC1F3D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«Человек в футляре» </w:t>
      </w:r>
    </w:p>
    <w:p w14:paraId="67B3F06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Г. Короленко «Слепой музыкант» </w:t>
      </w:r>
    </w:p>
    <w:p w14:paraId="7D1B21F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И. Солженицын «Один день Ивана Денисовича» </w:t>
      </w:r>
    </w:p>
    <w:p w14:paraId="70CCFD9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У. Грум «Форрест Гамп» </w:t>
      </w:r>
    </w:p>
    <w:p w14:paraId="032A724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С. Плэт «Стеклянный кувшин» </w:t>
      </w:r>
    </w:p>
    <w:p w14:paraId="0E6E427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Д. Селинджер «Над пропастью во ржи» </w:t>
      </w:r>
    </w:p>
    <w:p w14:paraId="2191750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П. Несс «Голос монстра» </w:t>
      </w:r>
    </w:p>
    <w:p w14:paraId="2B04632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Остин «Гордость и предубеждение» </w:t>
      </w:r>
    </w:p>
    <w:p w14:paraId="625B866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 Доннелли «Комната» </w:t>
      </w:r>
    </w:p>
    <w:p w14:paraId="6C4138E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1D31A57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 xml:space="preserve">Свобода человека и её ограничения </w:t>
      </w:r>
    </w:p>
    <w:p w14:paraId="14A5266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1EBE763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Н. Островский «Гроза» </w:t>
      </w:r>
    </w:p>
    <w:p w14:paraId="0BCAC69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Ю. Лермонтов «Мцыри» </w:t>
      </w:r>
    </w:p>
    <w:p w14:paraId="7D30A2A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Булгаков «Мастер и Маргарита» </w:t>
      </w:r>
    </w:p>
    <w:p w14:paraId="4DDCFC2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Е. И. Замятин «Мы» </w:t>
      </w:r>
    </w:p>
    <w:p w14:paraId="31C1EDA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Горький «Старуха Изергиль» </w:t>
      </w:r>
    </w:p>
    <w:p w14:paraId="77C82F0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Азимов «Я, робот», «Позитронный человек» </w:t>
      </w:r>
    </w:p>
    <w:p w14:paraId="55C14BA7" w14:textId="3946FC0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Ф.</w:t>
      </w:r>
      <w:r w:rsidR="000F4429" w:rsidRPr="00BA48BB">
        <w:rPr>
          <w:rFonts w:ascii="Times New Roman" w:hAnsi="Times New Roman" w:cs="Times New Roman"/>
          <w:color w:val="000000" w:themeColor="text1"/>
          <w:kern w:val="2"/>
          <w:sz w:val="28"/>
          <w:szCs w:val="28"/>
          <w14:ligatures w14:val="standardContextual"/>
        </w:rPr>
        <w:t>М.</w:t>
      </w:r>
      <w:r w:rsidRPr="00BA48BB">
        <w:rPr>
          <w:rFonts w:ascii="Times New Roman" w:hAnsi="Times New Roman" w:cs="Times New Roman"/>
          <w:color w:val="000000" w:themeColor="text1"/>
          <w:kern w:val="2"/>
          <w:sz w:val="28"/>
          <w:szCs w:val="28"/>
          <w14:ligatures w14:val="standardContextual"/>
        </w:rPr>
        <w:t xml:space="preserve"> Достоевский «Записки из подполья </w:t>
      </w:r>
    </w:p>
    <w:p w14:paraId="1698C0A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У. Голдинг «Повелитель мух» </w:t>
      </w:r>
    </w:p>
    <w:p w14:paraId="7D23130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Оруэлл «1984» </w:t>
      </w:r>
    </w:p>
    <w:p w14:paraId="459E6111"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О. Уайльд «Портрет Дориана Грея» </w:t>
      </w:r>
    </w:p>
    <w:p w14:paraId="67FE9B8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Э. Хемингуэй «По ком звонит колокол» </w:t>
      </w:r>
    </w:p>
    <w:p w14:paraId="2DA12F0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 Митчелл «Облачный атлас» </w:t>
      </w:r>
    </w:p>
    <w:p w14:paraId="1B9721F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О. Хаксли «О дивный новый мир» </w:t>
      </w:r>
    </w:p>
    <w:p w14:paraId="0FFE366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Стайнбек «Гроздья гнева» </w:t>
      </w:r>
    </w:p>
    <w:p w14:paraId="2679E011"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Твен «Приключения Гекльберри Финна» </w:t>
      </w:r>
    </w:p>
    <w:p w14:paraId="051D2432"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4A023C6C"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r w:rsidRPr="00BA48BB">
        <w:rPr>
          <w:rFonts w:ascii="Times New Roman" w:eastAsia="Times New Roman" w:hAnsi="Times New Roman" w:cs="Times New Roman"/>
          <w:i/>
          <w:iCs/>
          <w:color w:val="000000" w:themeColor="text1"/>
          <w:sz w:val="28"/>
          <w:szCs w:val="28"/>
          <w:lang w:eastAsia="ru-RU"/>
        </w:rPr>
        <w:t>Рекомендованный список произведений ко 2-му разделу итогового сочинения: семья, общество, Отечество в жизни человека</w:t>
      </w:r>
    </w:p>
    <w:p w14:paraId="52D4E628"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4C8E6E1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Семья, род; семейные ценности и традиции</w:t>
      </w:r>
    </w:p>
    <w:p w14:paraId="0F222ED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2D6CAB3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«Три сестры», «Вишнёвый сад» </w:t>
      </w:r>
    </w:p>
    <w:p w14:paraId="3CF0B85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Н. Толстой «Детство. Отрочество. Юность» </w:t>
      </w:r>
    </w:p>
    <w:p w14:paraId="79DCC24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М. Достоевский «Братья Карамазовы» </w:t>
      </w:r>
    </w:p>
    <w:p w14:paraId="25156A5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Горький «Мать» </w:t>
      </w:r>
    </w:p>
    <w:p w14:paraId="2D07572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А. Гончаров «Обыкновенная история» </w:t>
      </w:r>
    </w:p>
    <w:p w14:paraId="0DA72D3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Е. Салтыков-Щедрин «Господа Головлевы» </w:t>
      </w:r>
    </w:p>
    <w:p w14:paraId="617F4E3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Н. Островский «Свои люди-сочтемся», «Бесприданница» </w:t>
      </w:r>
    </w:p>
    <w:p w14:paraId="6BE91BC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lastRenderedPageBreak/>
        <w:t xml:space="preserve">М. А. Шолохов «Судьба человека» </w:t>
      </w:r>
    </w:p>
    <w:p w14:paraId="68DC76AA" w14:textId="6EAF754B"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Ч. </w:t>
      </w:r>
      <w:r w:rsidR="007457A9">
        <w:rPr>
          <w:rFonts w:ascii="Times New Roman" w:hAnsi="Times New Roman" w:cs="Times New Roman"/>
          <w:color w:val="000000" w:themeColor="text1"/>
          <w:kern w:val="2"/>
          <w:sz w:val="28"/>
          <w:szCs w:val="28"/>
          <w14:ligatures w14:val="standardContextual"/>
        </w:rPr>
        <w:t xml:space="preserve">Т. </w:t>
      </w:r>
      <w:r w:rsidRPr="00BA48BB">
        <w:rPr>
          <w:rFonts w:ascii="Times New Roman" w:hAnsi="Times New Roman" w:cs="Times New Roman"/>
          <w:color w:val="000000" w:themeColor="text1"/>
          <w:kern w:val="2"/>
          <w:sz w:val="28"/>
          <w:szCs w:val="28"/>
          <w14:ligatures w14:val="standardContextual"/>
        </w:rPr>
        <w:t xml:space="preserve">Айтматов «И дольше века длится день» </w:t>
      </w:r>
    </w:p>
    <w:p w14:paraId="6CC146E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А. Каверин «Два капитана» </w:t>
      </w:r>
    </w:p>
    <w:p w14:paraId="4DC8E78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И. Герцен «Кто виноват?» </w:t>
      </w:r>
    </w:p>
    <w:p w14:paraId="2F66EC1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К. Г. Паустовский «Телеграмма» </w:t>
      </w:r>
    </w:p>
    <w:p w14:paraId="1A7C74E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Г. Короленко «Дети подземелья» </w:t>
      </w:r>
    </w:p>
    <w:p w14:paraId="339E1C2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Т. Харди «Тесс из рода д’Эрбервиллей» </w:t>
      </w:r>
    </w:p>
    <w:p w14:paraId="53AC157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Остин «Гордость и предубеждение» </w:t>
      </w:r>
    </w:p>
    <w:p w14:paraId="0BC10AC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Г. Фаулкнер «Шум и ярость» </w:t>
      </w:r>
    </w:p>
    <w:p w14:paraId="07C7D1E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У. Монтгомери «Энн из Зелёных Мезонинов» </w:t>
      </w:r>
    </w:p>
    <w:p w14:paraId="17CD7C8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Джойс «Портрет художника в юности» </w:t>
      </w:r>
    </w:p>
    <w:p w14:paraId="412F953F" w14:textId="5B8D89D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Тан «Кухня Бога» </w:t>
      </w:r>
    </w:p>
    <w:p w14:paraId="597D66E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С. Фицджеральд «Великий Гэтсби» </w:t>
      </w:r>
    </w:p>
    <w:p w14:paraId="3AE2988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 Фоулз «Женщина французского лейтенанта» </w:t>
      </w:r>
    </w:p>
    <w:p w14:paraId="2201FAE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Миллер «Смерть коммивояжёра» </w:t>
      </w:r>
    </w:p>
    <w:p w14:paraId="4103994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Т. Моррисон «Величайший» </w:t>
      </w:r>
    </w:p>
    <w:p w14:paraId="421B3FE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Е. О’Нил «Долгий день склоняется к вечеру» </w:t>
      </w:r>
    </w:p>
    <w:p w14:paraId="2A708E3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К. Маккарти «Дорога».</w:t>
      </w:r>
    </w:p>
    <w:p w14:paraId="3B0BA38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488D2E9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Человек и общество</w:t>
      </w:r>
    </w:p>
    <w:p w14:paraId="6B41015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37DD401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Н. Г. Чернышевский «Что делать?» </w:t>
      </w:r>
    </w:p>
    <w:p w14:paraId="3DEFC7E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Пушкин «Евгений Онегин», «Капитанская дочка» </w:t>
      </w:r>
    </w:p>
    <w:p w14:paraId="32D3FEA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Булгаков «Мастер и Маргарита», «Собачье сердце», «Белая гвардия» </w:t>
      </w:r>
    </w:p>
    <w:p w14:paraId="09DDD09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«Человек в футляре», «Хамелеон», «Толстый и тонкий», «Смерть чиновника» </w:t>
      </w:r>
    </w:p>
    <w:p w14:paraId="1D98355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Н. В. Гоголь «Ревизор», «Мёртвые души», «Шинель» </w:t>
      </w:r>
    </w:p>
    <w:p w14:paraId="7342B6B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Ю. Лермонтов «Герой нашего времени» </w:t>
      </w:r>
    </w:p>
    <w:p w14:paraId="6169B86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Е. И. Замятин «Мы» </w:t>
      </w:r>
    </w:p>
    <w:p w14:paraId="2FD4C49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 И. Куприн «Олеся»</w:t>
      </w:r>
    </w:p>
    <w:p w14:paraId="108718B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Горький «На дне», «Старуха Изергиль» (легенда о Данко), «Мои университеты» </w:t>
      </w:r>
    </w:p>
    <w:p w14:paraId="29CC1D5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 И. Фонвизин «Недоросль» </w:t>
      </w:r>
    </w:p>
    <w:p w14:paraId="168E6BE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Грибоедов «Горе от ума» </w:t>
      </w:r>
    </w:p>
    <w:p w14:paraId="70CF03F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Н. Островский «Свои люди — сочтёмся!» </w:t>
      </w:r>
    </w:p>
    <w:p w14:paraId="50D8F72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Ф. М. Достоевский «Преступление и наказание» </w:t>
      </w:r>
    </w:p>
    <w:p w14:paraId="2E8E388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А. Бунин «Господин из Сан-Франциско» </w:t>
      </w:r>
    </w:p>
    <w:p w14:paraId="211C91E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Е. Шварц «Дракон» </w:t>
      </w:r>
    </w:p>
    <w:p w14:paraId="601711FA" w14:textId="3560026A" w:rsidR="003A67DC" w:rsidRPr="00BA48BB" w:rsidRDefault="00C25AF8"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003A67DC" w:rsidRPr="00BA48BB">
        <w:rPr>
          <w:rFonts w:ascii="Times New Roman" w:hAnsi="Times New Roman" w:cs="Times New Roman"/>
          <w:color w:val="000000" w:themeColor="text1"/>
          <w:kern w:val="2"/>
          <w:sz w:val="28"/>
          <w:szCs w:val="28"/>
          <w14:ligatures w14:val="standardContextual"/>
        </w:rPr>
        <w:t xml:space="preserve">П. Платонов «Юшка» </w:t>
      </w:r>
    </w:p>
    <w:p w14:paraId="70199EB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Грин «Алые паруса», «Зелёная лампа» </w:t>
      </w:r>
    </w:p>
    <w:p w14:paraId="21EA3509" w14:textId="3F496DA8"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Г. Короленко «В дурном обществе» </w:t>
      </w:r>
    </w:p>
    <w:p w14:paraId="3101656D" w14:textId="7F00950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К. Железников «Чучело» </w:t>
      </w:r>
    </w:p>
    <w:p w14:paraId="1D9CC13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Гайдар «Тимур и его команда» </w:t>
      </w:r>
    </w:p>
    <w:p w14:paraId="21AC504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lastRenderedPageBreak/>
        <w:t>О. Генри «Дары волхвов»</w:t>
      </w:r>
    </w:p>
    <w:p w14:paraId="6A90F867" w14:textId="28AD056D"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Камю «Чума» </w:t>
      </w:r>
    </w:p>
    <w:p w14:paraId="5696793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Ж. Жене «Замкнутые двери» </w:t>
      </w:r>
    </w:p>
    <w:p w14:paraId="65B5C94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Э. Золя «Герминаль» </w:t>
      </w:r>
    </w:p>
    <w:p w14:paraId="09F700B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Т. Манн «Магия гор» </w:t>
      </w:r>
    </w:p>
    <w:p w14:paraId="63E2F2C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Голдман «Принцесса-невеста» </w:t>
      </w:r>
    </w:p>
    <w:p w14:paraId="148879A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С. Беккет «Ожидая Годо» </w:t>
      </w:r>
    </w:p>
    <w:p w14:paraId="52B0192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У. Фолкнер «Звон, звон»</w:t>
      </w:r>
    </w:p>
    <w:p w14:paraId="48C2591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62E1AD3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Родина, государство, гражданская позиция человека</w:t>
      </w:r>
    </w:p>
    <w:p w14:paraId="06BEDE3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63609A08" w14:textId="10B5FA25"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М.</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Е. Салтыков-Щедрин «История одного города», «Повесть о том, как один мужик двух генералов прокормил», «Дикий помещик», «Господа Головлевы» </w:t>
      </w:r>
    </w:p>
    <w:p w14:paraId="0C0216E0" w14:textId="304A2539"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Н. Островский «Свои люди-сочтемся», «Бедность не порок» </w:t>
      </w:r>
    </w:p>
    <w:p w14:paraId="61586CC1" w14:textId="77777777" w:rsidR="007457A9"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Ф.</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М. Достоевский «Преступление и наказание», «Бесы», «Бедные люди», «Мальчик у Христа на ёлке», «Братья Карамазовы» др. </w:t>
      </w:r>
    </w:p>
    <w:p w14:paraId="47344D6A" w14:textId="18510F2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В.Г. Короленко «В дурном обществе» </w:t>
      </w:r>
    </w:p>
    <w:p w14:paraId="3C8AC4A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Горький «На дне», «Детство», «Бывшие люди» </w:t>
      </w:r>
    </w:p>
    <w:p w14:paraId="32A64E9F" w14:textId="78BEA88C"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Н. Толстой «Пётр Первый» </w:t>
      </w:r>
    </w:p>
    <w:p w14:paraId="5454CAA2" w14:textId="62C4889E"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Н. Толстой «После бала» </w:t>
      </w:r>
    </w:p>
    <w:p w14:paraId="53EE8550" w14:textId="45550635"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Грибоедов «Горе от ума» </w:t>
      </w:r>
    </w:p>
    <w:p w14:paraId="007D2D73" w14:textId="69DC0920"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И. Герцен «Кто виноват</w:t>
      </w:r>
      <w:r w:rsidR="00511B61" w:rsidRPr="00BA48BB">
        <w:rPr>
          <w:rFonts w:ascii="Times New Roman" w:hAnsi="Times New Roman" w:cs="Times New Roman"/>
          <w:color w:val="000000" w:themeColor="text1"/>
          <w:kern w:val="2"/>
          <w:sz w:val="28"/>
          <w:szCs w:val="28"/>
          <w14:ligatures w14:val="standardContextual"/>
        </w:rPr>
        <w:t>?</w:t>
      </w:r>
      <w:r w:rsidRPr="00BA48BB">
        <w:rPr>
          <w:rFonts w:ascii="Times New Roman" w:hAnsi="Times New Roman" w:cs="Times New Roman"/>
          <w:color w:val="000000" w:themeColor="text1"/>
          <w:kern w:val="2"/>
          <w:sz w:val="28"/>
          <w:szCs w:val="28"/>
          <w14:ligatures w14:val="standardContextual"/>
        </w:rPr>
        <w:t xml:space="preserve">» </w:t>
      </w:r>
    </w:p>
    <w:p w14:paraId="5D455105" w14:textId="5A365D5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Пушкин «Евгений Онегин» </w:t>
      </w:r>
    </w:p>
    <w:p w14:paraId="47420828" w14:textId="395703B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Н. Радищев «Путешествие из Петербурга в Москву» </w:t>
      </w:r>
    </w:p>
    <w:p w14:paraId="4B3FB595" w14:textId="72A6E475"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И.</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Тургенев «Отцы и дети» </w:t>
      </w:r>
    </w:p>
    <w:p w14:paraId="6625E0CE" w14:textId="07975C43"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Н.</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В. Гоголь «Тарас Бульба», «Мёртвые души», «Ревизор» </w:t>
      </w:r>
    </w:p>
    <w:p w14:paraId="562E2A35" w14:textId="54BB1E4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Н.</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Лесков «Левша» </w:t>
      </w:r>
    </w:p>
    <w:p w14:paraId="44161842" w14:textId="29855C8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Б.</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Л. Пастернак «Доктор Живаго» </w:t>
      </w:r>
    </w:p>
    <w:p w14:paraId="1EAD7020" w14:textId="7C3AFBCE"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М.</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А. Булгаков «Дни Турбиных», «Белая Гвардия» </w:t>
      </w:r>
    </w:p>
    <w:p w14:paraId="7EB32E6C" w14:textId="7DDB157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Н.</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А. Некрасов «Железная дорога», «Кому на Руси жить хорошо»</w:t>
      </w:r>
    </w:p>
    <w:p w14:paraId="3B08EB4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А.Т. Твардовский «Василий Тёркин» </w:t>
      </w:r>
    </w:p>
    <w:p w14:paraId="60370158" w14:textId="58D2FAA6"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Н.</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Г. Чернышевский «Что делать?» </w:t>
      </w:r>
    </w:p>
    <w:p w14:paraId="393B8528" w14:textId="30E6A7B8"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П. Платонов «Котлован» </w:t>
      </w:r>
    </w:p>
    <w:p w14:paraId="3B70107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Б. Полевой «Повесть о настоящем человеке» </w:t>
      </w:r>
    </w:p>
    <w:p w14:paraId="55359E1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Б. Л. Васильев «А зори здесь тихие», «Завтра была война» </w:t>
      </w:r>
    </w:p>
    <w:p w14:paraId="04FFD7C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В.Г. Распутин «Прощание с Матёрой» </w:t>
      </w:r>
    </w:p>
    <w:p w14:paraId="66053F23" w14:textId="654533B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К.</w:t>
      </w:r>
      <w:r w:rsidR="007457A9">
        <w:rPr>
          <w:rFonts w:ascii="Times New Roman" w:hAnsi="Times New Roman" w:cs="Times New Roman"/>
          <w:color w:val="000000" w:themeColor="text1"/>
          <w:kern w:val="2"/>
          <w:sz w:val="28"/>
          <w:szCs w:val="28"/>
          <w14:ligatures w14:val="standardContextual"/>
        </w:rPr>
        <w:t xml:space="preserve"> Д.</w:t>
      </w:r>
      <w:r w:rsidRPr="00BA48BB">
        <w:rPr>
          <w:rFonts w:ascii="Times New Roman" w:hAnsi="Times New Roman" w:cs="Times New Roman"/>
          <w:color w:val="000000" w:themeColor="text1"/>
          <w:kern w:val="2"/>
          <w:sz w:val="28"/>
          <w:szCs w:val="28"/>
          <w14:ligatures w14:val="standardContextual"/>
        </w:rPr>
        <w:t xml:space="preserve"> Воробьёв «Убиты под Москвой» </w:t>
      </w:r>
    </w:p>
    <w:p w14:paraId="7253FFBF" w14:textId="6821AB2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w:t>
      </w:r>
      <w:r w:rsidR="007457A9">
        <w:rPr>
          <w:rFonts w:ascii="Times New Roman" w:hAnsi="Times New Roman" w:cs="Times New Roman"/>
          <w:color w:val="000000" w:themeColor="text1"/>
          <w:kern w:val="2"/>
          <w:sz w:val="28"/>
          <w:szCs w:val="28"/>
          <w14:ligatures w14:val="standardContextual"/>
        </w:rPr>
        <w:t xml:space="preserve">А. </w:t>
      </w:r>
      <w:r w:rsidRPr="00BA48BB">
        <w:rPr>
          <w:rFonts w:ascii="Times New Roman" w:hAnsi="Times New Roman" w:cs="Times New Roman"/>
          <w:color w:val="000000" w:themeColor="text1"/>
          <w:kern w:val="2"/>
          <w:sz w:val="28"/>
          <w:szCs w:val="28"/>
          <w14:ligatures w14:val="standardContextual"/>
        </w:rPr>
        <w:t xml:space="preserve">Фадеев «Молодая гвардия» </w:t>
      </w:r>
    </w:p>
    <w:p w14:paraId="1B874105" w14:textId="72B2283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w:t>
      </w:r>
      <w:r w:rsidR="007457A9">
        <w:rPr>
          <w:rFonts w:ascii="Times New Roman" w:hAnsi="Times New Roman" w:cs="Times New Roman"/>
          <w:color w:val="000000" w:themeColor="text1"/>
          <w:kern w:val="2"/>
          <w:sz w:val="28"/>
          <w:szCs w:val="28"/>
          <w14:ligatures w14:val="standardContextual"/>
        </w:rPr>
        <w:t xml:space="preserve">С. </w:t>
      </w:r>
      <w:r w:rsidRPr="00BA48BB">
        <w:rPr>
          <w:rFonts w:ascii="Times New Roman" w:hAnsi="Times New Roman" w:cs="Times New Roman"/>
          <w:color w:val="000000" w:themeColor="text1"/>
          <w:kern w:val="2"/>
          <w:sz w:val="28"/>
          <w:szCs w:val="28"/>
          <w14:ligatures w14:val="standardContextual"/>
        </w:rPr>
        <w:t xml:space="preserve">Гроссман «Жизнь и судьба», «Авель (Шестое августа)» </w:t>
      </w:r>
    </w:p>
    <w:p w14:paraId="2ED60F6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Ч.Т. Айтматов «И дольше века длится день» </w:t>
      </w:r>
    </w:p>
    <w:p w14:paraId="65196078" w14:textId="1EFC1666"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Е. </w:t>
      </w:r>
      <w:r w:rsidR="007457A9">
        <w:rPr>
          <w:rFonts w:ascii="Times New Roman" w:hAnsi="Times New Roman" w:cs="Times New Roman"/>
          <w:color w:val="000000" w:themeColor="text1"/>
          <w:kern w:val="2"/>
          <w:sz w:val="28"/>
          <w:szCs w:val="28"/>
          <w14:ligatures w14:val="standardContextual"/>
        </w:rPr>
        <w:t xml:space="preserve">Г. </w:t>
      </w:r>
      <w:r w:rsidRPr="00BA48BB">
        <w:rPr>
          <w:rFonts w:ascii="Times New Roman" w:hAnsi="Times New Roman" w:cs="Times New Roman"/>
          <w:color w:val="000000" w:themeColor="text1"/>
          <w:kern w:val="2"/>
          <w:sz w:val="28"/>
          <w:szCs w:val="28"/>
          <w14:ligatures w14:val="standardContextual"/>
        </w:rPr>
        <w:t>Водолазкин «Авиатор»</w:t>
      </w:r>
    </w:p>
    <w:p w14:paraId="1996C013"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475362A2"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eastAsia="ru-RU"/>
        </w:rPr>
      </w:pPr>
      <w:r w:rsidRPr="00BA48BB">
        <w:rPr>
          <w:rFonts w:ascii="Times New Roman" w:eastAsia="Times New Roman" w:hAnsi="Times New Roman" w:cs="Times New Roman"/>
          <w:i/>
          <w:iCs/>
          <w:color w:val="000000" w:themeColor="text1"/>
          <w:sz w:val="28"/>
          <w:szCs w:val="28"/>
          <w:lang w:eastAsia="ru-RU"/>
        </w:rPr>
        <w:lastRenderedPageBreak/>
        <w:t>Рекомендованный список произведений к 3-му разделу итогового сочинения: природа и культура в жизни человека</w:t>
      </w:r>
    </w:p>
    <w:p w14:paraId="64FBB080" w14:textId="77777777" w:rsidR="003A67DC" w:rsidRPr="00BA48BB" w:rsidRDefault="003A67DC" w:rsidP="00BA48B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26AEFB9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Природа и человек</w:t>
      </w:r>
    </w:p>
    <w:p w14:paraId="21F58DB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644A8D7B" w14:textId="47F3FEA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П. Астафьев «Царь-рыба» </w:t>
      </w:r>
    </w:p>
    <w:p w14:paraId="167C3B98" w14:textId="767D1DF6"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И.</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Тургенев «Записки охотника», «Бирюк» </w:t>
      </w:r>
    </w:p>
    <w:p w14:paraId="3706FE8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М. Шукшин «Калина красная» </w:t>
      </w:r>
    </w:p>
    <w:p w14:paraId="225F3F63" w14:textId="38F369A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Б.</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Л. Васильев «Не стреляйте белых лебедей» </w:t>
      </w:r>
    </w:p>
    <w:p w14:paraId="3B0F713D" w14:textId="6D289B68"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Н.</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А. Некрасов «Дедушка Мазай и зайцы» </w:t>
      </w:r>
    </w:p>
    <w:p w14:paraId="5A77F47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П. Чехов «Дачники», «Крыжовник», «Степь» </w:t>
      </w:r>
    </w:p>
    <w:p w14:paraId="46E99799" w14:textId="49DED506"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Г. Распутин «Последний срок», «Прощание с Матёрой», «Пожар» </w:t>
      </w:r>
    </w:p>
    <w:p w14:paraId="0A69AECA" w14:textId="049F24EB"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К.</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Г. Паустовский, «Мещерская сторона», «Повесть о лесах» </w:t>
      </w:r>
    </w:p>
    <w:p w14:paraId="13632592" w14:textId="685807C3"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И.</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А. Бунин «Антоновские яблоки», «Суходол» </w:t>
      </w:r>
    </w:p>
    <w:p w14:paraId="5DA50FA1" w14:textId="142EAD1E"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М.</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М. Пришвин «Кладовая солнца» </w:t>
      </w:r>
    </w:p>
    <w:p w14:paraId="2055792B" w14:textId="5DB4133D"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И.</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Соколов-Микитов «Детство. Елень» </w:t>
      </w:r>
    </w:p>
    <w:p w14:paraId="0A162CC2" w14:textId="605305F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Л.</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М. Леонов «Русский лес» </w:t>
      </w:r>
    </w:p>
    <w:p w14:paraId="0FBFC28E" w14:textId="6C18C9C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Д.</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А. Гранин «Зубр»</w:t>
      </w:r>
    </w:p>
    <w:p w14:paraId="4A977E47" w14:textId="6E4F5EBA" w:rsidR="003A67DC" w:rsidRPr="00BA48BB" w:rsidRDefault="007457A9"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kern w:val="2"/>
          <w:sz w:val="28"/>
          <w:szCs w:val="28"/>
          <w14:ligatures w14:val="standardContextual"/>
        </w:rPr>
        <w:t xml:space="preserve">А. </w:t>
      </w:r>
      <w:r w:rsidR="003A67DC" w:rsidRPr="00BA48BB">
        <w:rPr>
          <w:rFonts w:ascii="Times New Roman" w:hAnsi="Times New Roman" w:cs="Times New Roman"/>
          <w:color w:val="000000" w:themeColor="text1"/>
          <w:kern w:val="2"/>
          <w:sz w:val="28"/>
          <w:szCs w:val="28"/>
          <w14:ligatures w14:val="standardContextual"/>
        </w:rPr>
        <w:t xml:space="preserve">А. Ким «Отец-лес» </w:t>
      </w:r>
    </w:p>
    <w:p w14:paraId="5AF126FD" w14:textId="387BC33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Ю. </w:t>
      </w:r>
      <w:r w:rsidR="007457A9">
        <w:rPr>
          <w:rFonts w:ascii="Times New Roman" w:hAnsi="Times New Roman" w:cs="Times New Roman"/>
          <w:color w:val="000000" w:themeColor="text1"/>
          <w:kern w:val="2"/>
          <w:sz w:val="28"/>
          <w:szCs w:val="28"/>
          <w14:ligatures w14:val="standardContextual"/>
        </w:rPr>
        <w:t xml:space="preserve">Я. </w:t>
      </w:r>
      <w:r w:rsidRPr="00BA48BB">
        <w:rPr>
          <w:rFonts w:ascii="Times New Roman" w:hAnsi="Times New Roman" w:cs="Times New Roman"/>
          <w:color w:val="000000" w:themeColor="text1"/>
          <w:kern w:val="2"/>
          <w:sz w:val="28"/>
          <w:szCs w:val="28"/>
          <w14:ligatures w14:val="standardContextual"/>
        </w:rPr>
        <w:t xml:space="preserve">Яковлев «Разбуженный соловьями» </w:t>
      </w:r>
    </w:p>
    <w:p w14:paraId="4F5BCB25" w14:textId="2C95C383" w:rsidR="003A67DC" w:rsidRPr="00BA48BB" w:rsidRDefault="003A67DC" w:rsidP="007457A9">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В.</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М. Шук</w:t>
      </w:r>
      <w:r w:rsidR="007457A9">
        <w:rPr>
          <w:rFonts w:ascii="Times New Roman" w:hAnsi="Times New Roman" w:cs="Times New Roman"/>
          <w:color w:val="000000" w:themeColor="text1"/>
          <w:kern w:val="2"/>
          <w:sz w:val="28"/>
          <w:szCs w:val="28"/>
          <w14:ligatures w14:val="standardContextual"/>
        </w:rPr>
        <w:t xml:space="preserve">шин «Старик, солнце и девушка» </w:t>
      </w:r>
      <w:r w:rsidRPr="00BA48BB">
        <w:rPr>
          <w:rFonts w:ascii="Times New Roman" w:hAnsi="Times New Roman" w:cs="Times New Roman"/>
          <w:color w:val="000000" w:themeColor="text1"/>
          <w:kern w:val="2"/>
          <w:sz w:val="28"/>
          <w:szCs w:val="28"/>
          <w14:ligatures w14:val="standardContextual"/>
        </w:rPr>
        <w:t xml:space="preserve"> </w:t>
      </w:r>
    </w:p>
    <w:p w14:paraId="0F8D3A7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М.Б. Веллер «Вавилонская» </w:t>
      </w:r>
    </w:p>
    <w:p w14:paraId="3808898C" w14:textId="087A3BCE"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С.</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П. Залыгин «На Большую землю», «Экологический роман» </w:t>
      </w:r>
    </w:p>
    <w:p w14:paraId="3A91A10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Г. Д. Торо «Уолден, или Жизнь в лесу» </w:t>
      </w:r>
    </w:p>
    <w:p w14:paraId="7FDBED0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Э. Хемингуэй «Старик и море» </w:t>
      </w:r>
    </w:p>
    <w:p w14:paraId="3320EAB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Лондон «Зов предков» </w:t>
      </w:r>
    </w:p>
    <w:p w14:paraId="10D8C80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Р. Карсон «Безмолвная весна» </w:t>
      </w:r>
    </w:p>
    <w:p w14:paraId="677F20D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А. Леопольд «Песнь о земле»</w:t>
      </w:r>
    </w:p>
    <w:p w14:paraId="131CBA7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Ф. Купер «Последний из могикан» </w:t>
      </w:r>
    </w:p>
    <w:p w14:paraId="50295A11"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Стейнбек «Гроздья гнева» </w:t>
      </w:r>
    </w:p>
    <w:p w14:paraId="5D710FE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Ж. Верн «Таинственный остров» </w:t>
      </w:r>
    </w:p>
    <w:p w14:paraId="557CB11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Г. Мелвилл «Моби Дик»</w:t>
      </w:r>
    </w:p>
    <w:p w14:paraId="2BA2AFD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1B3FFDC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Наука и человек</w:t>
      </w:r>
    </w:p>
    <w:p w14:paraId="6BCEE019" w14:textId="77777777" w:rsidR="00D86699" w:rsidRPr="00BA48BB" w:rsidRDefault="00D86699"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6CB48FF4" w14:textId="4839C888"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Л. Н. Толстой «Что такое искусство?» </w:t>
      </w:r>
    </w:p>
    <w:p w14:paraId="6603798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Пушкин «Евгений Онегин» </w:t>
      </w:r>
    </w:p>
    <w:p w14:paraId="2E59191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В. Маяковский «Облако в штанах» </w:t>
      </w:r>
    </w:p>
    <w:p w14:paraId="056ABCB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С. Д. Довлатов «Ремесло» </w:t>
      </w:r>
    </w:p>
    <w:p w14:paraId="6AD7115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Булгаков «Мастер и Маргарита» </w:t>
      </w:r>
    </w:p>
    <w:p w14:paraId="687E1CEE" w14:textId="77777777" w:rsidR="00D86699"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О. Уайльд «Портрет Дориана Грея» </w:t>
      </w:r>
    </w:p>
    <w:p w14:paraId="0BB91602" w14:textId="4928BB64"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Дж. Кидж «Как работает искусство»</w:t>
      </w:r>
    </w:p>
    <w:p w14:paraId="568E0EC3"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 Г. Гессе «Степной волк» </w:t>
      </w:r>
    </w:p>
    <w:p w14:paraId="22D925FC"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Х. Луис Борхес «Фикции» </w:t>
      </w:r>
    </w:p>
    <w:p w14:paraId="7F92F18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lastRenderedPageBreak/>
        <w:t>С. Зонтаг «О фотографии»</w:t>
      </w:r>
    </w:p>
    <w:p w14:paraId="43490F6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Т. Манн «Доктор Фаустус»</w:t>
      </w:r>
    </w:p>
    <w:p w14:paraId="64E1AFC6"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 А. Мальро «Голосовое безмолвие» </w:t>
      </w:r>
    </w:p>
    <w:p w14:paraId="41211D57"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 Вулф «К кому обращается этот колокол?» </w:t>
      </w:r>
    </w:p>
    <w:p w14:paraId="2E6F675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Э. Хемингуэй «Чистый холст»</w:t>
      </w:r>
    </w:p>
    <w:p w14:paraId="02DCABE2"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p>
    <w:p w14:paraId="66BABBD1"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r w:rsidRPr="00BA48BB">
        <w:rPr>
          <w:rFonts w:ascii="Times New Roman" w:hAnsi="Times New Roman" w:cs="Times New Roman"/>
          <w:i/>
          <w:iCs/>
          <w:color w:val="000000" w:themeColor="text1"/>
          <w:kern w:val="2"/>
          <w:sz w:val="28"/>
          <w:szCs w:val="28"/>
          <w14:ligatures w14:val="standardContextual"/>
        </w:rPr>
        <w:t>Язык и языковая личность</w:t>
      </w:r>
    </w:p>
    <w:p w14:paraId="24C41C0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i/>
          <w:iCs/>
          <w:color w:val="000000" w:themeColor="text1"/>
          <w:kern w:val="2"/>
          <w:sz w:val="28"/>
          <w:szCs w:val="28"/>
          <w14:ligatures w14:val="standardContextual"/>
        </w:rPr>
      </w:pPr>
    </w:p>
    <w:p w14:paraId="127497AF"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Булгаков «Мастер и Маргарита», «Собачье сердце» </w:t>
      </w:r>
    </w:p>
    <w:p w14:paraId="1DEBC535"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И. С. Тургенев «Русский язык» </w:t>
      </w:r>
    </w:p>
    <w:p w14:paraId="78F9314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А. Ахматова «Мужество» </w:t>
      </w:r>
    </w:p>
    <w:p w14:paraId="0AE5803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 Лондон «Мартин Иден» </w:t>
      </w:r>
    </w:p>
    <w:p w14:paraId="2175643A"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А. С. Грибоедов «Горе от ума» </w:t>
      </w:r>
    </w:p>
    <w:p w14:paraId="2F92C429"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К. И. Чуковский «Живой как жизнь» </w:t>
      </w:r>
    </w:p>
    <w:p w14:paraId="2C7C307D"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В.Г. Короленко «Без языка» </w:t>
      </w:r>
    </w:p>
    <w:p w14:paraId="335CEBD9" w14:textId="459A2A83"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Т. </w:t>
      </w:r>
      <w:r w:rsidR="007457A9">
        <w:rPr>
          <w:rFonts w:ascii="Times New Roman" w:hAnsi="Times New Roman" w:cs="Times New Roman"/>
          <w:color w:val="000000" w:themeColor="text1"/>
          <w:kern w:val="2"/>
          <w:sz w:val="28"/>
          <w:szCs w:val="28"/>
          <w14:ligatures w14:val="standardContextual"/>
        </w:rPr>
        <w:t xml:space="preserve">Н. </w:t>
      </w:r>
      <w:r w:rsidRPr="00BA48BB">
        <w:rPr>
          <w:rFonts w:ascii="Times New Roman" w:hAnsi="Times New Roman" w:cs="Times New Roman"/>
          <w:color w:val="000000" w:themeColor="text1"/>
          <w:kern w:val="2"/>
          <w:sz w:val="28"/>
          <w:szCs w:val="28"/>
          <w14:ligatures w14:val="standardContextual"/>
        </w:rPr>
        <w:t xml:space="preserve">Толстая «Кысь» </w:t>
      </w:r>
    </w:p>
    <w:p w14:paraId="0ED0C5C4"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М. А. Кронгауз «Русский язык на грани нервного срыва» </w:t>
      </w:r>
    </w:p>
    <w:p w14:paraId="7A3FB330" w14:textId="13EAE3A8"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К. </w:t>
      </w:r>
      <w:r w:rsidR="007457A9">
        <w:rPr>
          <w:rFonts w:ascii="Times New Roman" w:hAnsi="Times New Roman" w:cs="Times New Roman"/>
          <w:color w:val="000000" w:themeColor="text1"/>
          <w:kern w:val="2"/>
          <w:sz w:val="28"/>
          <w:szCs w:val="28"/>
          <w14:ligatures w14:val="standardContextual"/>
        </w:rPr>
        <w:t xml:space="preserve">Г. </w:t>
      </w:r>
      <w:r w:rsidRPr="00BA48BB">
        <w:rPr>
          <w:rFonts w:ascii="Times New Roman" w:hAnsi="Times New Roman" w:cs="Times New Roman"/>
          <w:color w:val="000000" w:themeColor="text1"/>
          <w:kern w:val="2"/>
          <w:sz w:val="28"/>
          <w:szCs w:val="28"/>
          <w14:ligatures w14:val="standardContextual"/>
        </w:rPr>
        <w:t xml:space="preserve">Паустовский «Золотая роза» </w:t>
      </w:r>
    </w:p>
    <w:p w14:paraId="78CA211C" w14:textId="352C54A9"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Д.</w:t>
      </w:r>
      <w:r w:rsidR="007457A9">
        <w:rPr>
          <w:rFonts w:ascii="Times New Roman" w:hAnsi="Times New Roman" w:cs="Times New Roman"/>
          <w:color w:val="000000" w:themeColor="text1"/>
          <w:kern w:val="2"/>
          <w:sz w:val="28"/>
          <w:szCs w:val="28"/>
          <w14:ligatures w14:val="standardContextual"/>
        </w:rPr>
        <w:t xml:space="preserve"> </w:t>
      </w:r>
      <w:r w:rsidRPr="00BA48BB">
        <w:rPr>
          <w:rFonts w:ascii="Times New Roman" w:hAnsi="Times New Roman" w:cs="Times New Roman"/>
          <w:color w:val="000000" w:themeColor="text1"/>
          <w:kern w:val="2"/>
          <w:sz w:val="28"/>
          <w:szCs w:val="28"/>
          <w14:ligatures w14:val="standardContextual"/>
        </w:rPr>
        <w:t xml:space="preserve">С. Лихачёв «Заметки и наблюдения: из записных книжек разных лет» </w:t>
      </w:r>
    </w:p>
    <w:p w14:paraId="7D6525EE"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Гай Дебор «Общество зрелища» </w:t>
      </w:r>
    </w:p>
    <w:p w14:paraId="2C6D17EB"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Джордж Оруэлл «1984» </w:t>
      </w:r>
    </w:p>
    <w:p w14:paraId="703B60F8"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Хелен Келлер «История моей жизни» </w:t>
      </w:r>
    </w:p>
    <w:p w14:paraId="3103F8B0" w14:textId="77777777"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 xml:space="preserve">Дерек Бикертон «Язык и человеческое понимание» </w:t>
      </w:r>
    </w:p>
    <w:p w14:paraId="642A62F1" w14:textId="1AAA2BA1" w:rsidR="003A67DC" w:rsidRPr="00BA48BB" w:rsidRDefault="003A67DC" w:rsidP="00BA48BB">
      <w:pPr>
        <w:shd w:val="clear" w:color="auto" w:fill="FFFFFF"/>
        <w:spacing w:after="0" w:line="240" w:lineRule="auto"/>
        <w:ind w:firstLine="709"/>
        <w:jc w:val="both"/>
        <w:rPr>
          <w:rFonts w:ascii="Times New Roman" w:hAnsi="Times New Roman" w:cs="Times New Roman"/>
          <w:color w:val="000000" w:themeColor="text1"/>
          <w:kern w:val="2"/>
          <w:sz w:val="28"/>
          <w:szCs w:val="28"/>
          <w14:ligatures w14:val="standardContextual"/>
        </w:rPr>
      </w:pPr>
      <w:r w:rsidRPr="00BA48BB">
        <w:rPr>
          <w:rFonts w:ascii="Times New Roman" w:hAnsi="Times New Roman" w:cs="Times New Roman"/>
          <w:color w:val="000000" w:themeColor="text1"/>
          <w:kern w:val="2"/>
          <w:sz w:val="28"/>
          <w:szCs w:val="28"/>
          <w14:ligatures w14:val="standardContextual"/>
        </w:rPr>
        <w:t>Стивен Пинкер «Язык как инстинкт»</w:t>
      </w:r>
    </w:p>
    <w:p w14:paraId="4EA93591"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55615B12"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0BE0F8A8"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0B365562"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5AAE3E78"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250FDA22" w14:textId="77777777" w:rsidR="003A67DC" w:rsidRDefault="003A67DC" w:rsidP="00FB7332">
      <w:pPr>
        <w:spacing w:after="0" w:line="240" w:lineRule="auto"/>
        <w:rPr>
          <w:rFonts w:ascii="Times New Roman" w:eastAsia="Times New Roman" w:hAnsi="Times New Roman" w:cs="Times New Roman"/>
          <w:sz w:val="24"/>
          <w:szCs w:val="24"/>
          <w:lang w:eastAsia="ru-RU"/>
        </w:rPr>
      </w:pPr>
    </w:p>
    <w:p w14:paraId="0868BCD9" w14:textId="4194B583" w:rsidR="0022632A" w:rsidRDefault="002263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81E020D" w14:textId="77777777" w:rsidR="00341974" w:rsidRDefault="00341974" w:rsidP="00BA48BB">
      <w:pPr>
        <w:spacing w:after="0" w:line="240" w:lineRule="auto"/>
        <w:contextualSpacing/>
        <w:rPr>
          <w:rFonts w:ascii="Times New Roman" w:hAnsi="Times New Roman" w:cs="Times New Roman"/>
          <w:b/>
          <w:sz w:val="32"/>
          <w:szCs w:val="32"/>
        </w:rPr>
      </w:pPr>
    </w:p>
    <w:p w14:paraId="50700F3E" w14:textId="77777777" w:rsidR="00BA48BB" w:rsidRDefault="00BA48BB" w:rsidP="00BA48BB">
      <w:pPr>
        <w:spacing w:after="0" w:line="240" w:lineRule="auto"/>
        <w:contextualSpacing/>
        <w:rPr>
          <w:rFonts w:ascii="Times New Roman" w:hAnsi="Times New Roman" w:cs="Times New Roman"/>
          <w:b/>
          <w:sz w:val="32"/>
          <w:szCs w:val="32"/>
        </w:rPr>
      </w:pPr>
    </w:p>
    <w:p w14:paraId="2C058326" w14:textId="77777777" w:rsidR="00A55F91" w:rsidRPr="00B01770" w:rsidRDefault="00A55F91" w:rsidP="00A55F91">
      <w:pPr>
        <w:spacing w:after="0" w:line="240" w:lineRule="auto"/>
        <w:contextualSpacing/>
        <w:jc w:val="center"/>
        <w:rPr>
          <w:rFonts w:ascii="Times New Roman" w:hAnsi="Times New Roman" w:cs="Times New Roman"/>
          <w:b/>
          <w:caps/>
          <w:sz w:val="32"/>
          <w:szCs w:val="32"/>
        </w:rPr>
      </w:pPr>
      <w:r w:rsidRPr="00B01770">
        <w:rPr>
          <w:rFonts w:ascii="Times New Roman" w:hAnsi="Times New Roman" w:cs="Times New Roman"/>
          <w:b/>
          <w:caps/>
          <w:sz w:val="32"/>
          <w:szCs w:val="32"/>
        </w:rPr>
        <w:t xml:space="preserve">адресные </w:t>
      </w:r>
    </w:p>
    <w:p w14:paraId="6A8505FB" w14:textId="77777777" w:rsidR="00A55F91" w:rsidRPr="00B01770" w:rsidRDefault="00A55F91" w:rsidP="00A55F91">
      <w:pPr>
        <w:spacing w:after="0" w:line="240" w:lineRule="auto"/>
        <w:contextualSpacing/>
        <w:jc w:val="center"/>
        <w:rPr>
          <w:rFonts w:ascii="Times New Roman" w:hAnsi="Times New Roman" w:cs="Times New Roman"/>
          <w:b/>
          <w:caps/>
          <w:sz w:val="32"/>
          <w:szCs w:val="32"/>
        </w:rPr>
      </w:pPr>
      <w:r w:rsidRPr="00B01770">
        <w:rPr>
          <w:rFonts w:ascii="Times New Roman" w:hAnsi="Times New Roman" w:cs="Times New Roman"/>
          <w:b/>
          <w:caps/>
          <w:sz w:val="32"/>
          <w:szCs w:val="32"/>
        </w:rPr>
        <w:t xml:space="preserve">методические рекомендации </w:t>
      </w:r>
    </w:p>
    <w:p w14:paraId="0C436715" w14:textId="77777777" w:rsidR="00A55F91" w:rsidRPr="00B01770" w:rsidRDefault="00A55F91" w:rsidP="00A55F91">
      <w:pPr>
        <w:spacing w:after="0" w:line="240" w:lineRule="auto"/>
        <w:contextualSpacing/>
        <w:jc w:val="center"/>
        <w:rPr>
          <w:rFonts w:ascii="Times New Roman" w:hAnsi="Times New Roman" w:cs="Times New Roman"/>
          <w:b/>
          <w:caps/>
          <w:sz w:val="32"/>
          <w:szCs w:val="32"/>
        </w:rPr>
      </w:pPr>
      <w:r w:rsidRPr="00B01770">
        <w:rPr>
          <w:rFonts w:ascii="Times New Roman" w:hAnsi="Times New Roman" w:cs="Times New Roman"/>
          <w:b/>
          <w:caps/>
          <w:sz w:val="32"/>
          <w:szCs w:val="32"/>
        </w:rPr>
        <w:t xml:space="preserve">по итогам результатов </w:t>
      </w:r>
    </w:p>
    <w:p w14:paraId="10D65A36" w14:textId="77777777" w:rsidR="00A55F91" w:rsidRPr="00B01770" w:rsidRDefault="00A55F91" w:rsidP="00A55F91">
      <w:pPr>
        <w:spacing w:after="0" w:line="240" w:lineRule="auto"/>
        <w:contextualSpacing/>
        <w:jc w:val="center"/>
        <w:rPr>
          <w:rFonts w:ascii="Times New Roman" w:hAnsi="Times New Roman" w:cs="Times New Roman"/>
          <w:b/>
          <w:caps/>
          <w:sz w:val="32"/>
          <w:szCs w:val="32"/>
        </w:rPr>
      </w:pPr>
      <w:r w:rsidRPr="00B01770">
        <w:rPr>
          <w:rFonts w:ascii="Times New Roman" w:hAnsi="Times New Roman" w:cs="Times New Roman"/>
          <w:b/>
          <w:caps/>
          <w:sz w:val="32"/>
          <w:szCs w:val="32"/>
        </w:rPr>
        <w:t>итогового сочинения</w:t>
      </w:r>
    </w:p>
    <w:p w14:paraId="0A4F8B55" w14:textId="77777777" w:rsidR="00A55F91" w:rsidRPr="00B01770" w:rsidRDefault="00A55F91" w:rsidP="00A55F91">
      <w:pPr>
        <w:spacing w:after="0" w:line="240" w:lineRule="auto"/>
        <w:contextualSpacing/>
        <w:jc w:val="center"/>
        <w:rPr>
          <w:rFonts w:ascii="Times New Roman" w:hAnsi="Times New Roman" w:cs="Times New Roman"/>
          <w:b/>
          <w:caps/>
          <w:sz w:val="32"/>
          <w:szCs w:val="32"/>
        </w:rPr>
      </w:pPr>
      <w:r w:rsidRPr="00B01770">
        <w:rPr>
          <w:rFonts w:ascii="Times New Roman" w:hAnsi="Times New Roman" w:cs="Times New Roman"/>
          <w:b/>
          <w:caps/>
          <w:sz w:val="32"/>
          <w:szCs w:val="32"/>
        </w:rPr>
        <w:t>(изложения)</w:t>
      </w:r>
    </w:p>
    <w:p w14:paraId="36A0881E" w14:textId="77777777" w:rsidR="005A6A9B" w:rsidRDefault="005A6A9B" w:rsidP="005A6A9B">
      <w:pPr>
        <w:spacing w:after="0" w:line="240" w:lineRule="auto"/>
        <w:contextualSpacing/>
        <w:jc w:val="center"/>
        <w:rPr>
          <w:rFonts w:ascii="Times New Roman" w:hAnsi="Times New Roman" w:cs="Times New Roman"/>
          <w:b/>
          <w:sz w:val="32"/>
          <w:szCs w:val="32"/>
        </w:rPr>
      </w:pPr>
    </w:p>
    <w:p w14:paraId="3D4C968B" w14:textId="77777777" w:rsidR="005A6A9B" w:rsidRDefault="005A6A9B" w:rsidP="005A6A9B">
      <w:pPr>
        <w:spacing w:after="0" w:line="240" w:lineRule="auto"/>
        <w:contextualSpacing/>
        <w:jc w:val="center"/>
        <w:rPr>
          <w:rFonts w:ascii="Times New Roman" w:hAnsi="Times New Roman" w:cs="Times New Roman"/>
          <w:b/>
          <w:sz w:val="32"/>
          <w:szCs w:val="32"/>
          <w:highlight w:val="yellow"/>
        </w:rPr>
      </w:pPr>
    </w:p>
    <w:p w14:paraId="3E381A47" w14:textId="77777777" w:rsidR="005A6A9B" w:rsidRPr="00926111" w:rsidRDefault="005A6A9B" w:rsidP="005A6A9B">
      <w:pPr>
        <w:spacing w:after="0" w:line="240" w:lineRule="auto"/>
        <w:contextualSpacing/>
        <w:jc w:val="center"/>
        <w:rPr>
          <w:rFonts w:ascii="Times New Roman" w:hAnsi="Times New Roman" w:cs="Times New Roman"/>
          <w:i/>
          <w:sz w:val="32"/>
          <w:szCs w:val="32"/>
        </w:rPr>
      </w:pPr>
      <w:r>
        <w:rPr>
          <w:rFonts w:ascii="Times New Roman" w:hAnsi="Times New Roman" w:cs="Times New Roman"/>
          <w:i/>
          <w:sz w:val="32"/>
          <w:szCs w:val="32"/>
        </w:rPr>
        <w:t>Методические рекомендации</w:t>
      </w:r>
    </w:p>
    <w:p w14:paraId="0954F016" w14:textId="77777777" w:rsidR="005A6A9B" w:rsidRPr="000E0F65" w:rsidRDefault="005A6A9B" w:rsidP="005A6A9B">
      <w:pPr>
        <w:spacing w:after="0" w:line="240" w:lineRule="auto"/>
        <w:contextualSpacing/>
        <w:jc w:val="center"/>
        <w:rPr>
          <w:rFonts w:ascii="Times New Roman" w:hAnsi="Times New Roman" w:cs="Times New Roman"/>
          <w:i/>
          <w:sz w:val="32"/>
          <w:szCs w:val="32"/>
          <w:highlight w:val="yellow"/>
        </w:rPr>
      </w:pPr>
    </w:p>
    <w:p w14:paraId="1A8B2AC0" w14:textId="77777777" w:rsidR="005A6A9B" w:rsidRPr="000E0F65" w:rsidRDefault="005A6A9B" w:rsidP="005A6A9B">
      <w:pPr>
        <w:spacing w:after="0" w:line="240" w:lineRule="auto"/>
        <w:contextualSpacing/>
        <w:jc w:val="center"/>
        <w:rPr>
          <w:rFonts w:ascii="Times New Roman" w:hAnsi="Times New Roman" w:cs="Times New Roman"/>
          <w:i/>
          <w:sz w:val="32"/>
          <w:szCs w:val="32"/>
          <w:highlight w:val="yellow"/>
        </w:rPr>
      </w:pPr>
    </w:p>
    <w:p w14:paraId="67F3C869" w14:textId="77777777" w:rsidR="005A6A9B" w:rsidRPr="000E0F65" w:rsidRDefault="005A6A9B" w:rsidP="005A6A9B">
      <w:pPr>
        <w:spacing w:after="0" w:line="240" w:lineRule="auto"/>
        <w:contextualSpacing/>
        <w:jc w:val="center"/>
        <w:rPr>
          <w:rFonts w:ascii="Times New Roman" w:hAnsi="Times New Roman" w:cs="Times New Roman"/>
          <w:i/>
          <w:sz w:val="32"/>
          <w:szCs w:val="32"/>
          <w:highlight w:val="yellow"/>
        </w:rPr>
      </w:pPr>
    </w:p>
    <w:p w14:paraId="0E5C5AFC" w14:textId="77777777" w:rsidR="005A6A9B" w:rsidRDefault="005A6A9B" w:rsidP="005A6A9B">
      <w:pPr>
        <w:spacing w:after="0" w:line="240" w:lineRule="auto"/>
        <w:contextualSpacing/>
        <w:jc w:val="center"/>
        <w:rPr>
          <w:rFonts w:ascii="Times New Roman" w:hAnsi="Times New Roman" w:cs="Times New Roman"/>
          <w:i/>
          <w:sz w:val="32"/>
          <w:szCs w:val="32"/>
        </w:rPr>
      </w:pPr>
    </w:p>
    <w:p w14:paraId="081B2C2C" w14:textId="77777777" w:rsidR="005A6A9B" w:rsidRPr="001D6016" w:rsidRDefault="005A6A9B" w:rsidP="005A6A9B">
      <w:pPr>
        <w:spacing w:after="0" w:line="240" w:lineRule="auto"/>
        <w:contextualSpacing/>
        <w:jc w:val="center"/>
        <w:rPr>
          <w:rFonts w:ascii="Times New Roman" w:hAnsi="Times New Roman" w:cs="Times New Roman"/>
          <w:i/>
          <w:sz w:val="32"/>
          <w:szCs w:val="32"/>
        </w:rPr>
      </w:pPr>
    </w:p>
    <w:p w14:paraId="157A576C" w14:textId="77777777" w:rsidR="005A6A9B" w:rsidRPr="001D6016" w:rsidRDefault="005A6A9B" w:rsidP="005A6A9B">
      <w:pPr>
        <w:spacing w:after="0" w:line="240" w:lineRule="auto"/>
        <w:jc w:val="center"/>
        <w:rPr>
          <w:rFonts w:ascii="Times New Roman" w:hAnsi="Times New Roman" w:cs="Times New Roman"/>
          <w:b/>
          <w:sz w:val="28"/>
        </w:rPr>
      </w:pPr>
      <w:r>
        <w:rPr>
          <w:rFonts w:ascii="Times New Roman" w:hAnsi="Times New Roman" w:cs="Times New Roman"/>
          <w:b/>
          <w:sz w:val="28"/>
        </w:rPr>
        <w:t>Составители</w:t>
      </w:r>
    </w:p>
    <w:p w14:paraId="11788FFF" w14:textId="77777777" w:rsidR="005A6A9B" w:rsidRDefault="005A6A9B" w:rsidP="005A6A9B">
      <w:pPr>
        <w:spacing w:after="0" w:line="240" w:lineRule="auto"/>
        <w:jc w:val="center"/>
        <w:rPr>
          <w:rFonts w:ascii="Times New Roman" w:hAnsi="Times New Roman" w:cs="Times New Roman"/>
          <w:sz w:val="28"/>
        </w:rPr>
      </w:pPr>
      <w:r w:rsidRPr="009D285B">
        <w:rPr>
          <w:rFonts w:ascii="Times New Roman" w:hAnsi="Times New Roman" w:cs="Times New Roman"/>
          <w:sz w:val="28"/>
        </w:rPr>
        <w:t>Чушникова Н</w:t>
      </w:r>
      <w:r>
        <w:rPr>
          <w:rFonts w:ascii="Times New Roman" w:hAnsi="Times New Roman" w:cs="Times New Roman"/>
          <w:sz w:val="28"/>
        </w:rPr>
        <w:t>.</w:t>
      </w:r>
      <w:r w:rsidRPr="009D285B">
        <w:rPr>
          <w:rFonts w:ascii="Times New Roman" w:hAnsi="Times New Roman" w:cs="Times New Roman"/>
          <w:sz w:val="28"/>
        </w:rPr>
        <w:t xml:space="preserve"> В</w:t>
      </w:r>
      <w:r>
        <w:rPr>
          <w:rFonts w:ascii="Times New Roman" w:hAnsi="Times New Roman" w:cs="Times New Roman"/>
          <w:sz w:val="28"/>
        </w:rPr>
        <w:t>., кандидат филологических наук,</w:t>
      </w:r>
    </w:p>
    <w:p w14:paraId="5938E13B" w14:textId="77777777" w:rsidR="005A6A9B" w:rsidRDefault="005A6A9B" w:rsidP="005A6A9B">
      <w:pPr>
        <w:spacing w:after="0" w:line="240" w:lineRule="auto"/>
        <w:jc w:val="center"/>
        <w:rPr>
          <w:rFonts w:ascii="Times New Roman" w:hAnsi="Times New Roman" w:cs="Times New Roman"/>
          <w:sz w:val="28"/>
        </w:rPr>
      </w:pPr>
      <w:r>
        <w:rPr>
          <w:rFonts w:ascii="Times New Roman" w:hAnsi="Times New Roman" w:cs="Times New Roman"/>
          <w:sz w:val="28"/>
        </w:rPr>
        <w:t>методист отдела мониторинга</w:t>
      </w:r>
    </w:p>
    <w:p w14:paraId="76258C17" w14:textId="77777777" w:rsidR="005A6A9B" w:rsidRDefault="005A6A9B" w:rsidP="005A6A9B">
      <w:pPr>
        <w:spacing w:after="0" w:line="240" w:lineRule="auto"/>
        <w:jc w:val="center"/>
        <w:rPr>
          <w:rFonts w:ascii="Times New Roman" w:hAnsi="Times New Roman" w:cs="Times New Roman"/>
          <w:sz w:val="28"/>
        </w:rPr>
      </w:pPr>
      <w:r w:rsidRPr="009D285B">
        <w:rPr>
          <w:rFonts w:ascii="Times New Roman" w:hAnsi="Times New Roman" w:cs="Times New Roman"/>
          <w:sz w:val="28"/>
        </w:rPr>
        <w:t>Г</w:t>
      </w:r>
      <w:r>
        <w:rPr>
          <w:rFonts w:ascii="Times New Roman" w:hAnsi="Times New Roman" w:cs="Times New Roman"/>
          <w:sz w:val="28"/>
        </w:rPr>
        <w:t>БУ РМ</w:t>
      </w:r>
      <w:r w:rsidRPr="009D285B">
        <w:rPr>
          <w:rFonts w:ascii="Times New Roman" w:hAnsi="Times New Roman" w:cs="Times New Roman"/>
          <w:sz w:val="28"/>
        </w:rPr>
        <w:t xml:space="preserve"> «Центр оценки качества образования </w:t>
      </w:r>
      <w:r>
        <w:rPr>
          <w:rFonts w:ascii="Times New Roman" w:hAnsi="Times New Roman" w:cs="Times New Roman"/>
          <w:sz w:val="28"/>
        </w:rPr>
        <w:t>–</w:t>
      </w:r>
      <w:r w:rsidRPr="009D285B">
        <w:rPr>
          <w:rFonts w:ascii="Times New Roman" w:hAnsi="Times New Roman" w:cs="Times New Roman"/>
          <w:sz w:val="28"/>
        </w:rPr>
        <w:t xml:space="preserve"> «Перспектива»</w:t>
      </w:r>
    </w:p>
    <w:p w14:paraId="197C51A2" w14:textId="77777777" w:rsidR="005A6A9B" w:rsidRPr="001D6016" w:rsidRDefault="005A6A9B" w:rsidP="005A6A9B">
      <w:pPr>
        <w:spacing w:after="0" w:line="240" w:lineRule="auto"/>
        <w:jc w:val="center"/>
        <w:rPr>
          <w:rFonts w:ascii="Times New Roman" w:hAnsi="Times New Roman" w:cs="Times New Roman"/>
          <w:sz w:val="28"/>
        </w:rPr>
      </w:pPr>
      <w:r>
        <w:rPr>
          <w:rFonts w:ascii="Times New Roman" w:hAnsi="Times New Roman" w:cs="Times New Roman"/>
          <w:sz w:val="28"/>
        </w:rPr>
        <w:t>Медянкина Е. В.</w:t>
      </w:r>
      <w:r w:rsidRPr="001D6016">
        <w:rPr>
          <w:rFonts w:ascii="Times New Roman" w:hAnsi="Times New Roman" w:cs="Times New Roman"/>
          <w:sz w:val="28"/>
        </w:rPr>
        <w:t xml:space="preserve">, </w:t>
      </w:r>
      <w:r>
        <w:rPr>
          <w:rFonts w:ascii="Times New Roman" w:hAnsi="Times New Roman" w:cs="Times New Roman"/>
          <w:sz w:val="28"/>
        </w:rPr>
        <w:t>методист</w:t>
      </w:r>
    </w:p>
    <w:p w14:paraId="51547051" w14:textId="77777777" w:rsidR="005A6A9B" w:rsidRPr="001D6016" w:rsidRDefault="005A6A9B" w:rsidP="005A6A9B">
      <w:pPr>
        <w:spacing w:after="0" w:line="240" w:lineRule="auto"/>
        <w:jc w:val="center"/>
        <w:rPr>
          <w:rFonts w:ascii="Times New Roman" w:hAnsi="Times New Roman" w:cs="Times New Roman"/>
          <w:sz w:val="28"/>
        </w:rPr>
      </w:pPr>
      <w:r w:rsidRPr="001D6016">
        <w:rPr>
          <w:rFonts w:ascii="Times New Roman" w:hAnsi="Times New Roman" w:cs="Times New Roman"/>
          <w:sz w:val="28"/>
        </w:rPr>
        <w:t xml:space="preserve">кафедры </w:t>
      </w:r>
      <w:r w:rsidRPr="009D285B">
        <w:rPr>
          <w:rFonts w:ascii="Times New Roman" w:hAnsi="Times New Roman" w:cs="Times New Roman"/>
          <w:sz w:val="28"/>
        </w:rPr>
        <w:t>основного и среднего общего образования</w:t>
      </w:r>
    </w:p>
    <w:p w14:paraId="2F65C3AB" w14:textId="77777777" w:rsidR="005A6A9B" w:rsidRPr="001D6016" w:rsidRDefault="005A6A9B" w:rsidP="005A6A9B">
      <w:pPr>
        <w:spacing w:after="0" w:line="240" w:lineRule="auto"/>
        <w:jc w:val="center"/>
        <w:rPr>
          <w:rFonts w:ascii="Times New Roman" w:hAnsi="Times New Roman" w:cs="Times New Roman"/>
          <w:sz w:val="28"/>
        </w:rPr>
      </w:pPr>
      <w:r w:rsidRPr="001D6016">
        <w:rPr>
          <w:rFonts w:ascii="Times New Roman" w:hAnsi="Times New Roman" w:cs="Times New Roman"/>
          <w:sz w:val="28"/>
        </w:rPr>
        <w:t>ГБУ ДПО РМ «ЦНППМ «Педагог 13.ру»</w:t>
      </w:r>
    </w:p>
    <w:p w14:paraId="6E1054B4" w14:textId="77777777" w:rsidR="005A6A9B" w:rsidRPr="001D6016" w:rsidRDefault="005A6A9B" w:rsidP="005A6A9B">
      <w:pPr>
        <w:spacing w:after="0" w:line="240" w:lineRule="auto"/>
        <w:jc w:val="center"/>
        <w:rPr>
          <w:rFonts w:ascii="Times New Roman" w:hAnsi="Times New Roman" w:cs="Times New Roman"/>
          <w:sz w:val="28"/>
        </w:rPr>
      </w:pPr>
    </w:p>
    <w:p w14:paraId="038E7894" w14:textId="77777777" w:rsidR="005A6A9B" w:rsidRPr="001D6016" w:rsidRDefault="005A6A9B" w:rsidP="005A6A9B">
      <w:pPr>
        <w:spacing w:after="0" w:line="240" w:lineRule="auto"/>
        <w:jc w:val="center"/>
        <w:rPr>
          <w:rFonts w:ascii="Times New Roman" w:hAnsi="Times New Roman" w:cs="Times New Roman"/>
          <w:sz w:val="28"/>
        </w:rPr>
      </w:pPr>
    </w:p>
    <w:p w14:paraId="0BB46A8F" w14:textId="77777777" w:rsidR="005A6A9B" w:rsidRPr="000E0F65" w:rsidRDefault="005A6A9B" w:rsidP="005A6A9B">
      <w:pPr>
        <w:spacing w:after="0" w:line="240" w:lineRule="auto"/>
        <w:jc w:val="center"/>
        <w:rPr>
          <w:rFonts w:ascii="Times New Roman" w:hAnsi="Times New Roman" w:cs="Times New Roman"/>
          <w:sz w:val="28"/>
          <w:highlight w:val="yellow"/>
        </w:rPr>
      </w:pPr>
    </w:p>
    <w:p w14:paraId="2368AA8C" w14:textId="77777777" w:rsidR="005A6A9B" w:rsidRDefault="005A6A9B" w:rsidP="005A6A9B">
      <w:pPr>
        <w:spacing w:after="0" w:line="240" w:lineRule="auto"/>
        <w:jc w:val="center"/>
        <w:rPr>
          <w:rFonts w:ascii="Times New Roman" w:hAnsi="Times New Roman" w:cs="Times New Roman"/>
          <w:sz w:val="28"/>
          <w:highlight w:val="yellow"/>
        </w:rPr>
      </w:pPr>
    </w:p>
    <w:p w14:paraId="016371FD" w14:textId="77777777" w:rsidR="005A6A9B" w:rsidRDefault="005A6A9B" w:rsidP="005A6A9B">
      <w:pPr>
        <w:spacing w:after="0" w:line="240" w:lineRule="auto"/>
        <w:jc w:val="center"/>
        <w:rPr>
          <w:rFonts w:ascii="Times New Roman" w:hAnsi="Times New Roman" w:cs="Times New Roman"/>
          <w:sz w:val="28"/>
          <w:highlight w:val="yellow"/>
        </w:rPr>
      </w:pPr>
    </w:p>
    <w:p w14:paraId="5F18A211" w14:textId="77777777" w:rsidR="005A6A9B" w:rsidRDefault="005A6A9B" w:rsidP="005A6A9B">
      <w:pPr>
        <w:spacing w:after="0" w:line="240" w:lineRule="auto"/>
        <w:jc w:val="center"/>
        <w:rPr>
          <w:rFonts w:ascii="Times New Roman" w:hAnsi="Times New Roman" w:cs="Times New Roman"/>
          <w:sz w:val="28"/>
          <w:highlight w:val="yellow"/>
        </w:rPr>
      </w:pPr>
    </w:p>
    <w:p w14:paraId="4F0E57FE" w14:textId="77777777" w:rsidR="005A6A9B" w:rsidRPr="000E0F65" w:rsidRDefault="005A6A9B" w:rsidP="005A6A9B">
      <w:pPr>
        <w:spacing w:after="0" w:line="240" w:lineRule="auto"/>
        <w:jc w:val="center"/>
        <w:rPr>
          <w:rFonts w:ascii="Times New Roman" w:hAnsi="Times New Roman" w:cs="Times New Roman"/>
          <w:sz w:val="28"/>
          <w:highlight w:val="yellow"/>
        </w:rPr>
      </w:pPr>
    </w:p>
    <w:p w14:paraId="7E3D25FB" w14:textId="77777777" w:rsidR="005A6A9B" w:rsidRPr="00495F0A" w:rsidRDefault="005A6A9B" w:rsidP="005A6A9B">
      <w:pPr>
        <w:spacing w:after="0" w:line="240" w:lineRule="auto"/>
        <w:jc w:val="center"/>
        <w:rPr>
          <w:rFonts w:ascii="Times New Roman" w:hAnsi="Times New Roman" w:cs="Times New Roman"/>
          <w:sz w:val="28"/>
        </w:rPr>
      </w:pPr>
    </w:p>
    <w:p w14:paraId="0AE712CF" w14:textId="77777777" w:rsidR="005A6A9B" w:rsidRPr="00495F0A" w:rsidRDefault="005A6A9B" w:rsidP="005A6A9B">
      <w:pPr>
        <w:spacing w:after="0" w:line="240" w:lineRule="auto"/>
        <w:jc w:val="center"/>
        <w:rPr>
          <w:rFonts w:ascii="Times New Roman" w:hAnsi="Times New Roman" w:cs="Times New Roman"/>
          <w:sz w:val="28"/>
        </w:rPr>
      </w:pPr>
    </w:p>
    <w:p w14:paraId="5DC95628" w14:textId="77777777" w:rsidR="005A6A9B" w:rsidRPr="00495F0A" w:rsidRDefault="005A6A9B" w:rsidP="005A6A9B">
      <w:pPr>
        <w:spacing w:after="0" w:line="240" w:lineRule="auto"/>
        <w:jc w:val="center"/>
        <w:rPr>
          <w:rFonts w:ascii="Times New Roman" w:hAnsi="Times New Roman" w:cs="Times New Roman"/>
          <w:sz w:val="28"/>
        </w:rPr>
      </w:pPr>
      <w:r w:rsidRPr="00495F0A">
        <w:rPr>
          <w:rFonts w:ascii="Times New Roman" w:hAnsi="Times New Roman" w:cs="Times New Roman"/>
          <w:sz w:val="28"/>
        </w:rPr>
        <w:t>Печать способом ризографии</w:t>
      </w:r>
    </w:p>
    <w:p w14:paraId="0FFB16E6" w14:textId="77777777" w:rsidR="005A6A9B" w:rsidRPr="00495F0A" w:rsidRDefault="005A6A9B" w:rsidP="005A6A9B">
      <w:pPr>
        <w:spacing w:after="0" w:line="240" w:lineRule="auto"/>
        <w:jc w:val="center"/>
        <w:rPr>
          <w:rFonts w:ascii="Times New Roman" w:hAnsi="Times New Roman" w:cs="Times New Roman"/>
          <w:sz w:val="28"/>
        </w:rPr>
      </w:pPr>
      <w:r w:rsidRPr="00495F0A">
        <w:rPr>
          <w:rFonts w:ascii="Times New Roman" w:hAnsi="Times New Roman" w:cs="Times New Roman"/>
          <w:sz w:val="28"/>
        </w:rPr>
        <w:t>Тираж 500 экз.</w:t>
      </w:r>
    </w:p>
    <w:p w14:paraId="2EAA2B48" w14:textId="77777777" w:rsidR="005A6A9B" w:rsidRPr="00495F0A" w:rsidRDefault="005A6A9B" w:rsidP="005A6A9B">
      <w:pPr>
        <w:spacing w:after="0" w:line="240" w:lineRule="auto"/>
        <w:jc w:val="center"/>
        <w:rPr>
          <w:rFonts w:ascii="Times New Roman" w:hAnsi="Times New Roman" w:cs="Times New Roman"/>
          <w:sz w:val="28"/>
        </w:rPr>
      </w:pPr>
      <w:r w:rsidRPr="00495F0A">
        <w:rPr>
          <w:rFonts w:ascii="Times New Roman" w:hAnsi="Times New Roman" w:cs="Times New Roman"/>
          <w:sz w:val="28"/>
        </w:rPr>
        <w:t>Цена договорная</w:t>
      </w:r>
    </w:p>
    <w:p w14:paraId="514B25B3" w14:textId="77777777" w:rsidR="005A6A9B" w:rsidRPr="00495F0A" w:rsidRDefault="005A6A9B" w:rsidP="005A6A9B">
      <w:pPr>
        <w:spacing w:after="0" w:line="240" w:lineRule="auto"/>
        <w:jc w:val="center"/>
        <w:rPr>
          <w:rFonts w:ascii="Times New Roman" w:hAnsi="Times New Roman" w:cs="Times New Roman"/>
          <w:sz w:val="28"/>
        </w:rPr>
      </w:pPr>
    </w:p>
    <w:p w14:paraId="4AF214E0" w14:textId="77777777" w:rsidR="005A6A9B" w:rsidRPr="00495F0A" w:rsidRDefault="005A6A9B" w:rsidP="005A6A9B">
      <w:pPr>
        <w:spacing w:after="0" w:line="240" w:lineRule="auto"/>
        <w:jc w:val="center"/>
        <w:rPr>
          <w:rFonts w:ascii="Times New Roman" w:hAnsi="Times New Roman" w:cs="Times New Roman"/>
          <w:sz w:val="28"/>
        </w:rPr>
      </w:pPr>
    </w:p>
    <w:p w14:paraId="4417AED7" w14:textId="77777777" w:rsidR="005A6A9B" w:rsidRDefault="005A6A9B" w:rsidP="005A6A9B">
      <w:pPr>
        <w:spacing w:after="0" w:line="240" w:lineRule="auto"/>
        <w:jc w:val="center"/>
        <w:rPr>
          <w:rFonts w:ascii="Times New Roman" w:hAnsi="Times New Roman" w:cs="Times New Roman"/>
          <w:sz w:val="28"/>
        </w:rPr>
      </w:pPr>
    </w:p>
    <w:p w14:paraId="42F23256" w14:textId="77777777" w:rsidR="00B01770" w:rsidRPr="00495F0A" w:rsidRDefault="00B01770" w:rsidP="005A6A9B">
      <w:pPr>
        <w:spacing w:after="0" w:line="240" w:lineRule="auto"/>
        <w:jc w:val="center"/>
        <w:rPr>
          <w:rFonts w:ascii="Times New Roman" w:hAnsi="Times New Roman" w:cs="Times New Roman"/>
          <w:sz w:val="28"/>
        </w:rPr>
      </w:pPr>
    </w:p>
    <w:p w14:paraId="5B9B434C" w14:textId="332CF961" w:rsidR="005A6A9B" w:rsidRDefault="005A6A9B" w:rsidP="005A6A9B">
      <w:pPr>
        <w:spacing w:after="0" w:line="240" w:lineRule="auto"/>
        <w:jc w:val="center"/>
        <w:rPr>
          <w:rFonts w:ascii="Times New Roman" w:hAnsi="Times New Roman" w:cs="Times New Roman"/>
          <w:sz w:val="28"/>
        </w:rPr>
      </w:pPr>
    </w:p>
    <w:p w14:paraId="705B2042" w14:textId="77777777" w:rsidR="005A6A9B" w:rsidRPr="00495F0A" w:rsidRDefault="005A6A9B" w:rsidP="005A6A9B">
      <w:pPr>
        <w:spacing w:after="0" w:line="240" w:lineRule="auto"/>
        <w:jc w:val="center"/>
        <w:rPr>
          <w:rFonts w:ascii="Times New Roman" w:hAnsi="Times New Roman" w:cs="Times New Roman"/>
          <w:sz w:val="28"/>
        </w:rPr>
      </w:pPr>
      <w:r w:rsidRPr="00495F0A">
        <w:rPr>
          <w:rFonts w:ascii="Times New Roman" w:hAnsi="Times New Roman" w:cs="Times New Roman"/>
          <w:sz w:val="28"/>
        </w:rPr>
        <w:t>Отпечатано с оригинала-макета</w:t>
      </w:r>
    </w:p>
    <w:p w14:paraId="72F17DBB" w14:textId="77777777" w:rsidR="005A6A9B" w:rsidRPr="00495F0A" w:rsidRDefault="005A6A9B" w:rsidP="005A6A9B">
      <w:pPr>
        <w:spacing w:after="0" w:line="240" w:lineRule="auto"/>
        <w:jc w:val="center"/>
        <w:rPr>
          <w:rFonts w:ascii="Times New Roman" w:hAnsi="Times New Roman" w:cs="Times New Roman"/>
          <w:sz w:val="28"/>
        </w:rPr>
      </w:pPr>
      <w:r w:rsidRPr="00495F0A">
        <w:rPr>
          <w:rFonts w:ascii="Times New Roman" w:hAnsi="Times New Roman" w:cs="Times New Roman"/>
          <w:sz w:val="28"/>
        </w:rPr>
        <w:t>в ГБУ ДПО РМ «ЦНППМ «Педагог 13.ру»</w:t>
      </w:r>
    </w:p>
    <w:p w14:paraId="54A91841" w14:textId="35717595" w:rsidR="001304AB" w:rsidRDefault="005A6A9B" w:rsidP="005A6A9B">
      <w:pPr>
        <w:spacing w:after="0" w:line="240" w:lineRule="auto"/>
        <w:jc w:val="center"/>
      </w:pPr>
      <w:r>
        <w:rPr>
          <w:noProof/>
          <w:lang w:eastAsia="ru-RU"/>
        </w:rPr>
        <mc:AlternateContent>
          <mc:Choice Requires="wps">
            <w:drawing>
              <wp:anchor distT="0" distB="0" distL="114300" distR="114300" simplePos="0" relativeHeight="251662336" behindDoc="0" locked="0" layoutInCell="1" allowOverlap="1" wp14:anchorId="5CB89857" wp14:editId="30B918D3">
                <wp:simplePos x="0" y="0"/>
                <wp:positionH relativeFrom="margin">
                  <wp:align>center</wp:align>
                </wp:positionH>
                <wp:positionV relativeFrom="paragraph">
                  <wp:posOffset>334645</wp:posOffset>
                </wp:positionV>
                <wp:extent cx="711200" cy="278765"/>
                <wp:effectExtent l="0" t="0" r="0" b="69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12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EAEFF" id="Прямоугольник 12" o:spid="_x0000_s1026" style="position:absolute;margin-left:0;margin-top:26.35pt;width:56pt;height:21.95pt;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" stroked="f">
                <w10:wrap anchorx="margin"/>
              </v:rect>
            </w:pict>
          </mc:Fallback>
        </mc:AlternateContent>
      </w:r>
      <w:r w:rsidRPr="00495F0A">
        <w:rPr>
          <w:rFonts w:ascii="Times New Roman" w:hAnsi="Times New Roman" w:cs="Times New Roman"/>
          <w:sz w:val="28"/>
          <w:szCs w:val="28"/>
        </w:rPr>
        <w:t>430027, г. Саранск, ул. Транспортная, 19</w:t>
      </w:r>
    </w:p>
    <w:sectPr w:rsidR="001304AB" w:rsidSect="00D22C03">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408DC" w14:textId="77777777" w:rsidR="00592D6E" w:rsidRDefault="00592D6E" w:rsidP="006A692B">
      <w:pPr>
        <w:spacing w:after="0" w:line="240" w:lineRule="auto"/>
      </w:pPr>
      <w:r>
        <w:separator/>
      </w:r>
    </w:p>
  </w:endnote>
  <w:endnote w:type="continuationSeparator" w:id="0">
    <w:p w14:paraId="2329BDF6" w14:textId="77777777" w:rsidR="00592D6E" w:rsidRDefault="00592D6E" w:rsidP="006A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891206"/>
      <w:docPartObj>
        <w:docPartGallery w:val="Page Numbers (Bottom of Page)"/>
        <w:docPartUnique/>
      </w:docPartObj>
    </w:sdtPr>
    <w:sdtContent>
      <w:p w14:paraId="58FA4E40" w14:textId="4C1293D2" w:rsidR="00220F2C" w:rsidRDefault="00220F2C">
        <w:pPr>
          <w:pStyle w:val="a7"/>
          <w:jc w:val="center"/>
        </w:pPr>
        <w:r>
          <w:fldChar w:fldCharType="begin"/>
        </w:r>
        <w:r>
          <w:instrText>PAGE   \* MERGEFORMAT</w:instrText>
        </w:r>
        <w:r>
          <w:fldChar w:fldCharType="separate"/>
        </w:r>
        <w:r w:rsidR="007457A9">
          <w:rPr>
            <w:noProof/>
          </w:rPr>
          <w:t>32</w:t>
        </w:r>
        <w:r>
          <w:fldChar w:fldCharType="end"/>
        </w:r>
      </w:p>
    </w:sdtContent>
  </w:sdt>
  <w:p w14:paraId="702872E6" w14:textId="77777777" w:rsidR="00220F2C" w:rsidRDefault="00220F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6197" w14:textId="77777777" w:rsidR="00592D6E" w:rsidRDefault="00592D6E" w:rsidP="006A692B">
      <w:pPr>
        <w:spacing w:after="0" w:line="240" w:lineRule="auto"/>
      </w:pPr>
      <w:r>
        <w:separator/>
      </w:r>
    </w:p>
  </w:footnote>
  <w:footnote w:type="continuationSeparator" w:id="0">
    <w:p w14:paraId="4767323D" w14:textId="77777777" w:rsidR="00592D6E" w:rsidRDefault="00592D6E" w:rsidP="006A6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DAF"/>
    <w:multiLevelType w:val="hybridMultilevel"/>
    <w:tmpl w:val="1DDE58DE"/>
    <w:lvl w:ilvl="0" w:tplc="E800C6E6">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 w15:restartNumberingAfterBreak="0">
    <w:nsid w:val="1A1678EF"/>
    <w:multiLevelType w:val="multilevel"/>
    <w:tmpl w:val="641E5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A406A"/>
    <w:multiLevelType w:val="multilevel"/>
    <w:tmpl w:val="1694AD00"/>
    <w:lvl w:ilvl="0">
      <w:start w:val="1"/>
      <w:numFmt w:val="decimal"/>
      <w:lvlText w:val="%1."/>
      <w:lvlJc w:val="left"/>
      <w:pPr>
        <w:ind w:left="1069" w:hanging="36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9B727FF"/>
    <w:multiLevelType w:val="multilevel"/>
    <w:tmpl w:val="52561066"/>
    <w:lvl w:ilvl="0">
      <w:start w:val="1"/>
      <w:numFmt w:val="decimal"/>
      <w:lvlText w:val="%1."/>
      <w:lvlJc w:val="left"/>
      <w:pPr>
        <w:ind w:left="825" w:hanging="825"/>
      </w:pPr>
      <w:rPr>
        <w:rFonts w:hint="default"/>
      </w:rPr>
    </w:lvl>
    <w:lvl w:ilvl="1">
      <w:start w:val="1"/>
      <w:numFmt w:val="decimal"/>
      <w:lvlText w:val="%1.%2."/>
      <w:lvlJc w:val="left"/>
      <w:pPr>
        <w:ind w:left="1534" w:hanging="825"/>
      </w:pPr>
      <w:rPr>
        <w:rFonts w:hint="default"/>
      </w:rPr>
    </w:lvl>
    <w:lvl w:ilvl="2">
      <w:start w:val="1"/>
      <w:numFmt w:val="decimal"/>
      <w:lvlText w:val="%1.%2.%3."/>
      <w:lvlJc w:val="left"/>
      <w:pPr>
        <w:ind w:left="2243" w:hanging="82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766733019">
    <w:abstractNumId w:val="0"/>
  </w:num>
  <w:num w:numId="2" w16cid:durableId="2090497183">
    <w:abstractNumId w:val="1"/>
  </w:num>
  <w:num w:numId="3" w16cid:durableId="1608848018">
    <w:abstractNumId w:val="3"/>
  </w:num>
  <w:num w:numId="4" w16cid:durableId="175993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4AB"/>
    <w:rsid w:val="000272D5"/>
    <w:rsid w:val="00086A5D"/>
    <w:rsid w:val="000C20E8"/>
    <w:rsid w:val="000D1A4F"/>
    <w:rsid w:val="000F4429"/>
    <w:rsid w:val="001055F6"/>
    <w:rsid w:val="001304AB"/>
    <w:rsid w:val="001368DE"/>
    <w:rsid w:val="00170152"/>
    <w:rsid w:val="001A0435"/>
    <w:rsid w:val="001A1DAC"/>
    <w:rsid w:val="001A2215"/>
    <w:rsid w:val="001B2054"/>
    <w:rsid w:val="001C1057"/>
    <w:rsid w:val="001C6085"/>
    <w:rsid w:val="00212925"/>
    <w:rsid w:val="00220F2C"/>
    <w:rsid w:val="002229B3"/>
    <w:rsid w:val="0022632A"/>
    <w:rsid w:val="00263369"/>
    <w:rsid w:val="0029682B"/>
    <w:rsid w:val="002A72D0"/>
    <w:rsid w:val="002A75D9"/>
    <w:rsid w:val="00341974"/>
    <w:rsid w:val="003435C1"/>
    <w:rsid w:val="00382BA0"/>
    <w:rsid w:val="003A67DC"/>
    <w:rsid w:val="003D2F4D"/>
    <w:rsid w:val="00422871"/>
    <w:rsid w:val="00443D01"/>
    <w:rsid w:val="00462BCE"/>
    <w:rsid w:val="004711B9"/>
    <w:rsid w:val="00471690"/>
    <w:rsid w:val="0048090A"/>
    <w:rsid w:val="004873BC"/>
    <w:rsid w:val="00496AA2"/>
    <w:rsid w:val="004C24D6"/>
    <w:rsid w:val="00511B61"/>
    <w:rsid w:val="0054647D"/>
    <w:rsid w:val="00592D6E"/>
    <w:rsid w:val="005A6A9B"/>
    <w:rsid w:val="005F119E"/>
    <w:rsid w:val="00611A1D"/>
    <w:rsid w:val="0064171A"/>
    <w:rsid w:val="006A692B"/>
    <w:rsid w:val="006F6513"/>
    <w:rsid w:val="00702E7F"/>
    <w:rsid w:val="00720D08"/>
    <w:rsid w:val="0073695E"/>
    <w:rsid w:val="007409C5"/>
    <w:rsid w:val="007457A9"/>
    <w:rsid w:val="0078788A"/>
    <w:rsid w:val="007C2B42"/>
    <w:rsid w:val="007C39DA"/>
    <w:rsid w:val="007C5E4C"/>
    <w:rsid w:val="00863F03"/>
    <w:rsid w:val="008E704C"/>
    <w:rsid w:val="008F0A52"/>
    <w:rsid w:val="008F2B76"/>
    <w:rsid w:val="009115CB"/>
    <w:rsid w:val="0096632F"/>
    <w:rsid w:val="0096685C"/>
    <w:rsid w:val="009752ED"/>
    <w:rsid w:val="00986893"/>
    <w:rsid w:val="00A55F91"/>
    <w:rsid w:val="00A77C98"/>
    <w:rsid w:val="00AC21E8"/>
    <w:rsid w:val="00AE172F"/>
    <w:rsid w:val="00AF3C2D"/>
    <w:rsid w:val="00AF60BF"/>
    <w:rsid w:val="00B01770"/>
    <w:rsid w:val="00BA48BB"/>
    <w:rsid w:val="00C05CBE"/>
    <w:rsid w:val="00C25AF8"/>
    <w:rsid w:val="00CB5559"/>
    <w:rsid w:val="00D0110E"/>
    <w:rsid w:val="00D22C03"/>
    <w:rsid w:val="00D32700"/>
    <w:rsid w:val="00D45921"/>
    <w:rsid w:val="00D86699"/>
    <w:rsid w:val="00E125E5"/>
    <w:rsid w:val="00E141B1"/>
    <w:rsid w:val="00E77E2D"/>
    <w:rsid w:val="00E87B2B"/>
    <w:rsid w:val="00EB54F7"/>
    <w:rsid w:val="00F16769"/>
    <w:rsid w:val="00F635D8"/>
    <w:rsid w:val="00F74FC0"/>
    <w:rsid w:val="00F75534"/>
    <w:rsid w:val="00FB7332"/>
    <w:rsid w:val="00FE26C7"/>
    <w:rsid w:val="00FF4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6713"/>
  <w15:docId w15:val="{80E4FA83-DC92-4198-9DD0-EB0BDA79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7332"/>
    <w:pPr>
      <w:spacing w:after="0" w:line="240" w:lineRule="auto"/>
    </w:pPr>
    <w:rPr>
      <w:rFonts w:eastAsiaTheme="minorEastAsia"/>
      <w:lang w:eastAsia="ru-RU"/>
    </w:rPr>
  </w:style>
  <w:style w:type="character" w:customStyle="1" w:styleId="a4">
    <w:name w:val="Без интервала Знак"/>
    <w:basedOn w:val="a0"/>
    <w:link w:val="a3"/>
    <w:uiPriority w:val="1"/>
    <w:rsid w:val="00FB7332"/>
    <w:rPr>
      <w:rFonts w:eastAsiaTheme="minorEastAsia"/>
      <w:lang w:eastAsia="ru-RU"/>
    </w:rPr>
  </w:style>
  <w:style w:type="paragraph" w:styleId="a5">
    <w:name w:val="header"/>
    <w:basedOn w:val="a"/>
    <w:link w:val="a6"/>
    <w:uiPriority w:val="99"/>
    <w:unhideWhenUsed/>
    <w:rsid w:val="006A69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692B"/>
  </w:style>
  <w:style w:type="paragraph" w:styleId="a7">
    <w:name w:val="footer"/>
    <w:basedOn w:val="a"/>
    <w:link w:val="a8"/>
    <w:uiPriority w:val="99"/>
    <w:unhideWhenUsed/>
    <w:rsid w:val="006A69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692B"/>
  </w:style>
  <w:style w:type="numbering" w:customStyle="1" w:styleId="1">
    <w:name w:val="Нет списка1"/>
    <w:next w:val="a2"/>
    <w:uiPriority w:val="99"/>
    <w:semiHidden/>
    <w:unhideWhenUsed/>
    <w:rsid w:val="003A67DC"/>
  </w:style>
  <w:style w:type="table" w:styleId="a9">
    <w:name w:val="Table Grid"/>
    <w:basedOn w:val="a1"/>
    <w:uiPriority w:val="39"/>
    <w:rsid w:val="003A67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67DC"/>
    <w:pPr>
      <w:ind w:left="720"/>
      <w:contextualSpacing/>
    </w:pPr>
    <w:rPr>
      <w:kern w:val="2"/>
      <w14:ligatures w14:val="standardContextual"/>
    </w:rPr>
  </w:style>
  <w:style w:type="character" w:styleId="ab">
    <w:name w:val="Hyperlink"/>
    <w:basedOn w:val="a0"/>
    <w:uiPriority w:val="99"/>
    <w:unhideWhenUsed/>
    <w:rsid w:val="003A67DC"/>
    <w:rPr>
      <w:color w:val="0563C1" w:themeColor="hyperlink"/>
      <w:u w:val="single"/>
    </w:rPr>
  </w:style>
  <w:style w:type="character" w:customStyle="1" w:styleId="10">
    <w:name w:val="Неразрешенное упоминание1"/>
    <w:basedOn w:val="a0"/>
    <w:uiPriority w:val="99"/>
    <w:semiHidden/>
    <w:unhideWhenUsed/>
    <w:rsid w:val="003A67DC"/>
    <w:rPr>
      <w:color w:val="605E5C"/>
      <w:shd w:val="clear" w:color="auto" w:fill="E1DFDD"/>
    </w:rPr>
  </w:style>
  <w:style w:type="table" w:customStyle="1" w:styleId="11">
    <w:name w:val="Сетка таблицы1"/>
    <w:basedOn w:val="a1"/>
    <w:next w:val="a9"/>
    <w:uiPriority w:val="39"/>
    <w:rsid w:val="003A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3A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1A0435"/>
  </w:style>
  <w:style w:type="table" w:customStyle="1" w:styleId="1-11">
    <w:name w:val="Средняя заливка 1 - Акцент 11"/>
    <w:basedOn w:val="a1"/>
    <w:next w:val="1-1"/>
    <w:uiPriority w:val="63"/>
    <w:rsid w:val="001A043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12">
    <w:name w:val="Средняя заливка 1 - Акцент 12"/>
    <w:basedOn w:val="a1"/>
    <w:next w:val="1-1"/>
    <w:uiPriority w:val="63"/>
    <w:rsid w:val="001A043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
    <w:name w:val="Сетка таблицы3"/>
    <w:basedOn w:val="a1"/>
    <w:next w:val="a9"/>
    <w:uiPriority w:val="59"/>
    <w:rsid w:val="001A0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1A04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ветлая заливка - Акцент 11"/>
    <w:basedOn w:val="a1"/>
    <w:next w:val="-1"/>
    <w:uiPriority w:val="60"/>
    <w:rsid w:val="001A0435"/>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21">
    <w:name w:val="Средняя сетка 3 - Акцент 21"/>
    <w:basedOn w:val="a1"/>
    <w:next w:val="3-2"/>
    <w:uiPriority w:val="69"/>
    <w:rsid w:val="001A043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d">
    <w:name w:val="Balloon Text"/>
    <w:basedOn w:val="a"/>
    <w:link w:val="ae"/>
    <w:uiPriority w:val="99"/>
    <w:semiHidden/>
    <w:unhideWhenUsed/>
    <w:rsid w:val="001A043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0435"/>
    <w:rPr>
      <w:rFonts w:ascii="Tahoma" w:hAnsi="Tahoma" w:cs="Tahoma"/>
      <w:sz w:val="16"/>
      <w:szCs w:val="16"/>
    </w:rPr>
  </w:style>
  <w:style w:type="table" w:styleId="1-1">
    <w:name w:val="Medium Shading 1 Accent 1"/>
    <w:basedOn w:val="a1"/>
    <w:uiPriority w:val="63"/>
    <w:semiHidden/>
    <w:unhideWhenUsed/>
    <w:rsid w:val="001A043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
    <w:name w:val="Light Shading Accent 1"/>
    <w:basedOn w:val="a1"/>
    <w:uiPriority w:val="60"/>
    <w:semiHidden/>
    <w:unhideWhenUsed/>
    <w:rsid w:val="001A043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3-2">
    <w:name w:val="Medium Grid 3 Accent 2"/>
    <w:basedOn w:val="a1"/>
    <w:uiPriority w:val="69"/>
    <w:semiHidden/>
    <w:unhideWhenUsed/>
    <w:rsid w:val="001A04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9997">
      <w:bodyDiv w:val="1"/>
      <w:marLeft w:val="0"/>
      <w:marRight w:val="0"/>
      <w:marTop w:val="0"/>
      <w:marBottom w:val="0"/>
      <w:divBdr>
        <w:top w:val="none" w:sz="0" w:space="0" w:color="auto"/>
        <w:left w:val="none" w:sz="0" w:space="0" w:color="auto"/>
        <w:bottom w:val="none" w:sz="0" w:space="0" w:color="auto"/>
        <w:right w:val="none" w:sz="0" w:space="0" w:color="auto"/>
      </w:divBdr>
      <w:divsChild>
        <w:div w:id="1156727092">
          <w:marLeft w:val="0"/>
          <w:marRight w:val="0"/>
          <w:marTop w:val="0"/>
          <w:marBottom w:val="0"/>
          <w:divBdr>
            <w:top w:val="none" w:sz="0" w:space="0" w:color="auto"/>
            <w:left w:val="none" w:sz="0" w:space="0" w:color="auto"/>
            <w:bottom w:val="none" w:sz="0" w:space="0" w:color="auto"/>
            <w:right w:val="none" w:sz="0" w:space="0" w:color="auto"/>
          </w:divBdr>
          <w:divsChild>
            <w:div w:id="1193767242">
              <w:marLeft w:val="0"/>
              <w:marRight w:val="0"/>
              <w:marTop w:val="0"/>
              <w:marBottom w:val="0"/>
              <w:divBdr>
                <w:top w:val="none" w:sz="0" w:space="0" w:color="auto"/>
                <w:left w:val="none" w:sz="0" w:space="0" w:color="auto"/>
                <w:bottom w:val="none" w:sz="0" w:space="0" w:color="auto"/>
                <w:right w:val="none" w:sz="0" w:space="0" w:color="auto"/>
              </w:divBdr>
            </w:div>
            <w:div w:id="1147668844">
              <w:marLeft w:val="0"/>
              <w:marRight w:val="0"/>
              <w:marTop w:val="0"/>
              <w:marBottom w:val="0"/>
              <w:divBdr>
                <w:top w:val="none" w:sz="0" w:space="0" w:color="auto"/>
                <w:left w:val="none" w:sz="0" w:space="0" w:color="auto"/>
                <w:bottom w:val="none" w:sz="0" w:space="0" w:color="auto"/>
                <w:right w:val="none" w:sz="0" w:space="0" w:color="auto"/>
              </w:divBdr>
            </w:div>
            <w:div w:id="77679146">
              <w:marLeft w:val="0"/>
              <w:marRight w:val="0"/>
              <w:marTop w:val="0"/>
              <w:marBottom w:val="0"/>
              <w:divBdr>
                <w:top w:val="none" w:sz="0" w:space="0" w:color="auto"/>
                <w:left w:val="none" w:sz="0" w:space="0" w:color="auto"/>
                <w:bottom w:val="none" w:sz="0" w:space="0" w:color="auto"/>
                <w:right w:val="none" w:sz="0" w:space="0" w:color="auto"/>
              </w:divBdr>
            </w:div>
            <w:div w:id="1570381607">
              <w:marLeft w:val="0"/>
              <w:marRight w:val="0"/>
              <w:marTop w:val="0"/>
              <w:marBottom w:val="0"/>
              <w:divBdr>
                <w:top w:val="none" w:sz="0" w:space="0" w:color="auto"/>
                <w:left w:val="none" w:sz="0" w:space="0" w:color="auto"/>
                <w:bottom w:val="none" w:sz="0" w:space="0" w:color="auto"/>
                <w:right w:val="none" w:sz="0" w:space="0" w:color="auto"/>
              </w:divBdr>
            </w:div>
            <w:div w:id="797456185">
              <w:marLeft w:val="0"/>
              <w:marRight w:val="0"/>
              <w:marTop w:val="0"/>
              <w:marBottom w:val="0"/>
              <w:divBdr>
                <w:top w:val="none" w:sz="0" w:space="0" w:color="auto"/>
                <w:left w:val="none" w:sz="0" w:space="0" w:color="auto"/>
                <w:bottom w:val="none" w:sz="0" w:space="0" w:color="auto"/>
                <w:right w:val="none" w:sz="0" w:space="0" w:color="auto"/>
              </w:divBdr>
            </w:div>
            <w:div w:id="454831825">
              <w:marLeft w:val="0"/>
              <w:marRight w:val="0"/>
              <w:marTop w:val="0"/>
              <w:marBottom w:val="0"/>
              <w:divBdr>
                <w:top w:val="none" w:sz="0" w:space="0" w:color="auto"/>
                <w:left w:val="none" w:sz="0" w:space="0" w:color="auto"/>
                <w:bottom w:val="none" w:sz="0" w:space="0" w:color="auto"/>
                <w:right w:val="none" w:sz="0" w:space="0" w:color="auto"/>
              </w:divBdr>
            </w:div>
            <w:div w:id="226769984">
              <w:marLeft w:val="0"/>
              <w:marRight w:val="0"/>
              <w:marTop w:val="0"/>
              <w:marBottom w:val="0"/>
              <w:divBdr>
                <w:top w:val="none" w:sz="0" w:space="0" w:color="auto"/>
                <w:left w:val="none" w:sz="0" w:space="0" w:color="auto"/>
                <w:bottom w:val="none" w:sz="0" w:space="0" w:color="auto"/>
                <w:right w:val="none" w:sz="0" w:space="0" w:color="auto"/>
              </w:divBdr>
            </w:div>
            <w:div w:id="232353491">
              <w:marLeft w:val="0"/>
              <w:marRight w:val="0"/>
              <w:marTop w:val="0"/>
              <w:marBottom w:val="0"/>
              <w:divBdr>
                <w:top w:val="none" w:sz="0" w:space="0" w:color="auto"/>
                <w:left w:val="none" w:sz="0" w:space="0" w:color="auto"/>
                <w:bottom w:val="none" w:sz="0" w:space="0" w:color="auto"/>
                <w:right w:val="none" w:sz="0" w:space="0" w:color="auto"/>
              </w:divBdr>
            </w:div>
            <w:div w:id="1147360665">
              <w:marLeft w:val="0"/>
              <w:marRight w:val="0"/>
              <w:marTop w:val="0"/>
              <w:marBottom w:val="0"/>
              <w:divBdr>
                <w:top w:val="none" w:sz="0" w:space="0" w:color="auto"/>
                <w:left w:val="none" w:sz="0" w:space="0" w:color="auto"/>
                <w:bottom w:val="none" w:sz="0" w:space="0" w:color="auto"/>
                <w:right w:val="none" w:sz="0" w:space="0" w:color="auto"/>
              </w:divBdr>
            </w:div>
            <w:div w:id="2034382200">
              <w:marLeft w:val="0"/>
              <w:marRight w:val="0"/>
              <w:marTop w:val="0"/>
              <w:marBottom w:val="0"/>
              <w:divBdr>
                <w:top w:val="none" w:sz="0" w:space="0" w:color="auto"/>
                <w:left w:val="none" w:sz="0" w:space="0" w:color="auto"/>
                <w:bottom w:val="none" w:sz="0" w:space="0" w:color="auto"/>
                <w:right w:val="none" w:sz="0" w:space="0" w:color="auto"/>
              </w:divBdr>
            </w:div>
            <w:div w:id="167136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c_CVtPPZMOOP5A" TargetMode="External"/><Relationship Id="rId13" Type="http://schemas.openxmlformats.org/officeDocument/2006/relationships/hyperlink" Target="https://socpedagog13.edurm.ru/groups/21" TargetMode="External"/><Relationship Id="rId18" Type="http://schemas.openxmlformats.org/officeDocument/2006/relationships/hyperlink" Target="http://feb-web.ru/" TargetMode="External"/><Relationship Id="rId26" Type="http://schemas.openxmlformats.org/officeDocument/2006/relationships/hyperlink" Target="https://ctege.info/itogovoe-sochinenie/zakryityiy-bank-tem-itogovogo-sochineniya.html" TargetMode="External"/><Relationship Id="rId3" Type="http://schemas.openxmlformats.org/officeDocument/2006/relationships/settings" Target="settings.xml"/><Relationship Id="rId21" Type="http://schemas.openxmlformats.org/officeDocument/2006/relationships/hyperlink" Target="http://www.litres.ru" TargetMode="External"/><Relationship Id="rId7" Type="http://schemas.openxmlformats.org/officeDocument/2006/relationships/image" Target="media/image1.jpeg"/><Relationship Id="rId12" Type="http://schemas.openxmlformats.org/officeDocument/2006/relationships/hyperlink" Target="https://socpedagog13.edurm.ru/groups/21" TargetMode="External"/><Relationship Id="rId17" Type="http://schemas.openxmlformats.org/officeDocument/2006/relationships/hyperlink" Target="http://www.electroniclibrary21.ru/" TargetMode="External"/><Relationship Id="rId25" Type="http://schemas.openxmlformats.org/officeDocument/2006/relationships/hyperlink" Target="https://edsoo.ru/Metodicheskie_rekomendacii_po_ispolzovaniyu_uchitelem_literaturi_algoritma_raboti_pri_napisanii_itogovogo_sochineniya.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et.jit.si/confPushkin" TargetMode="External"/><Relationship Id="rId20" Type="http://schemas.openxmlformats.org/officeDocument/2006/relationships/hyperlink" Target="http://www.lib.ru" TargetMode="External"/><Relationship Id="rId29" Type="http://schemas.openxmlformats.org/officeDocument/2006/relationships/hyperlink" Target="https://www.legionr.ru/webina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pedagog13.edurm.ru/groups/21" TargetMode="External"/><Relationship Id="rId24" Type="http://schemas.openxmlformats.org/officeDocument/2006/relationships/hyperlink" Target="https://fipi.ru/itogovoe-sochineni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k.yandex.ru/d/V10JiGCF85ud5A" TargetMode="External"/><Relationship Id="rId23" Type="http://schemas.openxmlformats.org/officeDocument/2006/relationships/hyperlink" Target="http://www.imli.ru/elib" TargetMode="External"/><Relationship Id="rId28" Type="http://schemas.openxmlformats.org/officeDocument/2006/relationships/hyperlink" Target="https://godliteratury.ru/gl-projects/itogovoe_sochinenie" TargetMode="External"/><Relationship Id="rId10" Type="http://schemas.openxmlformats.org/officeDocument/2006/relationships/hyperlink" Target="https://disk.yandex.ru/d/EC2mMxGdwbah8A" TargetMode="External"/><Relationship Id="rId19" Type="http://schemas.openxmlformats.org/officeDocument/2006/relationships/hyperlink" Target="http://www.klassika.r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sk.yandex.ru/d/fQjsfwMMhx8NBg" TargetMode="External"/><Relationship Id="rId14" Type="http://schemas.openxmlformats.org/officeDocument/2006/relationships/hyperlink" Target="https://socpedagog13.edurm.ru/groups/21" TargetMode="External"/><Relationship Id="rId22" Type="http://schemas.openxmlformats.org/officeDocument/2006/relationships/hyperlink" Target="http://www.bookland.com/rus" TargetMode="External"/><Relationship Id="rId27" Type="http://schemas.openxmlformats.org/officeDocument/2006/relationships/hyperlink" Target="https://sochinenie11.ru/" TargetMode="External"/><Relationship Id="rId30" Type="http://schemas.openxmlformats.org/officeDocument/2006/relationships/hyperlink" Target="https://rustutors.ru/itogovoe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32</Pages>
  <Words>7414</Words>
  <Characters>42266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ГБУ ДПО РМ ЦНППМ ПЕДАГОГ 13.РУ</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2024-07-15T10:03:00Z</cp:lastPrinted>
  <dcterms:created xsi:type="dcterms:W3CDTF">2024-07-15T09:53:00Z</dcterms:created>
  <dcterms:modified xsi:type="dcterms:W3CDTF">2024-07-18T08:58:00Z</dcterms:modified>
</cp:coreProperties>
</file>