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42456" w14:textId="77777777" w:rsidR="00A74807" w:rsidRPr="00934D46" w:rsidRDefault="00A74807" w:rsidP="00934D46">
      <w:pPr>
        <w:spacing w:after="0"/>
        <w:ind w:firstLine="709"/>
        <w:jc w:val="center"/>
        <w:rPr>
          <w:rFonts w:ascii="Times New Roman" w:eastAsia="Times New Roman" w:hAnsi="Times New Roman" w:cs="Times New Roman"/>
          <w:b/>
          <w:color w:val="000000"/>
          <w:sz w:val="28"/>
          <w:szCs w:val="28"/>
          <w:lang w:eastAsia="ru-RU"/>
        </w:rPr>
      </w:pPr>
      <w:r w:rsidRPr="00934D46">
        <w:rPr>
          <w:rFonts w:ascii="Times New Roman" w:eastAsia="Times New Roman" w:hAnsi="Times New Roman" w:cs="Times New Roman"/>
          <w:b/>
          <w:color w:val="000000"/>
          <w:sz w:val="28"/>
          <w:szCs w:val="28"/>
          <w:lang w:eastAsia="ru-RU"/>
        </w:rPr>
        <w:t>Аналитическая справка по итогам проведения итогов</w:t>
      </w:r>
      <w:r w:rsidR="003837AD">
        <w:rPr>
          <w:rFonts w:ascii="Times New Roman" w:eastAsia="Times New Roman" w:hAnsi="Times New Roman" w:cs="Times New Roman"/>
          <w:b/>
          <w:color w:val="000000"/>
          <w:sz w:val="28"/>
          <w:szCs w:val="28"/>
          <w:lang w:eastAsia="ru-RU"/>
        </w:rPr>
        <w:t>ого сочинения (изложения),  2023-24</w:t>
      </w:r>
      <w:r w:rsidRPr="00934D46">
        <w:rPr>
          <w:rFonts w:ascii="Times New Roman" w:eastAsia="Times New Roman" w:hAnsi="Times New Roman" w:cs="Times New Roman"/>
          <w:b/>
          <w:color w:val="000000"/>
          <w:sz w:val="28"/>
          <w:szCs w:val="28"/>
          <w:lang w:eastAsia="ru-RU"/>
        </w:rPr>
        <w:t xml:space="preserve"> учебный год,  Республика Мордовия</w:t>
      </w:r>
    </w:p>
    <w:p w14:paraId="35A2E6D0" w14:textId="77777777" w:rsidR="00A74807" w:rsidRDefault="00A74807" w:rsidP="00E17268">
      <w:pPr>
        <w:spacing w:after="0"/>
        <w:ind w:firstLine="709"/>
        <w:jc w:val="both"/>
        <w:rPr>
          <w:rFonts w:ascii="Times New Roman" w:eastAsia="Times New Roman" w:hAnsi="Times New Roman" w:cs="Times New Roman"/>
          <w:color w:val="000000"/>
          <w:sz w:val="28"/>
          <w:szCs w:val="28"/>
          <w:lang w:eastAsia="ru-RU"/>
        </w:rPr>
      </w:pPr>
    </w:p>
    <w:p w14:paraId="457D7ECC" w14:textId="77777777" w:rsidR="00EE518E" w:rsidRDefault="000F4DE2" w:rsidP="000F4DE2">
      <w:pPr>
        <w:spacing w:after="0"/>
        <w:ind w:firstLine="709"/>
        <w:jc w:val="both"/>
        <w:rPr>
          <w:rFonts w:ascii="Times New Roman" w:eastAsia="Times New Roman" w:hAnsi="Times New Roman" w:cs="Times New Roman"/>
          <w:color w:val="000000"/>
          <w:sz w:val="28"/>
          <w:szCs w:val="28"/>
          <w:lang w:eastAsia="ru-RU"/>
        </w:rPr>
      </w:pPr>
      <w:r w:rsidRPr="000F4DE2">
        <w:rPr>
          <w:rFonts w:ascii="Times New Roman" w:eastAsia="Times New Roman" w:hAnsi="Times New Roman" w:cs="Times New Roman"/>
          <w:color w:val="000000"/>
          <w:sz w:val="28"/>
          <w:szCs w:val="28"/>
          <w:lang w:eastAsia="ru-RU"/>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проводится для обучающихся XI (XII) классов, экстернов.</w:t>
      </w:r>
      <w:r>
        <w:rPr>
          <w:rFonts w:ascii="Times New Roman" w:eastAsia="Times New Roman" w:hAnsi="Times New Roman" w:cs="Times New Roman"/>
          <w:color w:val="000000"/>
          <w:sz w:val="28"/>
          <w:szCs w:val="28"/>
          <w:lang w:eastAsia="ru-RU"/>
        </w:rPr>
        <w:t xml:space="preserve"> </w:t>
      </w:r>
      <w:r w:rsidR="00695746" w:rsidRPr="00695746">
        <w:rPr>
          <w:rFonts w:ascii="Times New Roman" w:eastAsia="Times New Roman" w:hAnsi="Times New Roman" w:cs="Times New Roman"/>
          <w:color w:val="000000"/>
          <w:sz w:val="28"/>
          <w:szCs w:val="28"/>
          <w:lang w:eastAsia="ru-RU"/>
        </w:rPr>
        <w:t>Результатом итогового сочинения (изложения) является «зачет» или «незачет»</w:t>
      </w:r>
      <w:r w:rsidR="00695746">
        <w:rPr>
          <w:rFonts w:ascii="Times New Roman" w:eastAsia="Times New Roman" w:hAnsi="Times New Roman" w:cs="Times New Roman"/>
          <w:color w:val="000000"/>
          <w:sz w:val="28"/>
          <w:szCs w:val="28"/>
          <w:lang w:eastAsia="ru-RU"/>
        </w:rPr>
        <w:t xml:space="preserve">. </w:t>
      </w:r>
    </w:p>
    <w:p w14:paraId="7A762BA7" w14:textId="77777777" w:rsidR="00EE518E" w:rsidRDefault="000F4DE2" w:rsidP="00E17268">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Итоговое сочинение (изложение) демонстрируе</w:t>
      </w:r>
      <w:r w:rsidR="00EE518E">
        <w:rPr>
          <w:rFonts w:ascii="Times New Roman" w:eastAsia="Times New Roman" w:hAnsi="Times New Roman" w:cs="Times New Roman"/>
          <w:color w:val="000000"/>
          <w:sz w:val="28"/>
          <w:szCs w:val="28"/>
          <w:lang w:eastAsia="ru-RU"/>
        </w:rPr>
        <w:t>т широту кругозора</w:t>
      </w:r>
      <w:r>
        <w:rPr>
          <w:rFonts w:ascii="Times New Roman" w:eastAsia="Times New Roman" w:hAnsi="Times New Roman" w:cs="Times New Roman"/>
          <w:color w:val="000000"/>
          <w:sz w:val="28"/>
          <w:szCs w:val="28"/>
          <w:lang w:eastAsia="ru-RU"/>
        </w:rPr>
        <w:t xml:space="preserve"> участника</w:t>
      </w:r>
      <w:r w:rsidR="00EE518E">
        <w:rPr>
          <w:rFonts w:ascii="Times New Roman" w:eastAsia="Times New Roman" w:hAnsi="Times New Roman" w:cs="Times New Roman"/>
          <w:color w:val="000000"/>
          <w:sz w:val="28"/>
          <w:szCs w:val="28"/>
          <w:lang w:eastAsia="ru-RU"/>
        </w:rPr>
        <w:t>, умение</w:t>
      </w:r>
      <w:r w:rsidR="00EE518E" w:rsidRPr="00EE518E">
        <w:rPr>
          <w:rFonts w:ascii="Times New Roman" w:eastAsia="Times New Roman" w:hAnsi="Times New Roman" w:cs="Times New Roman"/>
          <w:color w:val="000000"/>
          <w:sz w:val="28"/>
          <w:szCs w:val="28"/>
          <w:lang w:eastAsia="ru-RU"/>
        </w:rPr>
        <w:t xml:space="preserve"> мыслить и доказывать свою позицию с опорой на самостоятельно выбранные произведения отечествен</w:t>
      </w:r>
      <w:r w:rsidR="004B3C29">
        <w:rPr>
          <w:rFonts w:ascii="Times New Roman" w:eastAsia="Times New Roman" w:hAnsi="Times New Roman" w:cs="Times New Roman"/>
          <w:color w:val="000000"/>
          <w:sz w:val="28"/>
          <w:szCs w:val="28"/>
          <w:lang w:eastAsia="ru-RU"/>
        </w:rPr>
        <w:t xml:space="preserve">ной и мировой литературы. В  сочинениях (изложениях)  также проявляется </w:t>
      </w:r>
      <w:r w:rsidR="00EE518E">
        <w:rPr>
          <w:rFonts w:ascii="Times New Roman" w:eastAsia="Times New Roman" w:hAnsi="Times New Roman" w:cs="Times New Roman"/>
          <w:color w:val="000000"/>
          <w:sz w:val="28"/>
          <w:szCs w:val="28"/>
          <w:lang w:eastAsia="ru-RU"/>
        </w:rPr>
        <w:t xml:space="preserve"> уровень</w:t>
      </w:r>
      <w:r w:rsidR="00EE518E" w:rsidRPr="00EE518E">
        <w:rPr>
          <w:rFonts w:ascii="Times New Roman" w:eastAsia="Times New Roman" w:hAnsi="Times New Roman" w:cs="Times New Roman"/>
          <w:color w:val="000000"/>
          <w:sz w:val="28"/>
          <w:szCs w:val="28"/>
          <w:lang w:eastAsia="ru-RU"/>
        </w:rPr>
        <w:t xml:space="preserve"> речевой культуры</w:t>
      </w:r>
      <w:r w:rsidR="00EE518E">
        <w:rPr>
          <w:rFonts w:ascii="Times New Roman" w:eastAsia="Times New Roman" w:hAnsi="Times New Roman" w:cs="Times New Roman"/>
          <w:color w:val="000000"/>
          <w:sz w:val="28"/>
          <w:szCs w:val="28"/>
          <w:lang w:eastAsia="ru-RU"/>
        </w:rPr>
        <w:t>,</w:t>
      </w:r>
      <w:r w:rsidR="00EE518E" w:rsidRPr="00EE518E">
        <w:rPr>
          <w:rFonts w:ascii="Times New Roman" w:eastAsia="Times New Roman" w:hAnsi="Times New Roman" w:cs="Times New Roman"/>
          <w:color w:val="000000"/>
          <w:sz w:val="28"/>
          <w:szCs w:val="28"/>
          <w:lang w:eastAsia="ru-RU"/>
        </w:rPr>
        <w:t xml:space="preserve"> практической грамотности и фактической точности письменной речи</w:t>
      </w:r>
      <w:r w:rsidR="004B3C29">
        <w:rPr>
          <w:rFonts w:ascii="Times New Roman" w:eastAsia="Times New Roman" w:hAnsi="Times New Roman" w:cs="Times New Roman"/>
          <w:color w:val="000000"/>
          <w:sz w:val="28"/>
          <w:szCs w:val="28"/>
          <w:lang w:eastAsia="ru-RU"/>
        </w:rPr>
        <w:t xml:space="preserve"> </w:t>
      </w:r>
      <w:r w:rsidR="00BF5F80">
        <w:rPr>
          <w:rFonts w:ascii="Times New Roman" w:eastAsia="Times New Roman" w:hAnsi="Times New Roman" w:cs="Times New Roman"/>
          <w:color w:val="000000"/>
          <w:sz w:val="28"/>
          <w:szCs w:val="28"/>
          <w:lang w:eastAsia="ru-RU"/>
        </w:rPr>
        <w:t>обучающихся</w:t>
      </w:r>
      <w:r w:rsidR="00EE518E" w:rsidRPr="00EE518E">
        <w:rPr>
          <w:rFonts w:ascii="Times New Roman" w:eastAsia="Times New Roman" w:hAnsi="Times New Roman" w:cs="Times New Roman"/>
          <w:color w:val="000000"/>
          <w:sz w:val="28"/>
          <w:szCs w:val="28"/>
          <w:lang w:eastAsia="ru-RU"/>
        </w:rPr>
        <w:t>.</w:t>
      </w:r>
    </w:p>
    <w:p w14:paraId="227593D1" w14:textId="77777777" w:rsidR="002F1CB9" w:rsidRDefault="00864E41" w:rsidP="00BF5F80">
      <w:pPr>
        <w:shd w:val="clear" w:color="auto" w:fill="FFFFFF" w:themeFill="background1"/>
        <w:spacing w:after="0"/>
        <w:ind w:firstLine="709"/>
        <w:jc w:val="both"/>
        <w:rPr>
          <w:rFonts w:ascii="Times New Roman" w:eastAsia="Times New Roman" w:hAnsi="Times New Roman" w:cs="Times New Roman"/>
          <w:color w:val="000000"/>
          <w:sz w:val="28"/>
          <w:szCs w:val="28"/>
          <w:lang w:eastAsia="ru-RU"/>
        </w:rPr>
      </w:pPr>
      <w:r w:rsidRPr="00864E41">
        <w:rPr>
          <w:rFonts w:ascii="Times New Roman" w:eastAsia="Times New Roman" w:hAnsi="Times New Roman" w:cs="Times New Roman"/>
          <w:color w:val="000000"/>
          <w:sz w:val="28"/>
          <w:szCs w:val="28"/>
          <w:lang w:eastAsia="ru-RU"/>
        </w:rPr>
        <w:t>Проверка всего массива работ осущест</w:t>
      </w:r>
      <w:r w:rsidR="000F4DE2">
        <w:rPr>
          <w:rFonts w:ascii="Times New Roman" w:eastAsia="Times New Roman" w:hAnsi="Times New Roman" w:cs="Times New Roman"/>
          <w:color w:val="000000"/>
          <w:sz w:val="28"/>
          <w:szCs w:val="28"/>
          <w:lang w:eastAsia="ru-RU"/>
        </w:rPr>
        <w:t xml:space="preserve">вляется </w:t>
      </w:r>
      <w:r w:rsidR="00067158">
        <w:rPr>
          <w:rFonts w:ascii="Times New Roman" w:eastAsia="Times New Roman" w:hAnsi="Times New Roman" w:cs="Times New Roman"/>
          <w:color w:val="000000"/>
          <w:sz w:val="28"/>
          <w:szCs w:val="28"/>
          <w:lang w:eastAsia="ru-RU"/>
        </w:rPr>
        <w:t xml:space="preserve"> региональной комиссией на базе ГБУ РМ «ЦОКО – «Перспектива». </w:t>
      </w:r>
      <w:r w:rsidR="002F1CB9" w:rsidRPr="002F1CB9">
        <w:rPr>
          <w:rFonts w:ascii="Times New Roman" w:eastAsia="Times New Roman" w:hAnsi="Times New Roman" w:cs="Times New Roman"/>
          <w:color w:val="000000"/>
          <w:sz w:val="28"/>
          <w:szCs w:val="28"/>
          <w:lang w:eastAsia="ru-RU"/>
        </w:rPr>
        <w:t>В основу</w:t>
      </w:r>
      <w:r w:rsidR="00BF5F80">
        <w:rPr>
          <w:rFonts w:ascii="Times New Roman" w:eastAsia="Times New Roman" w:hAnsi="Times New Roman" w:cs="Times New Roman"/>
          <w:color w:val="000000"/>
          <w:sz w:val="28"/>
          <w:szCs w:val="28"/>
          <w:lang w:eastAsia="ru-RU"/>
        </w:rPr>
        <w:t xml:space="preserve"> содержательного </w:t>
      </w:r>
      <w:r w:rsidR="002F1CB9" w:rsidRPr="002F1CB9">
        <w:rPr>
          <w:rFonts w:ascii="Times New Roman" w:eastAsia="Times New Roman" w:hAnsi="Times New Roman" w:cs="Times New Roman"/>
          <w:color w:val="000000"/>
          <w:sz w:val="28"/>
          <w:szCs w:val="28"/>
          <w:lang w:eastAsia="ru-RU"/>
        </w:rPr>
        <w:t xml:space="preserve"> анализа итогового сочинения</w:t>
      </w:r>
      <w:r w:rsidR="00BF5F80">
        <w:rPr>
          <w:rFonts w:ascii="Times New Roman" w:eastAsia="Times New Roman" w:hAnsi="Times New Roman" w:cs="Times New Roman"/>
          <w:color w:val="000000"/>
          <w:sz w:val="28"/>
          <w:szCs w:val="28"/>
          <w:lang w:eastAsia="ru-RU"/>
        </w:rPr>
        <w:t xml:space="preserve"> (и</w:t>
      </w:r>
      <w:r w:rsidR="002F1CB9">
        <w:rPr>
          <w:rFonts w:ascii="Times New Roman" w:eastAsia="Times New Roman" w:hAnsi="Times New Roman" w:cs="Times New Roman"/>
          <w:color w:val="000000"/>
          <w:sz w:val="28"/>
          <w:szCs w:val="28"/>
          <w:lang w:eastAsia="ru-RU"/>
        </w:rPr>
        <w:t xml:space="preserve"> изложения)</w:t>
      </w:r>
      <w:r w:rsidR="00BF5F80">
        <w:rPr>
          <w:rFonts w:ascii="Times New Roman" w:eastAsia="Times New Roman" w:hAnsi="Times New Roman" w:cs="Times New Roman"/>
          <w:color w:val="000000"/>
          <w:sz w:val="28"/>
          <w:szCs w:val="28"/>
          <w:lang w:eastAsia="ru-RU"/>
        </w:rPr>
        <w:t xml:space="preserve"> положены результаты, </w:t>
      </w:r>
      <w:r w:rsidR="002F1CB9" w:rsidRPr="002F1CB9">
        <w:rPr>
          <w:rFonts w:ascii="Times New Roman" w:eastAsia="Times New Roman" w:hAnsi="Times New Roman" w:cs="Times New Roman"/>
          <w:color w:val="000000"/>
          <w:sz w:val="28"/>
          <w:szCs w:val="28"/>
          <w:lang w:eastAsia="ru-RU"/>
        </w:rPr>
        <w:t xml:space="preserve">полученные  в основную дату (06.12.2023).  </w:t>
      </w:r>
    </w:p>
    <w:p w14:paraId="13B46D01" w14:textId="77777777" w:rsidR="00864E41" w:rsidRDefault="00864E41" w:rsidP="00E17268">
      <w:pPr>
        <w:spacing w:after="0"/>
        <w:ind w:firstLine="709"/>
        <w:jc w:val="both"/>
        <w:rPr>
          <w:rFonts w:ascii="Times New Roman" w:eastAsia="Times New Roman" w:hAnsi="Times New Roman" w:cs="Times New Roman"/>
          <w:color w:val="000000"/>
          <w:sz w:val="28"/>
          <w:szCs w:val="28"/>
          <w:lang w:eastAsia="ru-RU"/>
        </w:rPr>
      </w:pPr>
      <w:r w:rsidRPr="00864E41">
        <w:rPr>
          <w:rFonts w:ascii="Times New Roman" w:eastAsia="Times New Roman" w:hAnsi="Times New Roman" w:cs="Times New Roman"/>
          <w:color w:val="000000"/>
          <w:sz w:val="28"/>
          <w:szCs w:val="28"/>
          <w:lang w:eastAsia="ru-RU"/>
        </w:rPr>
        <w:t xml:space="preserve">Общее количество участников итогового сочинения (изложения) в Республике Мордовия (2021-2024 уч. г.) показано в Таблице 1.  За рассматриваемый период (3 года) участников, удалённых за нарушение порядка и  досрочно завершивших по уважительной причине,  не было.  Согласно приведенным данным, в регионе происходит снижение </w:t>
      </w:r>
      <w:r w:rsidR="000F4DE2">
        <w:rPr>
          <w:rFonts w:ascii="Times New Roman" w:eastAsia="Times New Roman" w:hAnsi="Times New Roman" w:cs="Times New Roman"/>
          <w:color w:val="000000"/>
          <w:sz w:val="28"/>
          <w:szCs w:val="28"/>
          <w:lang w:eastAsia="ru-RU"/>
        </w:rPr>
        <w:t xml:space="preserve">количества </w:t>
      </w:r>
      <w:r w:rsidRPr="00864E41">
        <w:rPr>
          <w:rFonts w:ascii="Times New Roman" w:eastAsia="Times New Roman" w:hAnsi="Times New Roman" w:cs="Times New Roman"/>
          <w:color w:val="000000"/>
          <w:sz w:val="28"/>
          <w:szCs w:val="28"/>
          <w:lang w:eastAsia="ru-RU"/>
        </w:rPr>
        <w:t>участников итогового сочинения. Можно предположить,  что  это связано с уменьшением числа обучающихся</w:t>
      </w:r>
      <w:r w:rsidR="000F4DE2">
        <w:rPr>
          <w:rFonts w:ascii="Times New Roman" w:eastAsia="Times New Roman" w:hAnsi="Times New Roman" w:cs="Times New Roman"/>
          <w:color w:val="000000"/>
          <w:sz w:val="28"/>
          <w:szCs w:val="28"/>
          <w:lang w:eastAsia="ru-RU"/>
        </w:rPr>
        <w:t xml:space="preserve">  10-11 классов</w:t>
      </w:r>
      <w:r w:rsidRPr="00864E41">
        <w:rPr>
          <w:rFonts w:ascii="Times New Roman" w:eastAsia="Times New Roman" w:hAnsi="Times New Roman" w:cs="Times New Roman"/>
          <w:color w:val="000000"/>
          <w:sz w:val="28"/>
          <w:szCs w:val="28"/>
          <w:lang w:eastAsia="ru-RU"/>
        </w:rPr>
        <w:t>.</w:t>
      </w:r>
    </w:p>
    <w:p w14:paraId="0BC67C0F" w14:textId="77777777" w:rsidR="00F66501" w:rsidRDefault="008563DF" w:rsidP="008563DF">
      <w:pPr>
        <w:spacing w:after="0"/>
        <w:ind w:firstLine="709"/>
        <w:jc w:val="right"/>
        <w:rPr>
          <w:rFonts w:ascii="Times New Roman" w:eastAsia="Times New Roman" w:hAnsi="Times New Roman" w:cs="Times New Roman"/>
          <w:i/>
          <w:color w:val="000000"/>
          <w:sz w:val="24"/>
          <w:szCs w:val="24"/>
          <w:lang w:eastAsia="ru-RU"/>
        </w:rPr>
      </w:pPr>
      <w:r w:rsidRPr="008563DF">
        <w:rPr>
          <w:rFonts w:ascii="Times New Roman" w:eastAsia="Times New Roman" w:hAnsi="Times New Roman" w:cs="Times New Roman"/>
          <w:i/>
          <w:color w:val="000000"/>
          <w:sz w:val="24"/>
          <w:szCs w:val="24"/>
          <w:lang w:eastAsia="ru-RU"/>
        </w:rPr>
        <w:t>Таблица 1</w:t>
      </w:r>
    </w:p>
    <w:p w14:paraId="589203DE" w14:textId="77777777" w:rsidR="008563DF" w:rsidRDefault="008563DF" w:rsidP="008563DF">
      <w:pPr>
        <w:spacing w:after="0"/>
        <w:ind w:firstLine="709"/>
        <w:jc w:val="right"/>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Количество и характеристика участников</w:t>
      </w:r>
    </w:p>
    <w:tbl>
      <w:tblPr>
        <w:tblStyle w:val="a3"/>
        <w:tblW w:w="0" w:type="auto"/>
        <w:tblLook w:val="04A0" w:firstRow="1" w:lastRow="0" w:firstColumn="1" w:lastColumn="0" w:noHBand="0" w:noVBand="1"/>
      </w:tblPr>
      <w:tblGrid>
        <w:gridCol w:w="1663"/>
        <w:gridCol w:w="1312"/>
        <w:gridCol w:w="1315"/>
        <w:gridCol w:w="1330"/>
        <w:gridCol w:w="1338"/>
        <w:gridCol w:w="1292"/>
        <w:gridCol w:w="1321"/>
      </w:tblGrid>
      <w:tr w:rsidR="00A66134" w:rsidRPr="00020787" w14:paraId="1E778C01" w14:textId="77777777" w:rsidTr="00677670">
        <w:tc>
          <w:tcPr>
            <w:tcW w:w="1663" w:type="dxa"/>
            <w:vMerge w:val="restart"/>
          </w:tcPr>
          <w:p w14:paraId="74AB533B" w14:textId="77777777" w:rsidR="00A66134" w:rsidRPr="00EE518E" w:rsidRDefault="00A66134" w:rsidP="00677670">
            <w:pPr>
              <w:jc w:val="center"/>
              <w:rPr>
                <w:rFonts w:ascii="Times New Roman" w:eastAsia="Times New Roman" w:hAnsi="Times New Roman" w:cs="Times New Roman"/>
                <w:b/>
                <w:sz w:val="24"/>
                <w:szCs w:val="24"/>
                <w:lang w:eastAsia="ru-RU"/>
              </w:rPr>
            </w:pPr>
          </w:p>
        </w:tc>
        <w:tc>
          <w:tcPr>
            <w:tcW w:w="2627" w:type="dxa"/>
            <w:gridSpan w:val="2"/>
          </w:tcPr>
          <w:p w14:paraId="6BA4FABD" w14:textId="77777777" w:rsidR="00A66134" w:rsidRDefault="00A66134" w:rsidP="00677670">
            <w:pPr>
              <w:jc w:val="center"/>
              <w:rPr>
                <w:rFonts w:ascii="Times New Roman" w:eastAsia="Times New Roman" w:hAnsi="Times New Roman" w:cs="Times New Roman"/>
                <w:b/>
                <w:sz w:val="24"/>
                <w:szCs w:val="24"/>
                <w:lang w:eastAsia="ru-RU"/>
              </w:rPr>
            </w:pPr>
            <w:r w:rsidRPr="00EE518E">
              <w:rPr>
                <w:rFonts w:ascii="Times New Roman" w:eastAsia="Times New Roman" w:hAnsi="Times New Roman" w:cs="Times New Roman"/>
                <w:b/>
                <w:sz w:val="24"/>
                <w:szCs w:val="24"/>
                <w:lang w:eastAsia="ru-RU"/>
              </w:rPr>
              <w:t>Количество участников</w:t>
            </w:r>
          </w:p>
        </w:tc>
        <w:tc>
          <w:tcPr>
            <w:tcW w:w="2668" w:type="dxa"/>
            <w:gridSpan w:val="2"/>
          </w:tcPr>
          <w:p w14:paraId="33340BB0" w14:textId="77777777" w:rsidR="00A66134" w:rsidRPr="00020787" w:rsidRDefault="00A66134" w:rsidP="0067767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получивших «зачет»</w:t>
            </w:r>
          </w:p>
        </w:tc>
        <w:tc>
          <w:tcPr>
            <w:tcW w:w="2613" w:type="dxa"/>
            <w:gridSpan w:val="2"/>
          </w:tcPr>
          <w:p w14:paraId="6EB12F7C" w14:textId="77777777" w:rsidR="00A66134" w:rsidRPr="00020787" w:rsidRDefault="00A66134" w:rsidP="00677670">
            <w:pPr>
              <w:jc w:val="center"/>
              <w:rPr>
                <w:rFonts w:ascii="Times New Roman" w:eastAsia="Times New Roman" w:hAnsi="Times New Roman" w:cs="Times New Roman"/>
                <w:b/>
                <w:sz w:val="24"/>
                <w:szCs w:val="24"/>
                <w:lang w:eastAsia="ru-RU"/>
              </w:rPr>
            </w:pPr>
            <w:r w:rsidRPr="00020787">
              <w:rPr>
                <w:rFonts w:ascii="Times New Roman" w:eastAsia="Times New Roman" w:hAnsi="Times New Roman" w:cs="Times New Roman"/>
                <w:b/>
                <w:sz w:val="24"/>
                <w:szCs w:val="24"/>
                <w:lang w:eastAsia="ru-RU"/>
              </w:rPr>
              <w:t>Количество, получивших «</w:t>
            </w:r>
            <w:r>
              <w:rPr>
                <w:rFonts w:ascii="Times New Roman" w:eastAsia="Times New Roman" w:hAnsi="Times New Roman" w:cs="Times New Roman"/>
                <w:b/>
                <w:sz w:val="24"/>
                <w:szCs w:val="24"/>
                <w:lang w:eastAsia="ru-RU"/>
              </w:rPr>
              <w:t>не</w:t>
            </w:r>
            <w:r w:rsidRPr="00020787">
              <w:rPr>
                <w:rFonts w:ascii="Times New Roman" w:eastAsia="Times New Roman" w:hAnsi="Times New Roman" w:cs="Times New Roman"/>
                <w:b/>
                <w:sz w:val="24"/>
                <w:szCs w:val="24"/>
                <w:lang w:eastAsia="ru-RU"/>
              </w:rPr>
              <w:t>зачет»</w:t>
            </w:r>
          </w:p>
        </w:tc>
      </w:tr>
      <w:tr w:rsidR="00A66134" w:rsidRPr="00EE518E" w14:paraId="183FE1EC" w14:textId="77777777" w:rsidTr="00677670">
        <w:tc>
          <w:tcPr>
            <w:tcW w:w="1663" w:type="dxa"/>
            <w:vMerge/>
          </w:tcPr>
          <w:p w14:paraId="6B42C1D3" w14:textId="77777777" w:rsidR="00A66134" w:rsidRDefault="00A66134" w:rsidP="00677670">
            <w:pPr>
              <w:jc w:val="center"/>
              <w:rPr>
                <w:rFonts w:ascii="Times New Roman" w:eastAsia="Times New Roman" w:hAnsi="Times New Roman" w:cs="Times New Roman"/>
                <w:sz w:val="24"/>
                <w:szCs w:val="24"/>
                <w:lang w:eastAsia="ru-RU"/>
              </w:rPr>
            </w:pPr>
          </w:p>
        </w:tc>
        <w:tc>
          <w:tcPr>
            <w:tcW w:w="1312" w:type="dxa"/>
          </w:tcPr>
          <w:p w14:paraId="7B12B615" w14:textId="77777777" w:rsidR="00A66134" w:rsidRPr="00EE518E" w:rsidRDefault="00A66134"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w:t>
            </w:r>
          </w:p>
        </w:tc>
        <w:tc>
          <w:tcPr>
            <w:tcW w:w="1315" w:type="dxa"/>
          </w:tcPr>
          <w:p w14:paraId="17E03C57" w14:textId="77777777" w:rsidR="00A66134" w:rsidRPr="00EE518E" w:rsidRDefault="00A66134"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изложение</w:t>
            </w:r>
          </w:p>
        </w:tc>
        <w:tc>
          <w:tcPr>
            <w:tcW w:w="1330" w:type="dxa"/>
          </w:tcPr>
          <w:p w14:paraId="1077A110" w14:textId="77777777" w:rsidR="00A66134" w:rsidRPr="00EE518E" w:rsidRDefault="00A66134" w:rsidP="00677670">
            <w:pPr>
              <w:jc w:val="center"/>
              <w:rPr>
                <w:rFonts w:ascii="Times New Roman" w:eastAsia="Times New Roman" w:hAnsi="Times New Roman" w:cs="Times New Roman"/>
                <w:sz w:val="24"/>
                <w:szCs w:val="24"/>
                <w:lang w:eastAsia="ru-RU"/>
              </w:rPr>
            </w:pPr>
            <w:r w:rsidRPr="009B1607">
              <w:rPr>
                <w:rFonts w:ascii="Times New Roman" w:eastAsia="Times New Roman" w:hAnsi="Times New Roman" w:cs="Times New Roman"/>
                <w:sz w:val="24"/>
                <w:szCs w:val="24"/>
                <w:lang w:eastAsia="ru-RU"/>
              </w:rPr>
              <w:t>сочинение</w:t>
            </w:r>
          </w:p>
        </w:tc>
        <w:tc>
          <w:tcPr>
            <w:tcW w:w="1338" w:type="dxa"/>
          </w:tcPr>
          <w:p w14:paraId="586A92EA" w14:textId="77777777" w:rsidR="00A66134" w:rsidRPr="00EE518E" w:rsidRDefault="00A66134" w:rsidP="00677670">
            <w:pPr>
              <w:jc w:val="center"/>
              <w:rPr>
                <w:rFonts w:ascii="Times New Roman" w:eastAsia="Times New Roman" w:hAnsi="Times New Roman" w:cs="Times New Roman"/>
                <w:sz w:val="24"/>
                <w:szCs w:val="24"/>
                <w:lang w:eastAsia="ru-RU"/>
              </w:rPr>
            </w:pPr>
            <w:r w:rsidRPr="009B1607">
              <w:rPr>
                <w:rFonts w:ascii="Times New Roman" w:eastAsia="Times New Roman" w:hAnsi="Times New Roman" w:cs="Times New Roman"/>
                <w:sz w:val="24"/>
                <w:szCs w:val="24"/>
                <w:lang w:eastAsia="ru-RU"/>
              </w:rPr>
              <w:t>изложение</w:t>
            </w:r>
          </w:p>
        </w:tc>
        <w:tc>
          <w:tcPr>
            <w:tcW w:w="1292" w:type="dxa"/>
          </w:tcPr>
          <w:p w14:paraId="0B930C61" w14:textId="77777777" w:rsidR="00A66134" w:rsidRPr="00EE518E" w:rsidRDefault="00A66134" w:rsidP="00677670">
            <w:pPr>
              <w:jc w:val="center"/>
              <w:rPr>
                <w:rFonts w:ascii="Times New Roman" w:eastAsia="Times New Roman" w:hAnsi="Times New Roman" w:cs="Times New Roman"/>
                <w:sz w:val="24"/>
                <w:szCs w:val="24"/>
                <w:lang w:eastAsia="ru-RU"/>
              </w:rPr>
            </w:pPr>
            <w:r w:rsidRPr="009B1607">
              <w:rPr>
                <w:rFonts w:ascii="Times New Roman" w:eastAsia="Times New Roman" w:hAnsi="Times New Roman" w:cs="Times New Roman"/>
                <w:sz w:val="24"/>
                <w:szCs w:val="24"/>
                <w:lang w:eastAsia="ru-RU"/>
              </w:rPr>
              <w:t>сочинение</w:t>
            </w:r>
          </w:p>
        </w:tc>
        <w:tc>
          <w:tcPr>
            <w:tcW w:w="1321" w:type="dxa"/>
          </w:tcPr>
          <w:p w14:paraId="234E91E6" w14:textId="77777777" w:rsidR="00A66134" w:rsidRPr="00EE518E" w:rsidRDefault="00A66134" w:rsidP="00677670">
            <w:pPr>
              <w:jc w:val="center"/>
              <w:rPr>
                <w:rFonts w:ascii="Times New Roman" w:eastAsia="Times New Roman" w:hAnsi="Times New Roman" w:cs="Times New Roman"/>
                <w:sz w:val="24"/>
                <w:szCs w:val="24"/>
                <w:lang w:eastAsia="ru-RU"/>
              </w:rPr>
            </w:pPr>
            <w:r w:rsidRPr="009B1607">
              <w:rPr>
                <w:rFonts w:ascii="Times New Roman" w:eastAsia="Times New Roman" w:hAnsi="Times New Roman" w:cs="Times New Roman"/>
                <w:sz w:val="24"/>
                <w:szCs w:val="24"/>
                <w:lang w:eastAsia="ru-RU"/>
              </w:rPr>
              <w:t>изложение</w:t>
            </w:r>
          </w:p>
        </w:tc>
      </w:tr>
      <w:tr w:rsidR="00A66134" w:rsidRPr="00EE518E" w14:paraId="2F26DEC5" w14:textId="77777777" w:rsidTr="00677670">
        <w:tc>
          <w:tcPr>
            <w:tcW w:w="1663" w:type="dxa"/>
          </w:tcPr>
          <w:p w14:paraId="65CAEB81" w14:textId="77777777" w:rsidR="00A66134" w:rsidRDefault="00A66134"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2021-22</w:t>
            </w:r>
          </w:p>
        </w:tc>
        <w:tc>
          <w:tcPr>
            <w:tcW w:w="1312" w:type="dxa"/>
          </w:tcPr>
          <w:p w14:paraId="34B9ACB9" w14:textId="77777777" w:rsidR="00A66134" w:rsidRDefault="008563DF" w:rsidP="008563D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3106</w:t>
            </w:r>
          </w:p>
        </w:tc>
        <w:tc>
          <w:tcPr>
            <w:tcW w:w="1315" w:type="dxa"/>
          </w:tcPr>
          <w:p w14:paraId="52240E85" w14:textId="77777777" w:rsidR="00A66134" w:rsidRDefault="008563DF"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1330" w:type="dxa"/>
          </w:tcPr>
          <w:p w14:paraId="4C4DF1F0" w14:textId="77777777" w:rsidR="00A66134" w:rsidRPr="009B1607" w:rsidRDefault="008563DF"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3006</w:t>
            </w:r>
          </w:p>
        </w:tc>
        <w:tc>
          <w:tcPr>
            <w:tcW w:w="1338" w:type="dxa"/>
          </w:tcPr>
          <w:p w14:paraId="6547540F" w14:textId="77777777" w:rsidR="00A66134" w:rsidRPr="009B1607" w:rsidRDefault="008563DF"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1292" w:type="dxa"/>
          </w:tcPr>
          <w:p w14:paraId="7C70B569" w14:textId="77777777" w:rsidR="00A66134" w:rsidRPr="009B1607" w:rsidRDefault="008563DF"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321" w:type="dxa"/>
          </w:tcPr>
          <w:p w14:paraId="0AEC87EA" w14:textId="77777777" w:rsidR="00A66134" w:rsidRPr="009B1607" w:rsidRDefault="008563DF"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66134" w:rsidRPr="00EE518E" w14:paraId="26F4EE5D" w14:textId="77777777" w:rsidTr="00677670">
        <w:tc>
          <w:tcPr>
            <w:tcW w:w="1663" w:type="dxa"/>
          </w:tcPr>
          <w:p w14:paraId="013CFF57" w14:textId="77777777" w:rsidR="00A66134" w:rsidRDefault="00A66134"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2022-23</w:t>
            </w:r>
          </w:p>
        </w:tc>
        <w:tc>
          <w:tcPr>
            <w:tcW w:w="1312" w:type="dxa"/>
          </w:tcPr>
          <w:p w14:paraId="1C1C62EE" w14:textId="77777777" w:rsidR="00A66134" w:rsidRPr="00EE518E" w:rsidRDefault="00A66134" w:rsidP="008563D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2814</w:t>
            </w:r>
          </w:p>
        </w:tc>
        <w:tc>
          <w:tcPr>
            <w:tcW w:w="1315" w:type="dxa"/>
          </w:tcPr>
          <w:p w14:paraId="080C1264" w14:textId="77777777" w:rsidR="00A66134" w:rsidRPr="00EE518E" w:rsidRDefault="00A66134"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330" w:type="dxa"/>
          </w:tcPr>
          <w:p w14:paraId="522A41B5" w14:textId="77777777" w:rsidR="00A66134" w:rsidRPr="00EE518E" w:rsidRDefault="00A66134"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2718</w:t>
            </w:r>
          </w:p>
        </w:tc>
        <w:tc>
          <w:tcPr>
            <w:tcW w:w="1338" w:type="dxa"/>
          </w:tcPr>
          <w:p w14:paraId="3A27A7DD" w14:textId="77777777" w:rsidR="00A66134" w:rsidRPr="00EE518E" w:rsidRDefault="00A66134"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292" w:type="dxa"/>
          </w:tcPr>
          <w:p w14:paraId="1E5FA90C" w14:textId="77777777" w:rsidR="00A66134" w:rsidRPr="00EE518E" w:rsidRDefault="00A66134"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321" w:type="dxa"/>
          </w:tcPr>
          <w:p w14:paraId="56E4EA14" w14:textId="77777777" w:rsidR="00A66134" w:rsidRPr="00EE518E" w:rsidRDefault="00A66134"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66134" w:rsidRPr="00EE518E" w14:paraId="6D8D0A72" w14:textId="77777777" w:rsidTr="00677670">
        <w:tc>
          <w:tcPr>
            <w:tcW w:w="1663" w:type="dxa"/>
          </w:tcPr>
          <w:p w14:paraId="1D692B3F" w14:textId="77777777" w:rsidR="00A66134" w:rsidRDefault="00A66134"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2023-24</w:t>
            </w:r>
          </w:p>
        </w:tc>
        <w:tc>
          <w:tcPr>
            <w:tcW w:w="1312" w:type="dxa"/>
          </w:tcPr>
          <w:p w14:paraId="66ACD1F9" w14:textId="77777777" w:rsidR="00A66134" w:rsidRPr="00EE518E" w:rsidRDefault="00A66134" w:rsidP="008563D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2687</w:t>
            </w:r>
          </w:p>
        </w:tc>
        <w:tc>
          <w:tcPr>
            <w:tcW w:w="1315" w:type="dxa"/>
          </w:tcPr>
          <w:p w14:paraId="0F001F3E" w14:textId="77777777" w:rsidR="00A66134" w:rsidRPr="00EE518E" w:rsidRDefault="00A66134"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330" w:type="dxa"/>
          </w:tcPr>
          <w:p w14:paraId="12BB4293" w14:textId="77777777" w:rsidR="00A66134" w:rsidRPr="00EE518E" w:rsidRDefault="00A66134"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2611</w:t>
            </w:r>
          </w:p>
        </w:tc>
        <w:tc>
          <w:tcPr>
            <w:tcW w:w="1338" w:type="dxa"/>
          </w:tcPr>
          <w:p w14:paraId="34F5CBF5" w14:textId="77777777" w:rsidR="00A66134" w:rsidRPr="00EE518E" w:rsidRDefault="00A66134"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292" w:type="dxa"/>
          </w:tcPr>
          <w:p w14:paraId="549E4594" w14:textId="77777777" w:rsidR="00A66134" w:rsidRPr="00EE518E" w:rsidRDefault="00A66134"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321" w:type="dxa"/>
          </w:tcPr>
          <w:p w14:paraId="56E014DB" w14:textId="77777777" w:rsidR="00A66134" w:rsidRPr="00EE518E" w:rsidRDefault="00A66134" w:rsidP="0067767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14:paraId="56D69F0A" w14:textId="77777777" w:rsidR="00F66501" w:rsidRPr="00DF6BDF" w:rsidRDefault="00F66501" w:rsidP="00E17268">
      <w:pPr>
        <w:spacing w:after="0"/>
        <w:ind w:firstLine="709"/>
        <w:jc w:val="both"/>
        <w:rPr>
          <w:rFonts w:ascii="Times New Roman" w:eastAsia="Times New Roman" w:hAnsi="Times New Roman" w:cs="Times New Roman"/>
          <w:color w:val="000000"/>
          <w:sz w:val="16"/>
          <w:szCs w:val="16"/>
          <w:lang w:eastAsia="ru-RU"/>
        </w:rPr>
      </w:pPr>
    </w:p>
    <w:p w14:paraId="02A02491" w14:textId="77777777" w:rsidR="003A5D3D" w:rsidRPr="00EE518E" w:rsidRDefault="00BF5F80" w:rsidP="00BD11CB">
      <w:pPr>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Доля  участников</w:t>
      </w:r>
      <w:r w:rsidR="003A5D3D">
        <w:rPr>
          <w:rFonts w:ascii="Times New Roman" w:eastAsia="Times New Roman" w:hAnsi="Times New Roman" w:cs="Times New Roman"/>
          <w:color w:val="000000"/>
          <w:sz w:val="28"/>
          <w:szCs w:val="28"/>
          <w:lang w:eastAsia="ru-RU"/>
        </w:rPr>
        <w:t xml:space="preserve">, получивших общий «незачет» за исследуемый период, меняется незначительно и находится в диапазоне  от </w:t>
      </w:r>
      <w:r w:rsidR="00DB4E53">
        <w:rPr>
          <w:rFonts w:ascii="Times New Roman" w:eastAsia="Times New Roman" w:hAnsi="Times New Roman" w:cs="Times New Roman"/>
          <w:color w:val="000000"/>
          <w:sz w:val="28"/>
          <w:szCs w:val="28"/>
          <w:lang w:eastAsia="ru-RU"/>
        </w:rPr>
        <w:t xml:space="preserve"> </w:t>
      </w:r>
      <w:r w:rsidR="003A5D3D">
        <w:rPr>
          <w:rFonts w:ascii="Times New Roman" w:eastAsia="Times New Roman" w:hAnsi="Times New Roman" w:cs="Times New Roman"/>
          <w:color w:val="000000"/>
          <w:sz w:val="28"/>
          <w:szCs w:val="28"/>
          <w:lang w:eastAsia="ru-RU"/>
        </w:rPr>
        <w:t xml:space="preserve">2,83% до 3,41%. </w:t>
      </w:r>
      <w:r w:rsidR="003A5D3D" w:rsidRPr="00B10105">
        <w:rPr>
          <w:rFonts w:ascii="Times New Roman" w:eastAsia="Times New Roman" w:hAnsi="Times New Roman" w:cs="Times New Roman"/>
          <w:color w:val="000000"/>
          <w:sz w:val="28"/>
          <w:szCs w:val="28"/>
          <w:lang w:eastAsia="ru-RU"/>
        </w:rPr>
        <w:t xml:space="preserve">Самая </w:t>
      </w:r>
      <w:r w:rsidR="00A01DAB" w:rsidRPr="00B10105">
        <w:rPr>
          <w:rFonts w:ascii="Times New Roman" w:eastAsia="Times New Roman" w:hAnsi="Times New Roman" w:cs="Times New Roman"/>
          <w:color w:val="000000"/>
          <w:sz w:val="28"/>
          <w:szCs w:val="28"/>
          <w:lang w:eastAsia="ru-RU"/>
        </w:rPr>
        <w:t>низкая доля обучающихся, получивших «незачет», была выявлена в 2023-2024 учебном году.</w:t>
      </w:r>
    </w:p>
    <w:p w14:paraId="54A791A9" w14:textId="77777777" w:rsidR="00E17268" w:rsidRDefault="00BF5F80" w:rsidP="0053255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Изложение   в регионе проводилось </w:t>
      </w:r>
      <w:r w:rsidR="0053255C" w:rsidRPr="0053255C">
        <w:rPr>
          <w:rFonts w:ascii="Times New Roman" w:eastAsia="Times New Roman" w:hAnsi="Times New Roman" w:cs="Times New Roman"/>
          <w:sz w:val="28"/>
          <w:szCs w:val="28"/>
          <w:lang w:eastAsia="ru-RU"/>
        </w:rPr>
        <w:t xml:space="preserve"> только в основную дату</w:t>
      </w:r>
      <w:r w:rsidR="00D266FE">
        <w:rPr>
          <w:rFonts w:ascii="Times New Roman" w:eastAsia="Times New Roman" w:hAnsi="Times New Roman" w:cs="Times New Roman"/>
          <w:sz w:val="28"/>
          <w:szCs w:val="28"/>
          <w:lang w:eastAsia="ru-RU"/>
        </w:rPr>
        <w:t xml:space="preserve"> (06.12.2023</w:t>
      </w:r>
      <w:r w:rsidR="00A225E2">
        <w:rPr>
          <w:rFonts w:ascii="Times New Roman" w:eastAsia="Times New Roman" w:hAnsi="Times New Roman" w:cs="Times New Roman"/>
          <w:sz w:val="28"/>
          <w:szCs w:val="28"/>
          <w:lang w:eastAsia="ru-RU"/>
        </w:rPr>
        <w:t>)</w:t>
      </w:r>
      <w:r w:rsidR="0053255C" w:rsidRPr="0053255C">
        <w:rPr>
          <w:rFonts w:ascii="Times New Roman" w:eastAsia="Times New Roman" w:hAnsi="Times New Roman" w:cs="Times New Roman"/>
          <w:sz w:val="28"/>
          <w:szCs w:val="28"/>
          <w:lang w:eastAsia="ru-RU"/>
        </w:rPr>
        <w:t>,  статистические данные</w:t>
      </w:r>
      <w:r w:rsidR="007B7F60">
        <w:rPr>
          <w:rFonts w:ascii="Times New Roman" w:eastAsia="Times New Roman" w:hAnsi="Times New Roman" w:cs="Times New Roman"/>
          <w:sz w:val="28"/>
          <w:szCs w:val="28"/>
          <w:lang w:eastAsia="ru-RU"/>
        </w:rPr>
        <w:t xml:space="preserve"> в разрезе требований и критериев</w:t>
      </w:r>
      <w:r w:rsidR="0053255C" w:rsidRPr="0053255C">
        <w:rPr>
          <w:rFonts w:ascii="Times New Roman" w:eastAsia="Times New Roman" w:hAnsi="Times New Roman" w:cs="Times New Roman"/>
          <w:sz w:val="28"/>
          <w:szCs w:val="28"/>
          <w:lang w:eastAsia="ru-RU"/>
        </w:rPr>
        <w:t xml:space="preserve">, </w:t>
      </w:r>
      <w:r w:rsidR="0053255C" w:rsidRPr="0053255C">
        <w:rPr>
          <w:rFonts w:ascii="Times New Roman" w:eastAsia="Times New Roman" w:hAnsi="Times New Roman" w:cs="Times New Roman"/>
          <w:sz w:val="28"/>
          <w:szCs w:val="28"/>
          <w:lang w:eastAsia="ru-RU"/>
        </w:rPr>
        <w:lastRenderedPageBreak/>
        <w:t>получ</w:t>
      </w:r>
      <w:r w:rsidR="00A01DAB">
        <w:rPr>
          <w:rFonts w:ascii="Times New Roman" w:eastAsia="Times New Roman" w:hAnsi="Times New Roman" w:cs="Times New Roman"/>
          <w:sz w:val="28"/>
          <w:szCs w:val="28"/>
          <w:lang w:eastAsia="ru-RU"/>
        </w:rPr>
        <w:t xml:space="preserve">енные в результате  анализа </w:t>
      </w:r>
      <w:r w:rsidR="00B63AD0">
        <w:rPr>
          <w:rFonts w:ascii="Times New Roman" w:eastAsia="Times New Roman" w:hAnsi="Times New Roman" w:cs="Times New Roman"/>
          <w:sz w:val="28"/>
          <w:szCs w:val="28"/>
          <w:lang w:eastAsia="ru-RU"/>
        </w:rPr>
        <w:t xml:space="preserve"> изложений</w:t>
      </w:r>
      <w:r w:rsidR="00A01DAB">
        <w:rPr>
          <w:rFonts w:ascii="Times New Roman" w:eastAsia="Times New Roman" w:hAnsi="Times New Roman" w:cs="Times New Roman"/>
          <w:sz w:val="28"/>
          <w:szCs w:val="28"/>
          <w:lang w:eastAsia="ru-RU"/>
        </w:rPr>
        <w:t xml:space="preserve"> за 2023-2024 учебный год</w:t>
      </w:r>
      <w:r w:rsidR="007B7F60">
        <w:rPr>
          <w:rFonts w:ascii="Times New Roman" w:eastAsia="Times New Roman" w:hAnsi="Times New Roman" w:cs="Times New Roman"/>
          <w:sz w:val="28"/>
          <w:szCs w:val="28"/>
          <w:lang w:eastAsia="ru-RU"/>
        </w:rPr>
        <w:t>, представлены в Таблице 2</w:t>
      </w:r>
      <w:r w:rsidR="0053255C" w:rsidRPr="0053255C">
        <w:rPr>
          <w:rFonts w:ascii="Times New Roman" w:eastAsia="Times New Roman" w:hAnsi="Times New Roman" w:cs="Times New Roman"/>
          <w:sz w:val="28"/>
          <w:szCs w:val="28"/>
          <w:lang w:eastAsia="ru-RU"/>
        </w:rPr>
        <w:t>.</w:t>
      </w:r>
    </w:p>
    <w:p w14:paraId="3B8BE913" w14:textId="77777777" w:rsidR="00D266FE" w:rsidRDefault="00D266FE" w:rsidP="00A225E2">
      <w:pPr>
        <w:spacing w:after="0" w:line="240" w:lineRule="auto"/>
        <w:ind w:firstLine="709"/>
        <w:jc w:val="right"/>
        <w:rPr>
          <w:rFonts w:ascii="Times New Roman" w:eastAsia="Times New Roman" w:hAnsi="Times New Roman" w:cs="Times New Roman"/>
          <w:i/>
          <w:sz w:val="24"/>
          <w:szCs w:val="24"/>
          <w:lang w:eastAsia="ru-RU"/>
        </w:rPr>
      </w:pPr>
    </w:p>
    <w:p w14:paraId="01793EDF" w14:textId="77777777" w:rsidR="00E17268" w:rsidRPr="00E17268" w:rsidRDefault="007919DE" w:rsidP="00A225E2">
      <w:pPr>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Таблица 2</w:t>
      </w:r>
    </w:p>
    <w:p w14:paraId="236D90A2" w14:textId="77777777" w:rsidR="00A225E2" w:rsidRDefault="00E17268" w:rsidP="00A225E2">
      <w:pPr>
        <w:spacing w:after="0" w:line="240" w:lineRule="auto"/>
        <w:ind w:firstLine="709"/>
        <w:jc w:val="right"/>
        <w:rPr>
          <w:rFonts w:ascii="Times New Roman" w:eastAsia="Times New Roman" w:hAnsi="Times New Roman" w:cs="Times New Roman"/>
          <w:i/>
          <w:sz w:val="24"/>
          <w:szCs w:val="24"/>
          <w:lang w:eastAsia="ru-RU"/>
        </w:rPr>
      </w:pPr>
      <w:r w:rsidRPr="00E17268">
        <w:rPr>
          <w:rFonts w:ascii="Times New Roman" w:eastAsia="Times New Roman" w:hAnsi="Times New Roman" w:cs="Times New Roman"/>
          <w:i/>
          <w:sz w:val="24"/>
          <w:szCs w:val="24"/>
          <w:lang w:eastAsia="ru-RU"/>
        </w:rPr>
        <w:t>Результаты оценивания итогового изложения</w:t>
      </w:r>
      <w:r w:rsidR="00A225E2">
        <w:rPr>
          <w:rFonts w:ascii="Times New Roman" w:eastAsia="Times New Roman" w:hAnsi="Times New Roman" w:cs="Times New Roman"/>
          <w:i/>
          <w:sz w:val="24"/>
          <w:szCs w:val="24"/>
          <w:lang w:eastAsia="ru-RU"/>
        </w:rPr>
        <w:t xml:space="preserve"> </w:t>
      </w:r>
    </w:p>
    <w:p w14:paraId="3D52635B" w14:textId="77777777" w:rsidR="00E17268" w:rsidRDefault="00A225E2" w:rsidP="00A225E2">
      <w:pPr>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разрезе критериев</w:t>
      </w:r>
    </w:p>
    <w:p w14:paraId="1CBA6A7F" w14:textId="77777777" w:rsidR="00E17268" w:rsidRPr="00E17268" w:rsidRDefault="00E17268" w:rsidP="00E17268">
      <w:pPr>
        <w:spacing w:after="0" w:line="240" w:lineRule="auto"/>
        <w:ind w:firstLine="709"/>
        <w:jc w:val="right"/>
        <w:rPr>
          <w:rFonts w:ascii="Times New Roman" w:eastAsia="Times New Roman" w:hAnsi="Times New Roman" w:cs="Times New Roman"/>
          <w:i/>
          <w:sz w:val="16"/>
          <w:szCs w:val="16"/>
          <w:lang w:eastAsia="ru-RU"/>
        </w:rPr>
      </w:pPr>
    </w:p>
    <w:tbl>
      <w:tblPr>
        <w:tblW w:w="10397" w:type="dxa"/>
        <w:tblInd w:w="-34" w:type="dxa"/>
        <w:tblLayout w:type="fixed"/>
        <w:tblLook w:val="04A0" w:firstRow="1" w:lastRow="0" w:firstColumn="1" w:lastColumn="0" w:noHBand="0" w:noVBand="1"/>
      </w:tblPr>
      <w:tblGrid>
        <w:gridCol w:w="426"/>
        <w:gridCol w:w="850"/>
        <w:gridCol w:w="709"/>
        <w:gridCol w:w="709"/>
        <w:gridCol w:w="418"/>
        <w:gridCol w:w="425"/>
        <w:gridCol w:w="426"/>
        <w:gridCol w:w="425"/>
        <w:gridCol w:w="432"/>
        <w:gridCol w:w="851"/>
        <w:gridCol w:w="567"/>
        <w:gridCol w:w="283"/>
        <w:gridCol w:w="378"/>
        <w:gridCol w:w="425"/>
        <w:gridCol w:w="473"/>
        <w:gridCol w:w="425"/>
        <w:gridCol w:w="567"/>
        <w:gridCol w:w="851"/>
        <w:gridCol w:w="757"/>
      </w:tblGrid>
      <w:tr w:rsidR="00E17268" w:rsidRPr="0053255C" w14:paraId="1EFB39FC" w14:textId="77777777" w:rsidTr="00B02740">
        <w:trPr>
          <w:gridAfter w:val="1"/>
          <w:wAfter w:w="757" w:type="dxa"/>
          <w:trHeight w:val="45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694506C" w14:textId="77777777" w:rsidR="00E17268" w:rsidRPr="0053255C" w:rsidRDefault="00E17268"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2DE013E" w14:textId="77777777" w:rsidR="00E17268" w:rsidRPr="0053255C" w:rsidRDefault="00E17268"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Номер темы</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hideMark/>
          </w:tcPr>
          <w:p w14:paraId="49E2A8B3" w14:textId="77777777" w:rsidR="00E17268" w:rsidRPr="0053255C" w:rsidRDefault="00E17268"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Зачётов по требованиям</w:t>
            </w:r>
          </w:p>
        </w:tc>
        <w:tc>
          <w:tcPr>
            <w:tcW w:w="2126" w:type="dxa"/>
            <w:gridSpan w:val="5"/>
            <w:tcBorders>
              <w:top w:val="single" w:sz="4" w:space="0" w:color="000000"/>
              <w:left w:val="nil"/>
              <w:bottom w:val="single" w:sz="4" w:space="0" w:color="000000"/>
              <w:right w:val="single" w:sz="4" w:space="0" w:color="000000"/>
            </w:tcBorders>
            <w:shd w:val="clear" w:color="auto" w:fill="auto"/>
            <w:vAlign w:val="center"/>
            <w:hideMark/>
          </w:tcPr>
          <w:p w14:paraId="176EBA90" w14:textId="77777777" w:rsidR="00E17268" w:rsidRPr="0053255C" w:rsidRDefault="00E17268"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Зачётов по критериям</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hideMark/>
          </w:tcPr>
          <w:p w14:paraId="0DF7F07F" w14:textId="77777777" w:rsidR="00E17268" w:rsidRPr="0053255C" w:rsidRDefault="00E17268"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Незачётов по требованиям</w:t>
            </w:r>
          </w:p>
        </w:tc>
        <w:tc>
          <w:tcPr>
            <w:tcW w:w="1984" w:type="dxa"/>
            <w:gridSpan w:val="5"/>
            <w:tcBorders>
              <w:top w:val="single" w:sz="4" w:space="0" w:color="000000"/>
              <w:left w:val="nil"/>
              <w:bottom w:val="single" w:sz="4" w:space="0" w:color="000000"/>
              <w:right w:val="single" w:sz="4" w:space="0" w:color="000000"/>
            </w:tcBorders>
            <w:shd w:val="clear" w:color="auto" w:fill="auto"/>
            <w:vAlign w:val="center"/>
            <w:hideMark/>
          </w:tcPr>
          <w:p w14:paraId="7BD1E4DE" w14:textId="77777777" w:rsidR="00E17268" w:rsidRPr="0053255C" w:rsidRDefault="00E17268"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Незачётов по критериям</w:t>
            </w:r>
          </w:p>
        </w:tc>
        <w:tc>
          <w:tcPr>
            <w:tcW w:w="1418" w:type="dxa"/>
            <w:gridSpan w:val="2"/>
            <w:tcBorders>
              <w:top w:val="single" w:sz="4" w:space="0" w:color="000000"/>
              <w:left w:val="nil"/>
              <w:bottom w:val="single" w:sz="4" w:space="0" w:color="000000"/>
              <w:right w:val="single" w:sz="4" w:space="0" w:color="000000"/>
            </w:tcBorders>
            <w:shd w:val="clear" w:color="auto" w:fill="auto"/>
            <w:vAlign w:val="center"/>
            <w:hideMark/>
          </w:tcPr>
          <w:p w14:paraId="3E460359" w14:textId="77777777" w:rsidR="00E17268" w:rsidRPr="0053255C" w:rsidRDefault="00AF295C" w:rsidP="0053255C">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Всего</w:t>
            </w:r>
          </w:p>
        </w:tc>
      </w:tr>
      <w:tr w:rsidR="00AF295C" w:rsidRPr="0053255C" w14:paraId="4E3E1A1F" w14:textId="77777777" w:rsidTr="00B02740">
        <w:trPr>
          <w:trHeight w:val="349"/>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14:paraId="26EC4B6B" w14:textId="77777777" w:rsidR="0053255C" w:rsidRPr="0053255C" w:rsidRDefault="0053255C" w:rsidP="0053255C">
            <w:pPr>
              <w:spacing w:after="0" w:line="240" w:lineRule="auto"/>
              <w:rPr>
                <w:rFonts w:ascii="Times New Roman" w:eastAsia="Times New Roman" w:hAnsi="Times New Roman" w:cs="Times New Roman"/>
                <w:b/>
                <w:bCs/>
                <w:color w:val="000000"/>
                <w:sz w:val="20"/>
                <w:szCs w:val="20"/>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14:paraId="52161DAA" w14:textId="77777777" w:rsidR="0053255C" w:rsidRPr="0053255C" w:rsidRDefault="0053255C" w:rsidP="0053255C">
            <w:pPr>
              <w:spacing w:after="0" w:line="240" w:lineRule="auto"/>
              <w:rPr>
                <w:rFonts w:ascii="Times New Roman" w:eastAsia="Times New Roman" w:hAnsi="Times New Roman" w:cs="Times New Roman"/>
                <w:b/>
                <w:bCs/>
                <w:color w:val="000000"/>
                <w:sz w:val="20"/>
                <w:szCs w:val="20"/>
                <w:lang w:eastAsia="ru-RU"/>
              </w:rPr>
            </w:pP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357CDBC6" w14:textId="77777777" w:rsidR="0053255C" w:rsidRPr="0053255C" w:rsidRDefault="0053255C"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1</w:t>
            </w:r>
          </w:p>
        </w:tc>
        <w:tc>
          <w:tcPr>
            <w:tcW w:w="709" w:type="dxa"/>
            <w:tcBorders>
              <w:top w:val="nil"/>
              <w:left w:val="nil"/>
              <w:bottom w:val="single" w:sz="4" w:space="0" w:color="000000"/>
              <w:right w:val="single" w:sz="4" w:space="0" w:color="000000"/>
            </w:tcBorders>
            <w:shd w:val="clear" w:color="auto" w:fill="auto"/>
            <w:vAlign w:val="center"/>
            <w:hideMark/>
          </w:tcPr>
          <w:p w14:paraId="12080CAE" w14:textId="77777777" w:rsidR="0053255C" w:rsidRPr="0053255C" w:rsidRDefault="0053255C"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2</w:t>
            </w:r>
          </w:p>
        </w:tc>
        <w:tc>
          <w:tcPr>
            <w:tcW w:w="418" w:type="dxa"/>
            <w:tcBorders>
              <w:top w:val="nil"/>
              <w:left w:val="nil"/>
              <w:bottom w:val="single" w:sz="4" w:space="0" w:color="000000"/>
              <w:right w:val="single" w:sz="4" w:space="0" w:color="000000"/>
            </w:tcBorders>
            <w:shd w:val="clear" w:color="auto" w:fill="auto"/>
            <w:vAlign w:val="center"/>
            <w:hideMark/>
          </w:tcPr>
          <w:p w14:paraId="59DB2934" w14:textId="77777777" w:rsidR="0053255C" w:rsidRPr="0053255C" w:rsidRDefault="0053255C"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1</w:t>
            </w:r>
          </w:p>
        </w:tc>
        <w:tc>
          <w:tcPr>
            <w:tcW w:w="425" w:type="dxa"/>
            <w:tcBorders>
              <w:top w:val="nil"/>
              <w:left w:val="nil"/>
              <w:bottom w:val="single" w:sz="4" w:space="0" w:color="000000"/>
              <w:right w:val="single" w:sz="4" w:space="0" w:color="000000"/>
            </w:tcBorders>
            <w:shd w:val="clear" w:color="auto" w:fill="auto"/>
            <w:vAlign w:val="center"/>
            <w:hideMark/>
          </w:tcPr>
          <w:p w14:paraId="47C8A05C" w14:textId="77777777" w:rsidR="0053255C" w:rsidRPr="0053255C" w:rsidRDefault="0053255C"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2</w:t>
            </w:r>
          </w:p>
        </w:tc>
        <w:tc>
          <w:tcPr>
            <w:tcW w:w="426" w:type="dxa"/>
            <w:tcBorders>
              <w:top w:val="nil"/>
              <w:left w:val="nil"/>
              <w:bottom w:val="single" w:sz="4" w:space="0" w:color="000000"/>
              <w:right w:val="single" w:sz="4" w:space="0" w:color="000000"/>
            </w:tcBorders>
            <w:shd w:val="clear" w:color="auto" w:fill="auto"/>
            <w:vAlign w:val="center"/>
            <w:hideMark/>
          </w:tcPr>
          <w:p w14:paraId="76BCB58C" w14:textId="77777777" w:rsidR="0053255C" w:rsidRPr="0053255C" w:rsidRDefault="0053255C"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3</w:t>
            </w:r>
          </w:p>
        </w:tc>
        <w:tc>
          <w:tcPr>
            <w:tcW w:w="425" w:type="dxa"/>
            <w:tcBorders>
              <w:top w:val="nil"/>
              <w:left w:val="nil"/>
              <w:bottom w:val="single" w:sz="4" w:space="0" w:color="000000"/>
              <w:right w:val="single" w:sz="4" w:space="0" w:color="000000"/>
            </w:tcBorders>
            <w:shd w:val="clear" w:color="auto" w:fill="auto"/>
            <w:vAlign w:val="center"/>
            <w:hideMark/>
          </w:tcPr>
          <w:p w14:paraId="408DAAAE" w14:textId="77777777" w:rsidR="0053255C" w:rsidRPr="0053255C" w:rsidRDefault="0053255C"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4</w:t>
            </w:r>
          </w:p>
        </w:tc>
        <w:tc>
          <w:tcPr>
            <w:tcW w:w="432" w:type="dxa"/>
            <w:tcBorders>
              <w:top w:val="nil"/>
              <w:left w:val="nil"/>
              <w:bottom w:val="single" w:sz="4" w:space="0" w:color="000000"/>
              <w:right w:val="single" w:sz="4" w:space="0" w:color="000000"/>
            </w:tcBorders>
            <w:shd w:val="clear" w:color="auto" w:fill="auto"/>
            <w:vAlign w:val="center"/>
            <w:hideMark/>
          </w:tcPr>
          <w:p w14:paraId="15D9A191" w14:textId="77777777" w:rsidR="0053255C" w:rsidRPr="0053255C" w:rsidRDefault="0053255C"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5</w:t>
            </w:r>
          </w:p>
        </w:tc>
        <w:tc>
          <w:tcPr>
            <w:tcW w:w="851" w:type="dxa"/>
            <w:tcBorders>
              <w:top w:val="nil"/>
              <w:left w:val="nil"/>
              <w:bottom w:val="single" w:sz="4" w:space="0" w:color="000000"/>
              <w:right w:val="single" w:sz="4" w:space="0" w:color="000000"/>
            </w:tcBorders>
            <w:shd w:val="clear" w:color="auto" w:fill="auto"/>
            <w:vAlign w:val="center"/>
            <w:hideMark/>
          </w:tcPr>
          <w:p w14:paraId="5917EEAC" w14:textId="77777777" w:rsidR="0053255C" w:rsidRPr="0053255C" w:rsidRDefault="0053255C"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1</w:t>
            </w:r>
          </w:p>
        </w:tc>
        <w:tc>
          <w:tcPr>
            <w:tcW w:w="567" w:type="dxa"/>
            <w:tcBorders>
              <w:top w:val="nil"/>
              <w:left w:val="nil"/>
              <w:bottom w:val="single" w:sz="4" w:space="0" w:color="000000"/>
              <w:right w:val="single" w:sz="4" w:space="0" w:color="000000"/>
            </w:tcBorders>
            <w:shd w:val="clear" w:color="auto" w:fill="auto"/>
            <w:vAlign w:val="center"/>
            <w:hideMark/>
          </w:tcPr>
          <w:p w14:paraId="062C22C4" w14:textId="77777777" w:rsidR="0053255C" w:rsidRPr="0053255C" w:rsidRDefault="0053255C"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2</w:t>
            </w:r>
          </w:p>
        </w:tc>
        <w:tc>
          <w:tcPr>
            <w:tcW w:w="283" w:type="dxa"/>
            <w:tcBorders>
              <w:top w:val="nil"/>
              <w:left w:val="nil"/>
              <w:bottom w:val="single" w:sz="4" w:space="0" w:color="000000"/>
              <w:right w:val="single" w:sz="4" w:space="0" w:color="000000"/>
            </w:tcBorders>
            <w:shd w:val="clear" w:color="auto" w:fill="auto"/>
            <w:vAlign w:val="center"/>
            <w:hideMark/>
          </w:tcPr>
          <w:p w14:paraId="663E6A5B" w14:textId="77777777" w:rsidR="0053255C" w:rsidRPr="0053255C" w:rsidRDefault="0053255C"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1</w:t>
            </w:r>
          </w:p>
        </w:tc>
        <w:tc>
          <w:tcPr>
            <w:tcW w:w="378" w:type="dxa"/>
            <w:tcBorders>
              <w:top w:val="nil"/>
              <w:left w:val="nil"/>
              <w:bottom w:val="single" w:sz="4" w:space="0" w:color="000000"/>
              <w:right w:val="single" w:sz="4" w:space="0" w:color="000000"/>
            </w:tcBorders>
            <w:shd w:val="clear" w:color="auto" w:fill="auto"/>
            <w:vAlign w:val="center"/>
            <w:hideMark/>
          </w:tcPr>
          <w:p w14:paraId="038304E5" w14:textId="77777777" w:rsidR="0053255C" w:rsidRPr="0053255C" w:rsidRDefault="0053255C"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2</w:t>
            </w:r>
          </w:p>
        </w:tc>
        <w:tc>
          <w:tcPr>
            <w:tcW w:w="425" w:type="dxa"/>
            <w:tcBorders>
              <w:top w:val="nil"/>
              <w:left w:val="nil"/>
              <w:bottom w:val="single" w:sz="4" w:space="0" w:color="000000"/>
              <w:right w:val="single" w:sz="4" w:space="0" w:color="000000"/>
            </w:tcBorders>
            <w:shd w:val="clear" w:color="auto" w:fill="auto"/>
            <w:vAlign w:val="center"/>
            <w:hideMark/>
          </w:tcPr>
          <w:p w14:paraId="545F84E1" w14:textId="77777777" w:rsidR="0053255C" w:rsidRPr="0053255C" w:rsidRDefault="0053255C"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3</w:t>
            </w:r>
          </w:p>
        </w:tc>
        <w:tc>
          <w:tcPr>
            <w:tcW w:w="473" w:type="dxa"/>
            <w:tcBorders>
              <w:top w:val="single" w:sz="4" w:space="0" w:color="000000"/>
              <w:left w:val="nil"/>
              <w:bottom w:val="single" w:sz="4" w:space="0" w:color="000000"/>
              <w:right w:val="single" w:sz="4" w:space="0" w:color="000000"/>
            </w:tcBorders>
            <w:shd w:val="clear" w:color="auto" w:fill="auto"/>
            <w:vAlign w:val="center"/>
            <w:hideMark/>
          </w:tcPr>
          <w:p w14:paraId="6F7994B6" w14:textId="77777777" w:rsidR="0053255C" w:rsidRPr="0053255C" w:rsidRDefault="0053255C"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4</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264AF651" w14:textId="77777777" w:rsidR="0053255C" w:rsidRPr="0053255C" w:rsidRDefault="0053255C" w:rsidP="0053255C">
            <w:pPr>
              <w:spacing w:after="0" w:line="240" w:lineRule="auto"/>
              <w:jc w:val="center"/>
              <w:rPr>
                <w:rFonts w:ascii="Times New Roman" w:eastAsia="Times New Roman" w:hAnsi="Times New Roman" w:cs="Times New Roman"/>
                <w:b/>
                <w:bCs/>
                <w:color w:val="000000"/>
                <w:sz w:val="20"/>
                <w:szCs w:val="20"/>
                <w:lang w:eastAsia="ru-RU"/>
              </w:rPr>
            </w:pPr>
            <w:r w:rsidRPr="0053255C">
              <w:rPr>
                <w:rFonts w:ascii="Times New Roman" w:eastAsia="Times New Roman" w:hAnsi="Times New Roman" w:cs="Times New Roman"/>
                <w:b/>
                <w:bCs/>
                <w:color w:val="000000"/>
                <w:sz w:val="20"/>
                <w:szCs w:val="20"/>
                <w:lang w:eastAsia="ru-RU"/>
              </w:rPr>
              <w:t>5</w:t>
            </w:r>
          </w:p>
        </w:tc>
        <w:tc>
          <w:tcPr>
            <w:tcW w:w="567" w:type="dxa"/>
            <w:tcBorders>
              <w:top w:val="nil"/>
              <w:left w:val="nil"/>
              <w:bottom w:val="single" w:sz="4" w:space="0" w:color="000000"/>
              <w:right w:val="single" w:sz="4" w:space="0" w:color="000000"/>
            </w:tcBorders>
            <w:shd w:val="clear" w:color="auto" w:fill="auto"/>
            <w:vAlign w:val="center"/>
            <w:hideMark/>
          </w:tcPr>
          <w:p w14:paraId="24D83FFE" w14:textId="77777777" w:rsidR="0053255C" w:rsidRPr="0053255C" w:rsidRDefault="0053255C" w:rsidP="0053255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53255C">
              <w:rPr>
                <w:rFonts w:ascii="Times New Roman" w:eastAsia="Times New Roman" w:hAnsi="Times New Roman" w:cs="Times New Roman"/>
                <w:b/>
                <w:bCs/>
                <w:color w:val="000000"/>
                <w:sz w:val="20"/>
                <w:szCs w:val="20"/>
                <w:lang w:eastAsia="ru-RU"/>
              </w:rPr>
              <w:t>зач</w:t>
            </w:r>
            <w:proofErr w:type="spellEnd"/>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171BC074" w14:textId="77777777" w:rsidR="0053255C" w:rsidRPr="0053255C" w:rsidRDefault="0053255C" w:rsidP="0053255C">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53255C">
              <w:rPr>
                <w:rFonts w:ascii="Times New Roman" w:eastAsia="Times New Roman" w:hAnsi="Times New Roman" w:cs="Times New Roman"/>
                <w:b/>
                <w:bCs/>
                <w:color w:val="000000"/>
                <w:sz w:val="20"/>
                <w:szCs w:val="20"/>
                <w:lang w:eastAsia="ru-RU"/>
              </w:rPr>
              <w:t>незач</w:t>
            </w:r>
            <w:proofErr w:type="spellEnd"/>
          </w:p>
        </w:tc>
        <w:tc>
          <w:tcPr>
            <w:tcW w:w="757" w:type="dxa"/>
            <w:tcBorders>
              <w:top w:val="nil"/>
              <w:left w:val="nil"/>
              <w:bottom w:val="nil"/>
              <w:right w:val="nil"/>
            </w:tcBorders>
            <w:shd w:val="clear" w:color="auto" w:fill="auto"/>
            <w:noWrap/>
            <w:vAlign w:val="bottom"/>
            <w:hideMark/>
          </w:tcPr>
          <w:p w14:paraId="1EB2D911" w14:textId="77777777" w:rsidR="0053255C" w:rsidRPr="0053255C" w:rsidRDefault="0053255C" w:rsidP="0053255C">
            <w:pPr>
              <w:spacing w:after="0" w:line="240" w:lineRule="auto"/>
              <w:rPr>
                <w:rFonts w:ascii="Arial" w:eastAsia="Times New Roman" w:hAnsi="Arial" w:cs="Arial"/>
                <w:color w:val="000000"/>
                <w:sz w:val="20"/>
                <w:szCs w:val="20"/>
                <w:lang w:eastAsia="ru-RU"/>
              </w:rPr>
            </w:pPr>
            <w:r w:rsidRPr="0053255C">
              <w:rPr>
                <w:rFonts w:ascii="Arial" w:eastAsia="Times New Roman" w:hAnsi="Arial" w:cs="Arial"/>
                <w:color w:val="000000"/>
                <w:sz w:val="20"/>
                <w:szCs w:val="20"/>
                <w:lang w:eastAsia="ru-RU"/>
              </w:rPr>
              <w:t> </w:t>
            </w:r>
          </w:p>
        </w:tc>
      </w:tr>
      <w:tr w:rsidR="00AF295C" w:rsidRPr="0053255C" w14:paraId="7EEE0EE7" w14:textId="77777777" w:rsidTr="00B02740">
        <w:trPr>
          <w:trHeight w:val="233"/>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F7CF2E6" w14:textId="77777777" w:rsidR="0053255C" w:rsidRPr="0053255C" w:rsidRDefault="0053255C" w:rsidP="0053255C">
            <w:pPr>
              <w:spacing w:after="0" w:line="240" w:lineRule="auto"/>
              <w:jc w:val="right"/>
              <w:rPr>
                <w:rFonts w:ascii="Times New Roman" w:eastAsia="Times New Roman" w:hAnsi="Times New Roman" w:cs="Times New Roman"/>
                <w:color w:val="000000"/>
                <w:sz w:val="14"/>
                <w:szCs w:val="14"/>
                <w:lang w:eastAsia="ru-RU"/>
              </w:rPr>
            </w:pPr>
            <w:r w:rsidRPr="0053255C">
              <w:rPr>
                <w:rFonts w:ascii="Times New Roman" w:eastAsia="Times New Roman" w:hAnsi="Times New Roman" w:cs="Times New Roman"/>
                <w:color w:val="000000"/>
                <w:sz w:val="14"/>
                <w:szCs w:val="14"/>
                <w:lang w:eastAsia="ru-RU"/>
              </w:rPr>
              <w:t>1</w:t>
            </w:r>
          </w:p>
        </w:tc>
        <w:tc>
          <w:tcPr>
            <w:tcW w:w="850" w:type="dxa"/>
            <w:tcBorders>
              <w:top w:val="single" w:sz="4" w:space="0" w:color="000000"/>
              <w:left w:val="nil"/>
              <w:bottom w:val="single" w:sz="4" w:space="0" w:color="000000"/>
              <w:right w:val="single" w:sz="4" w:space="0" w:color="000000"/>
            </w:tcBorders>
            <w:shd w:val="clear" w:color="auto" w:fill="auto"/>
            <w:noWrap/>
            <w:vAlign w:val="center"/>
            <w:hideMark/>
          </w:tcPr>
          <w:p w14:paraId="377F4104" w14:textId="77777777" w:rsidR="0053255C" w:rsidRPr="0053255C" w:rsidRDefault="0053255C" w:rsidP="0053255C">
            <w:pPr>
              <w:spacing w:after="0" w:line="240" w:lineRule="auto"/>
              <w:jc w:val="right"/>
              <w:rPr>
                <w:rFonts w:ascii="Times New Roman" w:eastAsia="Times New Roman" w:hAnsi="Times New Roman" w:cs="Times New Roman"/>
                <w:color w:val="000000"/>
                <w:sz w:val="20"/>
                <w:szCs w:val="20"/>
                <w:lang w:eastAsia="ru-RU"/>
              </w:rPr>
            </w:pPr>
            <w:r w:rsidRPr="0053255C">
              <w:rPr>
                <w:rFonts w:ascii="Times New Roman" w:eastAsia="Times New Roman" w:hAnsi="Times New Roman" w:cs="Times New Roman"/>
                <w:color w:val="000000"/>
                <w:sz w:val="20"/>
                <w:szCs w:val="20"/>
                <w:lang w:eastAsia="ru-RU"/>
              </w:rPr>
              <w:t>902</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27EDF9AA" w14:textId="77777777" w:rsidR="0053255C" w:rsidRPr="0053255C" w:rsidRDefault="00F66501" w:rsidP="00AF295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p>
        </w:tc>
        <w:tc>
          <w:tcPr>
            <w:tcW w:w="709" w:type="dxa"/>
            <w:tcBorders>
              <w:top w:val="nil"/>
              <w:left w:val="nil"/>
              <w:bottom w:val="single" w:sz="4" w:space="0" w:color="000000"/>
              <w:right w:val="single" w:sz="4" w:space="0" w:color="000000"/>
            </w:tcBorders>
            <w:shd w:val="clear" w:color="auto" w:fill="auto"/>
            <w:vAlign w:val="center"/>
            <w:hideMark/>
          </w:tcPr>
          <w:p w14:paraId="6F8FC5F9" w14:textId="77777777" w:rsidR="0053255C" w:rsidRPr="0053255C" w:rsidRDefault="00F66501" w:rsidP="00AF295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p>
        </w:tc>
        <w:tc>
          <w:tcPr>
            <w:tcW w:w="418" w:type="dxa"/>
            <w:tcBorders>
              <w:top w:val="nil"/>
              <w:left w:val="nil"/>
              <w:bottom w:val="single" w:sz="4" w:space="0" w:color="000000"/>
              <w:right w:val="single" w:sz="4" w:space="0" w:color="000000"/>
            </w:tcBorders>
            <w:shd w:val="clear" w:color="auto" w:fill="auto"/>
            <w:vAlign w:val="center"/>
          </w:tcPr>
          <w:p w14:paraId="79AACBC7" w14:textId="77777777" w:rsidR="0053255C" w:rsidRPr="0053255C" w:rsidRDefault="00F66501" w:rsidP="00AF295C">
            <w:pPr>
              <w:spacing w:after="0" w:line="240" w:lineRule="auto"/>
              <w:jc w:val="center"/>
              <w:rPr>
                <w:rFonts w:ascii="Times New Roman" w:eastAsia="Times New Roman" w:hAnsi="Times New Roman" w:cs="Times New Roman"/>
                <w:color w:val="000000"/>
                <w:sz w:val="20"/>
                <w:szCs w:val="20"/>
                <w:lang w:eastAsia="ru-RU"/>
              </w:rPr>
            </w:pPr>
            <w:r w:rsidRPr="00F66501">
              <w:rPr>
                <w:rFonts w:ascii="Times New Roman" w:eastAsia="Times New Roman" w:hAnsi="Times New Roman" w:cs="Times New Roman"/>
                <w:color w:val="000000"/>
                <w:sz w:val="20"/>
                <w:szCs w:val="20"/>
                <w:lang w:eastAsia="ru-RU"/>
              </w:rPr>
              <w:t>47</w:t>
            </w:r>
          </w:p>
        </w:tc>
        <w:tc>
          <w:tcPr>
            <w:tcW w:w="425" w:type="dxa"/>
            <w:tcBorders>
              <w:top w:val="nil"/>
              <w:left w:val="nil"/>
              <w:bottom w:val="single" w:sz="4" w:space="0" w:color="000000"/>
              <w:right w:val="single" w:sz="4" w:space="0" w:color="000000"/>
            </w:tcBorders>
            <w:shd w:val="clear" w:color="auto" w:fill="auto"/>
            <w:vAlign w:val="center"/>
          </w:tcPr>
          <w:p w14:paraId="285887E8" w14:textId="77777777" w:rsidR="0053255C" w:rsidRPr="0053255C" w:rsidRDefault="00F66501" w:rsidP="00AF295C">
            <w:pPr>
              <w:spacing w:after="0" w:line="240" w:lineRule="auto"/>
              <w:jc w:val="center"/>
              <w:rPr>
                <w:rFonts w:ascii="Times New Roman" w:eastAsia="Times New Roman" w:hAnsi="Times New Roman" w:cs="Times New Roman"/>
                <w:color w:val="000000"/>
                <w:sz w:val="20"/>
                <w:szCs w:val="20"/>
                <w:lang w:eastAsia="ru-RU"/>
              </w:rPr>
            </w:pPr>
            <w:r w:rsidRPr="00F66501">
              <w:rPr>
                <w:rFonts w:ascii="Times New Roman" w:eastAsia="Times New Roman" w:hAnsi="Times New Roman" w:cs="Times New Roman"/>
                <w:color w:val="000000"/>
                <w:sz w:val="20"/>
                <w:szCs w:val="20"/>
                <w:lang w:eastAsia="ru-RU"/>
              </w:rPr>
              <w:t>47</w:t>
            </w:r>
          </w:p>
        </w:tc>
        <w:tc>
          <w:tcPr>
            <w:tcW w:w="426" w:type="dxa"/>
            <w:tcBorders>
              <w:top w:val="nil"/>
              <w:left w:val="nil"/>
              <w:bottom w:val="single" w:sz="4" w:space="0" w:color="000000"/>
              <w:right w:val="single" w:sz="4" w:space="0" w:color="000000"/>
            </w:tcBorders>
            <w:shd w:val="clear" w:color="auto" w:fill="auto"/>
            <w:vAlign w:val="center"/>
          </w:tcPr>
          <w:p w14:paraId="6762976F" w14:textId="77777777" w:rsidR="0053255C" w:rsidRPr="0053255C" w:rsidRDefault="00F66501" w:rsidP="00AF295C">
            <w:pPr>
              <w:spacing w:after="0" w:line="240" w:lineRule="auto"/>
              <w:jc w:val="center"/>
              <w:rPr>
                <w:rFonts w:ascii="Times New Roman" w:eastAsia="Times New Roman" w:hAnsi="Times New Roman" w:cs="Times New Roman"/>
                <w:color w:val="000000"/>
                <w:sz w:val="20"/>
                <w:szCs w:val="20"/>
                <w:lang w:eastAsia="ru-RU"/>
              </w:rPr>
            </w:pPr>
            <w:r w:rsidRPr="00F66501">
              <w:rPr>
                <w:rFonts w:ascii="Times New Roman" w:eastAsia="Times New Roman" w:hAnsi="Times New Roman" w:cs="Times New Roman"/>
                <w:color w:val="000000"/>
                <w:sz w:val="20"/>
                <w:szCs w:val="20"/>
                <w:lang w:eastAsia="ru-RU"/>
              </w:rPr>
              <w:t>47</w:t>
            </w:r>
          </w:p>
        </w:tc>
        <w:tc>
          <w:tcPr>
            <w:tcW w:w="425" w:type="dxa"/>
            <w:tcBorders>
              <w:top w:val="nil"/>
              <w:left w:val="nil"/>
              <w:bottom w:val="single" w:sz="4" w:space="0" w:color="000000"/>
              <w:right w:val="single" w:sz="4" w:space="0" w:color="000000"/>
            </w:tcBorders>
            <w:shd w:val="clear" w:color="auto" w:fill="auto"/>
            <w:vAlign w:val="center"/>
          </w:tcPr>
          <w:p w14:paraId="4C587A74" w14:textId="77777777" w:rsidR="0053255C" w:rsidRPr="0053255C" w:rsidRDefault="00F66501" w:rsidP="00AF295C">
            <w:pPr>
              <w:spacing w:after="0" w:line="240" w:lineRule="auto"/>
              <w:jc w:val="center"/>
              <w:rPr>
                <w:rFonts w:ascii="Times New Roman" w:eastAsia="Times New Roman" w:hAnsi="Times New Roman" w:cs="Times New Roman"/>
                <w:color w:val="000000"/>
                <w:sz w:val="20"/>
                <w:szCs w:val="20"/>
                <w:lang w:eastAsia="ru-RU"/>
              </w:rPr>
            </w:pPr>
            <w:r w:rsidRPr="00F66501">
              <w:rPr>
                <w:rFonts w:ascii="Times New Roman" w:eastAsia="Times New Roman" w:hAnsi="Times New Roman" w:cs="Times New Roman"/>
                <w:color w:val="000000"/>
                <w:sz w:val="20"/>
                <w:szCs w:val="20"/>
                <w:lang w:eastAsia="ru-RU"/>
              </w:rPr>
              <w:t>47</w:t>
            </w:r>
          </w:p>
        </w:tc>
        <w:tc>
          <w:tcPr>
            <w:tcW w:w="432" w:type="dxa"/>
            <w:tcBorders>
              <w:top w:val="nil"/>
              <w:left w:val="nil"/>
              <w:bottom w:val="single" w:sz="4" w:space="0" w:color="000000"/>
              <w:right w:val="single" w:sz="4" w:space="0" w:color="000000"/>
            </w:tcBorders>
            <w:shd w:val="clear" w:color="auto" w:fill="auto"/>
            <w:vAlign w:val="center"/>
          </w:tcPr>
          <w:p w14:paraId="795E9B04" w14:textId="77777777" w:rsidR="0053255C" w:rsidRPr="0053255C" w:rsidRDefault="00F66501" w:rsidP="00AF295C">
            <w:pPr>
              <w:spacing w:after="0" w:line="240" w:lineRule="auto"/>
              <w:jc w:val="center"/>
              <w:rPr>
                <w:rFonts w:ascii="Times New Roman" w:eastAsia="Times New Roman" w:hAnsi="Times New Roman" w:cs="Times New Roman"/>
                <w:color w:val="000000"/>
                <w:sz w:val="20"/>
                <w:szCs w:val="20"/>
                <w:lang w:eastAsia="ru-RU"/>
              </w:rPr>
            </w:pPr>
            <w:r w:rsidRPr="00F66501">
              <w:rPr>
                <w:rFonts w:ascii="Times New Roman" w:eastAsia="Times New Roman" w:hAnsi="Times New Roman" w:cs="Times New Roman"/>
                <w:color w:val="000000"/>
                <w:sz w:val="20"/>
                <w:szCs w:val="20"/>
                <w:lang w:eastAsia="ru-RU"/>
              </w:rPr>
              <w:t>47</w:t>
            </w:r>
          </w:p>
        </w:tc>
        <w:tc>
          <w:tcPr>
            <w:tcW w:w="851" w:type="dxa"/>
            <w:tcBorders>
              <w:top w:val="nil"/>
              <w:left w:val="nil"/>
              <w:bottom w:val="single" w:sz="4" w:space="0" w:color="000000"/>
              <w:right w:val="single" w:sz="4" w:space="0" w:color="000000"/>
            </w:tcBorders>
            <w:shd w:val="clear" w:color="auto" w:fill="auto"/>
            <w:vAlign w:val="center"/>
            <w:hideMark/>
          </w:tcPr>
          <w:p w14:paraId="3D6DD15A" w14:textId="77777777" w:rsidR="0053255C" w:rsidRPr="0053255C" w:rsidRDefault="0053255C" w:rsidP="00AF295C">
            <w:pPr>
              <w:spacing w:after="0" w:line="240" w:lineRule="auto"/>
              <w:jc w:val="center"/>
              <w:rPr>
                <w:rFonts w:ascii="Times New Roman" w:eastAsia="Times New Roman" w:hAnsi="Times New Roman" w:cs="Times New Roman"/>
                <w:color w:val="000000"/>
                <w:sz w:val="20"/>
                <w:szCs w:val="20"/>
                <w:lang w:eastAsia="ru-RU"/>
              </w:rPr>
            </w:pPr>
            <w:r w:rsidRPr="0053255C">
              <w:rPr>
                <w:rFonts w:ascii="Times New Roman" w:eastAsia="Times New Roman" w:hAnsi="Times New Roman" w:cs="Times New Roman"/>
                <w:color w:val="000000"/>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center"/>
            <w:hideMark/>
          </w:tcPr>
          <w:p w14:paraId="39054EED" w14:textId="77777777" w:rsidR="0053255C" w:rsidRPr="0053255C" w:rsidRDefault="0053255C" w:rsidP="00AF295C">
            <w:pPr>
              <w:spacing w:after="0" w:line="240" w:lineRule="auto"/>
              <w:jc w:val="center"/>
              <w:rPr>
                <w:rFonts w:ascii="Times New Roman" w:eastAsia="Times New Roman" w:hAnsi="Times New Roman" w:cs="Times New Roman"/>
                <w:color w:val="000000"/>
                <w:sz w:val="20"/>
                <w:szCs w:val="20"/>
                <w:lang w:eastAsia="ru-RU"/>
              </w:rPr>
            </w:pPr>
            <w:r w:rsidRPr="0053255C">
              <w:rPr>
                <w:rFonts w:ascii="Times New Roman" w:eastAsia="Times New Roman" w:hAnsi="Times New Roman" w:cs="Times New Roman"/>
                <w:color w:val="000000"/>
                <w:sz w:val="20"/>
                <w:szCs w:val="20"/>
                <w:lang w:eastAsia="ru-RU"/>
              </w:rPr>
              <w:t>0</w:t>
            </w:r>
          </w:p>
        </w:tc>
        <w:tc>
          <w:tcPr>
            <w:tcW w:w="283" w:type="dxa"/>
            <w:tcBorders>
              <w:top w:val="nil"/>
              <w:left w:val="nil"/>
              <w:bottom w:val="single" w:sz="4" w:space="0" w:color="000000"/>
              <w:right w:val="single" w:sz="4" w:space="0" w:color="000000"/>
            </w:tcBorders>
            <w:shd w:val="clear" w:color="auto" w:fill="auto"/>
            <w:vAlign w:val="center"/>
            <w:hideMark/>
          </w:tcPr>
          <w:p w14:paraId="1BB19CC9" w14:textId="77777777" w:rsidR="0053255C" w:rsidRPr="0053255C" w:rsidRDefault="0053255C" w:rsidP="00AF295C">
            <w:pPr>
              <w:spacing w:after="0" w:line="240" w:lineRule="auto"/>
              <w:jc w:val="center"/>
              <w:rPr>
                <w:rFonts w:ascii="Times New Roman" w:eastAsia="Times New Roman" w:hAnsi="Times New Roman" w:cs="Times New Roman"/>
                <w:color w:val="000000"/>
                <w:sz w:val="20"/>
                <w:szCs w:val="20"/>
                <w:lang w:eastAsia="ru-RU"/>
              </w:rPr>
            </w:pPr>
            <w:r w:rsidRPr="0053255C">
              <w:rPr>
                <w:rFonts w:ascii="Times New Roman" w:eastAsia="Times New Roman" w:hAnsi="Times New Roman" w:cs="Times New Roman"/>
                <w:color w:val="000000"/>
                <w:sz w:val="20"/>
                <w:szCs w:val="20"/>
                <w:lang w:eastAsia="ru-RU"/>
              </w:rPr>
              <w:t>0</w:t>
            </w:r>
          </w:p>
        </w:tc>
        <w:tc>
          <w:tcPr>
            <w:tcW w:w="378" w:type="dxa"/>
            <w:tcBorders>
              <w:top w:val="nil"/>
              <w:left w:val="nil"/>
              <w:bottom w:val="single" w:sz="4" w:space="0" w:color="000000"/>
              <w:right w:val="single" w:sz="4" w:space="0" w:color="000000"/>
            </w:tcBorders>
            <w:shd w:val="clear" w:color="auto" w:fill="auto"/>
            <w:vAlign w:val="center"/>
            <w:hideMark/>
          </w:tcPr>
          <w:p w14:paraId="07D897D3" w14:textId="77777777" w:rsidR="0053255C" w:rsidRPr="0053255C" w:rsidRDefault="0053255C" w:rsidP="00AF295C">
            <w:pPr>
              <w:spacing w:after="0" w:line="240" w:lineRule="auto"/>
              <w:jc w:val="center"/>
              <w:rPr>
                <w:rFonts w:ascii="Times New Roman" w:eastAsia="Times New Roman" w:hAnsi="Times New Roman" w:cs="Times New Roman"/>
                <w:color w:val="000000"/>
                <w:sz w:val="20"/>
                <w:szCs w:val="20"/>
                <w:lang w:eastAsia="ru-RU"/>
              </w:rPr>
            </w:pPr>
            <w:r w:rsidRPr="0053255C">
              <w:rPr>
                <w:rFonts w:ascii="Times New Roman" w:eastAsia="Times New Roman" w:hAnsi="Times New Roman" w:cs="Times New Roman"/>
                <w:color w:val="000000"/>
                <w:sz w:val="20"/>
                <w:szCs w:val="20"/>
                <w:lang w:eastAsia="ru-RU"/>
              </w:rPr>
              <w:t>0</w:t>
            </w:r>
          </w:p>
        </w:tc>
        <w:tc>
          <w:tcPr>
            <w:tcW w:w="425" w:type="dxa"/>
            <w:tcBorders>
              <w:top w:val="nil"/>
              <w:left w:val="nil"/>
              <w:bottom w:val="single" w:sz="4" w:space="0" w:color="000000"/>
              <w:right w:val="single" w:sz="4" w:space="0" w:color="000000"/>
            </w:tcBorders>
            <w:shd w:val="clear" w:color="auto" w:fill="auto"/>
            <w:vAlign w:val="center"/>
          </w:tcPr>
          <w:p w14:paraId="1B453419" w14:textId="77777777" w:rsidR="0053255C" w:rsidRPr="0053255C" w:rsidRDefault="00F66501" w:rsidP="00AF295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w:t>
            </w:r>
          </w:p>
        </w:tc>
        <w:tc>
          <w:tcPr>
            <w:tcW w:w="473" w:type="dxa"/>
            <w:tcBorders>
              <w:top w:val="single" w:sz="4" w:space="0" w:color="000000"/>
              <w:left w:val="nil"/>
              <w:bottom w:val="single" w:sz="4" w:space="0" w:color="000000"/>
              <w:right w:val="single" w:sz="4" w:space="0" w:color="000000"/>
            </w:tcBorders>
            <w:shd w:val="clear" w:color="auto" w:fill="auto"/>
            <w:vAlign w:val="center"/>
            <w:hideMark/>
          </w:tcPr>
          <w:p w14:paraId="48EC70A2" w14:textId="77777777" w:rsidR="0053255C" w:rsidRPr="0053255C" w:rsidRDefault="0053255C" w:rsidP="00AF295C">
            <w:pPr>
              <w:spacing w:after="0" w:line="240" w:lineRule="auto"/>
              <w:jc w:val="center"/>
              <w:rPr>
                <w:rFonts w:ascii="Times New Roman" w:eastAsia="Times New Roman" w:hAnsi="Times New Roman" w:cs="Times New Roman"/>
                <w:color w:val="000000"/>
                <w:sz w:val="20"/>
                <w:szCs w:val="20"/>
                <w:lang w:eastAsia="ru-RU"/>
              </w:rPr>
            </w:pPr>
            <w:r w:rsidRPr="0053255C">
              <w:rPr>
                <w:rFonts w:ascii="Times New Roman" w:eastAsia="Times New Roman" w:hAnsi="Times New Roman" w:cs="Times New Roman"/>
                <w:color w:val="000000"/>
                <w:sz w:val="20"/>
                <w:szCs w:val="20"/>
                <w:lang w:eastAsia="ru-RU"/>
              </w:rPr>
              <w:t>0</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31A9D09E" w14:textId="77777777" w:rsidR="0053255C" w:rsidRPr="0053255C" w:rsidRDefault="0053255C" w:rsidP="00AF295C">
            <w:pPr>
              <w:spacing w:after="0" w:line="240" w:lineRule="auto"/>
              <w:jc w:val="center"/>
              <w:rPr>
                <w:rFonts w:ascii="Times New Roman" w:eastAsia="Times New Roman" w:hAnsi="Times New Roman" w:cs="Times New Roman"/>
                <w:color w:val="000000"/>
                <w:sz w:val="20"/>
                <w:szCs w:val="20"/>
                <w:lang w:eastAsia="ru-RU"/>
              </w:rPr>
            </w:pPr>
            <w:r w:rsidRPr="0053255C">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000000"/>
              <w:right w:val="single" w:sz="4" w:space="0" w:color="000000"/>
            </w:tcBorders>
            <w:shd w:val="clear" w:color="auto" w:fill="auto"/>
            <w:vAlign w:val="center"/>
            <w:hideMark/>
          </w:tcPr>
          <w:p w14:paraId="5AB5081A" w14:textId="77777777" w:rsidR="0053255C" w:rsidRPr="0053255C" w:rsidRDefault="00F66501" w:rsidP="00AF295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6E04AAF4" w14:textId="77777777" w:rsidR="0053255C" w:rsidRPr="0053255C" w:rsidRDefault="0053255C" w:rsidP="00AF295C">
            <w:pPr>
              <w:spacing w:after="0" w:line="240" w:lineRule="auto"/>
              <w:jc w:val="center"/>
              <w:rPr>
                <w:rFonts w:ascii="Times New Roman" w:eastAsia="Times New Roman" w:hAnsi="Times New Roman" w:cs="Times New Roman"/>
                <w:color w:val="000000"/>
                <w:sz w:val="20"/>
                <w:szCs w:val="20"/>
                <w:lang w:eastAsia="ru-RU"/>
              </w:rPr>
            </w:pPr>
            <w:r w:rsidRPr="0053255C">
              <w:rPr>
                <w:rFonts w:ascii="Times New Roman" w:eastAsia="Times New Roman" w:hAnsi="Times New Roman" w:cs="Times New Roman"/>
                <w:color w:val="000000"/>
                <w:sz w:val="20"/>
                <w:szCs w:val="20"/>
                <w:lang w:eastAsia="ru-RU"/>
              </w:rPr>
              <w:t>0</w:t>
            </w:r>
          </w:p>
        </w:tc>
        <w:tc>
          <w:tcPr>
            <w:tcW w:w="757" w:type="dxa"/>
            <w:tcBorders>
              <w:top w:val="nil"/>
              <w:left w:val="nil"/>
              <w:bottom w:val="nil"/>
              <w:right w:val="nil"/>
            </w:tcBorders>
            <w:shd w:val="clear" w:color="auto" w:fill="auto"/>
            <w:noWrap/>
            <w:vAlign w:val="bottom"/>
            <w:hideMark/>
          </w:tcPr>
          <w:p w14:paraId="441F46DB" w14:textId="77777777" w:rsidR="0053255C" w:rsidRPr="0053255C" w:rsidRDefault="0053255C" w:rsidP="0053255C">
            <w:pPr>
              <w:spacing w:after="0" w:line="240" w:lineRule="auto"/>
              <w:rPr>
                <w:rFonts w:ascii="Arial" w:eastAsia="Times New Roman" w:hAnsi="Arial" w:cs="Arial"/>
                <w:color w:val="000000"/>
                <w:sz w:val="20"/>
                <w:szCs w:val="20"/>
                <w:lang w:eastAsia="ru-RU"/>
              </w:rPr>
            </w:pPr>
            <w:r w:rsidRPr="0053255C">
              <w:rPr>
                <w:rFonts w:ascii="Arial" w:eastAsia="Times New Roman" w:hAnsi="Arial" w:cs="Arial"/>
                <w:color w:val="000000"/>
                <w:sz w:val="20"/>
                <w:szCs w:val="20"/>
                <w:lang w:eastAsia="ru-RU"/>
              </w:rPr>
              <w:t> </w:t>
            </w:r>
          </w:p>
        </w:tc>
      </w:tr>
      <w:tr w:rsidR="00AF295C" w:rsidRPr="0053255C" w14:paraId="14CB350B" w14:textId="77777777" w:rsidTr="00B02740">
        <w:trPr>
          <w:trHeight w:val="233"/>
        </w:trPr>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DBEC1D6" w14:textId="77777777" w:rsidR="0053255C" w:rsidRPr="0053255C" w:rsidRDefault="0053255C" w:rsidP="00E17268">
            <w:pPr>
              <w:spacing w:after="0" w:line="240" w:lineRule="auto"/>
              <w:jc w:val="right"/>
              <w:rPr>
                <w:rFonts w:ascii="Times New Roman" w:eastAsia="Times New Roman" w:hAnsi="Times New Roman" w:cs="Times New Roman"/>
                <w:bCs/>
                <w:color w:val="000000"/>
                <w:sz w:val="20"/>
                <w:szCs w:val="20"/>
                <w:lang w:eastAsia="ru-RU"/>
              </w:rPr>
            </w:pPr>
            <w:r w:rsidRPr="0053255C">
              <w:rPr>
                <w:rFonts w:ascii="Times New Roman" w:eastAsia="Times New Roman" w:hAnsi="Times New Roman" w:cs="Times New Roman"/>
                <w:bCs/>
                <w:color w:val="000000"/>
                <w:sz w:val="20"/>
                <w:szCs w:val="20"/>
                <w:lang w:eastAsia="ru-RU"/>
              </w:rPr>
              <w:t>Итого:</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6A1EE36A" w14:textId="77777777" w:rsidR="0053255C" w:rsidRPr="0053255C" w:rsidRDefault="00F66501" w:rsidP="00AF295C">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47</w:t>
            </w:r>
          </w:p>
        </w:tc>
        <w:tc>
          <w:tcPr>
            <w:tcW w:w="709" w:type="dxa"/>
            <w:tcBorders>
              <w:top w:val="nil"/>
              <w:left w:val="nil"/>
              <w:bottom w:val="single" w:sz="4" w:space="0" w:color="000000"/>
              <w:right w:val="single" w:sz="4" w:space="0" w:color="000000"/>
            </w:tcBorders>
            <w:shd w:val="clear" w:color="auto" w:fill="auto"/>
            <w:vAlign w:val="center"/>
            <w:hideMark/>
          </w:tcPr>
          <w:p w14:paraId="3E074DF2" w14:textId="77777777" w:rsidR="0053255C" w:rsidRPr="0053255C" w:rsidRDefault="00F66501" w:rsidP="00AF295C">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47</w:t>
            </w:r>
          </w:p>
        </w:tc>
        <w:tc>
          <w:tcPr>
            <w:tcW w:w="418" w:type="dxa"/>
            <w:tcBorders>
              <w:top w:val="nil"/>
              <w:left w:val="nil"/>
              <w:bottom w:val="single" w:sz="4" w:space="0" w:color="000000"/>
              <w:right w:val="single" w:sz="4" w:space="0" w:color="000000"/>
            </w:tcBorders>
            <w:shd w:val="clear" w:color="auto" w:fill="auto"/>
            <w:vAlign w:val="center"/>
          </w:tcPr>
          <w:p w14:paraId="39462118" w14:textId="77777777" w:rsidR="0053255C" w:rsidRPr="0053255C" w:rsidRDefault="00F66501" w:rsidP="00AF295C">
            <w:pPr>
              <w:spacing w:after="0" w:line="240" w:lineRule="auto"/>
              <w:jc w:val="center"/>
              <w:rPr>
                <w:rFonts w:ascii="Times New Roman" w:eastAsia="Times New Roman" w:hAnsi="Times New Roman" w:cs="Times New Roman"/>
                <w:bCs/>
                <w:color w:val="000000"/>
                <w:sz w:val="20"/>
                <w:szCs w:val="20"/>
                <w:lang w:eastAsia="ru-RU"/>
              </w:rPr>
            </w:pPr>
            <w:r w:rsidRPr="00F66501">
              <w:rPr>
                <w:rFonts w:ascii="Times New Roman" w:eastAsia="Times New Roman" w:hAnsi="Times New Roman" w:cs="Times New Roman"/>
                <w:bCs/>
                <w:color w:val="000000"/>
                <w:sz w:val="20"/>
                <w:szCs w:val="20"/>
                <w:lang w:eastAsia="ru-RU"/>
              </w:rPr>
              <w:t>47</w:t>
            </w:r>
          </w:p>
        </w:tc>
        <w:tc>
          <w:tcPr>
            <w:tcW w:w="425" w:type="dxa"/>
            <w:tcBorders>
              <w:top w:val="nil"/>
              <w:left w:val="nil"/>
              <w:bottom w:val="single" w:sz="4" w:space="0" w:color="000000"/>
              <w:right w:val="single" w:sz="4" w:space="0" w:color="000000"/>
            </w:tcBorders>
            <w:shd w:val="clear" w:color="auto" w:fill="auto"/>
            <w:vAlign w:val="center"/>
          </w:tcPr>
          <w:p w14:paraId="527069F0" w14:textId="77777777" w:rsidR="0053255C" w:rsidRPr="0053255C" w:rsidRDefault="00F66501" w:rsidP="00AF295C">
            <w:pPr>
              <w:spacing w:after="0" w:line="240" w:lineRule="auto"/>
              <w:jc w:val="center"/>
              <w:rPr>
                <w:rFonts w:ascii="Times New Roman" w:eastAsia="Times New Roman" w:hAnsi="Times New Roman" w:cs="Times New Roman"/>
                <w:bCs/>
                <w:color w:val="000000"/>
                <w:sz w:val="20"/>
                <w:szCs w:val="20"/>
                <w:lang w:eastAsia="ru-RU"/>
              </w:rPr>
            </w:pPr>
            <w:r w:rsidRPr="00F66501">
              <w:rPr>
                <w:rFonts w:ascii="Times New Roman" w:eastAsia="Times New Roman" w:hAnsi="Times New Roman" w:cs="Times New Roman"/>
                <w:bCs/>
                <w:color w:val="000000"/>
                <w:sz w:val="20"/>
                <w:szCs w:val="20"/>
                <w:lang w:eastAsia="ru-RU"/>
              </w:rPr>
              <w:t>47</w:t>
            </w:r>
          </w:p>
        </w:tc>
        <w:tc>
          <w:tcPr>
            <w:tcW w:w="426" w:type="dxa"/>
            <w:tcBorders>
              <w:top w:val="nil"/>
              <w:left w:val="nil"/>
              <w:bottom w:val="single" w:sz="4" w:space="0" w:color="000000"/>
              <w:right w:val="single" w:sz="4" w:space="0" w:color="000000"/>
            </w:tcBorders>
            <w:shd w:val="clear" w:color="auto" w:fill="auto"/>
            <w:vAlign w:val="center"/>
          </w:tcPr>
          <w:p w14:paraId="3D9CFC52" w14:textId="77777777" w:rsidR="0053255C" w:rsidRPr="0053255C" w:rsidRDefault="00F66501" w:rsidP="00AF295C">
            <w:pPr>
              <w:spacing w:after="0" w:line="240" w:lineRule="auto"/>
              <w:jc w:val="center"/>
              <w:rPr>
                <w:rFonts w:ascii="Times New Roman" w:eastAsia="Times New Roman" w:hAnsi="Times New Roman" w:cs="Times New Roman"/>
                <w:bCs/>
                <w:color w:val="000000"/>
                <w:sz w:val="20"/>
                <w:szCs w:val="20"/>
                <w:lang w:eastAsia="ru-RU"/>
              </w:rPr>
            </w:pPr>
            <w:r w:rsidRPr="00F66501">
              <w:rPr>
                <w:rFonts w:ascii="Times New Roman" w:eastAsia="Times New Roman" w:hAnsi="Times New Roman" w:cs="Times New Roman"/>
                <w:bCs/>
                <w:color w:val="000000"/>
                <w:sz w:val="20"/>
                <w:szCs w:val="20"/>
                <w:lang w:eastAsia="ru-RU"/>
              </w:rPr>
              <w:t>47</w:t>
            </w:r>
          </w:p>
        </w:tc>
        <w:tc>
          <w:tcPr>
            <w:tcW w:w="425" w:type="dxa"/>
            <w:tcBorders>
              <w:top w:val="nil"/>
              <w:left w:val="nil"/>
              <w:bottom w:val="single" w:sz="4" w:space="0" w:color="000000"/>
              <w:right w:val="single" w:sz="4" w:space="0" w:color="000000"/>
            </w:tcBorders>
            <w:shd w:val="clear" w:color="auto" w:fill="auto"/>
            <w:vAlign w:val="center"/>
          </w:tcPr>
          <w:p w14:paraId="4A88B15A" w14:textId="77777777" w:rsidR="0053255C" w:rsidRPr="0053255C" w:rsidRDefault="00F66501" w:rsidP="00AF295C">
            <w:pPr>
              <w:spacing w:after="0" w:line="240" w:lineRule="auto"/>
              <w:jc w:val="center"/>
              <w:rPr>
                <w:rFonts w:ascii="Times New Roman" w:eastAsia="Times New Roman" w:hAnsi="Times New Roman" w:cs="Times New Roman"/>
                <w:bCs/>
                <w:color w:val="000000"/>
                <w:sz w:val="20"/>
                <w:szCs w:val="20"/>
                <w:lang w:eastAsia="ru-RU"/>
              </w:rPr>
            </w:pPr>
            <w:r w:rsidRPr="00F66501">
              <w:rPr>
                <w:rFonts w:ascii="Times New Roman" w:eastAsia="Times New Roman" w:hAnsi="Times New Roman" w:cs="Times New Roman"/>
                <w:bCs/>
                <w:color w:val="000000"/>
                <w:sz w:val="20"/>
                <w:szCs w:val="20"/>
                <w:lang w:eastAsia="ru-RU"/>
              </w:rPr>
              <w:t>47</w:t>
            </w:r>
          </w:p>
        </w:tc>
        <w:tc>
          <w:tcPr>
            <w:tcW w:w="432" w:type="dxa"/>
            <w:tcBorders>
              <w:top w:val="nil"/>
              <w:left w:val="nil"/>
              <w:bottom w:val="single" w:sz="4" w:space="0" w:color="000000"/>
              <w:right w:val="single" w:sz="4" w:space="0" w:color="000000"/>
            </w:tcBorders>
            <w:shd w:val="clear" w:color="auto" w:fill="auto"/>
            <w:vAlign w:val="center"/>
          </w:tcPr>
          <w:p w14:paraId="7908A22F" w14:textId="77777777" w:rsidR="0053255C" w:rsidRPr="0053255C" w:rsidRDefault="00F66501" w:rsidP="00AF295C">
            <w:pPr>
              <w:spacing w:after="0" w:line="240" w:lineRule="auto"/>
              <w:jc w:val="center"/>
              <w:rPr>
                <w:rFonts w:ascii="Times New Roman" w:eastAsia="Times New Roman" w:hAnsi="Times New Roman" w:cs="Times New Roman"/>
                <w:bCs/>
                <w:color w:val="000000"/>
                <w:sz w:val="20"/>
                <w:szCs w:val="20"/>
                <w:lang w:eastAsia="ru-RU"/>
              </w:rPr>
            </w:pPr>
            <w:r w:rsidRPr="00F66501">
              <w:rPr>
                <w:rFonts w:ascii="Times New Roman" w:eastAsia="Times New Roman" w:hAnsi="Times New Roman" w:cs="Times New Roman"/>
                <w:bCs/>
                <w:color w:val="000000"/>
                <w:sz w:val="20"/>
                <w:szCs w:val="20"/>
                <w:lang w:eastAsia="ru-RU"/>
              </w:rPr>
              <w:t>47</w:t>
            </w:r>
          </w:p>
        </w:tc>
        <w:tc>
          <w:tcPr>
            <w:tcW w:w="851" w:type="dxa"/>
            <w:tcBorders>
              <w:top w:val="nil"/>
              <w:left w:val="nil"/>
              <w:bottom w:val="single" w:sz="4" w:space="0" w:color="000000"/>
              <w:right w:val="single" w:sz="4" w:space="0" w:color="000000"/>
            </w:tcBorders>
            <w:shd w:val="clear" w:color="auto" w:fill="auto"/>
            <w:vAlign w:val="center"/>
            <w:hideMark/>
          </w:tcPr>
          <w:p w14:paraId="5B42D2C5" w14:textId="77777777" w:rsidR="0053255C" w:rsidRPr="0053255C" w:rsidRDefault="0053255C" w:rsidP="00AF295C">
            <w:pPr>
              <w:spacing w:after="0" w:line="240" w:lineRule="auto"/>
              <w:jc w:val="center"/>
              <w:rPr>
                <w:rFonts w:ascii="Times New Roman" w:eastAsia="Times New Roman" w:hAnsi="Times New Roman" w:cs="Times New Roman"/>
                <w:bCs/>
                <w:color w:val="000000"/>
                <w:sz w:val="20"/>
                <w:szCs w:val="20"/>
                <w:lang w:eastAsia="ru-RU"/>
              </w:rPr>
            </w:pPr>
            <w:r w:rsidRPr="0053255C">
              <w:rPr>
                <w:rFonts w:ascii="Times New Roman" w:eastAsia="Times New Roman" w:hAnsi="Times New Roman" w:cs="Times New Roman"/>
                <w:bCs/>
                <w:color w:val="000000"/>
                <w:sz w:val="20"/>
                <w:szCs w:val="20"/>
                <w:lang w:eastAsia="ru-RU"/>
              </w:rPr>
              <w:t>0</w:t>
            </w:r>
          </w:p>
        </w:tc>
        <w:tc>
          <w:tcPr>
            <w:tcW w:w="567" w:type="dxa"/>
            <w:tcBorders>
              <w:top w:val="nil"/>
              <w:left w:val="nil"/>
              <w:bottom w:val="single" w:sz="4" w:space="0" w:color="000000"/>
              <w:right w:val="single" w:sz="4" w:space="0" w:color="000000"/>
            </w:tcBorders>
            <w:shd w:val="clear" w:color="auto" w:fill="auto"/>
            <w:vAlign w:val="center"/>
            <w:hideMark/>
          </w:tcPr>
          <w:p w14:paraId="2D9CA669" w14:textId="77777777" w:rsidR="0053255C" w:rsidRPr="0053255C" w:rsidRDefault="0053255C" w:rsidP="00AF295C">
            <w:pPr>
              <w:spacing w:after="0" w:line="240" w:lineRule="auto"/>
              <w:jc w:val="center"/>
              <w:rPr>
                <w:rFonts w:ascii="Times New Roman" w:eastAsia="Times New Roman" w:hAnsi="Times New Roman" w:cs="Times New Roman"/>
                <w:bCs/>
                <w:color w:val="000000"/>
                <w:sz w:val="20"/>
                <w:szCs w:val="20"/>
                <w:lang w:eastAsia="ru-RU"/>
              </w:rPr>
            </w:pPr>
            <w:r w:rsidRPr="0053255C">
              <w:rPr>
                <w:rFonts w:ascii="Times New Roman" w:eastAsia="Times New Roman" w:hAnsi="Times New Roman" w:cs="Times New Roman"/>
                <w:bCs/>
                <w:color w:val="000000"/>
                <w:sz w:val="20"/>
                <w:szCs w:val="20"/>
                <w:lang w:eastAsia="ru-RU"/>
              </w:rPr>
              <w:t>0</w:t>
            </w:r>
          </w:p>
        </w:tc>
        <w:tc>
          <w:tcPr>
            <w:tcW w:w="283" w:type="dxa"/>
            <w:tcBorders>
              <w:top w:val="nil"/>
              <w:left w:val="nil"/>
              <w:bottom w:val="single" w:sz="4" w:space="0" w:color="000000"/>
              <w:right w:val="single" w:sz="4" w:space="0" w:color="000000"/>
            </w:tcBorders>
            <w:shd w:val="clear" w:color="auto" w:fill="auto"/>
            <w:vAlign w:val="center"/>
            <w:hideMark/>
          </w:tcPr>
          <w:p w14:paraId="6DA8D1A0" w14:textId="77777777" w:rsidR="0053255C" w:rsidRPr="0053255C" w:rsidRDefault="0053255C" w:rsidP="00AF295C">
            <w:pPr>
              <w:spacing w:after="0" w:line="240" w:lineRule="auto"/>
              <w:jc w:val="center"/>
              <w:rPr>
                <w:rFonts w:ascii="Times New Roman" w:eastAsia="Times New Roman" w:hAnsi="Times New Roman" w:cs="Times New Roman"/>
                <w:bCs/>
                <w:color w:val="000000"/>
                <w:sz w:val="20"/>
                <w:szCs w:val="20"/>
                <w:lang w:eastAsia="ru-RU"/>
              </w:rPr>
            </w:pPr>
            <w:r w:rsidRPr="0053255C">
              <w:rPr>
                <w:rFonts w:ascii="Times New Roman" w:eastAsia="Times New Roman" w:hAnsi="Times New Roman" w:cs="Times New Roman"/>
                <w:bCs/>
                <w:color w:val="000000"/>
                <w:sz w:val="20"/>
                <w:szCs w:val="20"/>
                <w:lang w:eastAsia="ru-RU"/>
              </w:rPr>
              <w:t>0</w:t>
            </w:r>
          </w:p>
        </w:tc>
        <w:tc>
          <w:tcPr>
            <w:tcW w:w="378" w:type="dxa"/>
            <w:tcBorders>
              <w:top w:val="nil"/>
              <w:left w:val="nil"/>
              <w:bottom w:val="single" w:sz="4" w:space="0" w:color="000000"/>
              <w:right w:val="single" w:sz="4" w:space="0" w:color="000000"/>
            </w:tcBorders>
            <w:shd w:val="clear" w:color="auto" w:fill="auto"/>
            <w:vAlign w:val="center"/>
            <w:hideMark/>
          </w:tcPr>
          <w:p w14:paraId="007ECBE8" w14:textId="77777777" w:rsidR="0053255C" w:rsidRPr="0053255C" w:rsidRDefault="0053255C" w:rsidP="00AF295C">
            <w:pPr>
              <w:spacing w:after="0" w:line="240" w:lineRule="auto"/>
              <w:jc w:val="center"/>
              <w:rPr>
                <w:rFonts w:ascii="Times New Roman" w:eastAsia="Times New Roman" w:hAnsi="Times New Roman" w:cs="Times New Roman"/>
                <w:bCs/>
                <w:color w:val="000000"/>
                <w:sz w:val="20"/>
                <w:szCs w:val="20"/>
                <w:lang w:eastAsia="ru-RU"/>
              </w:rPr>
            </w:pPr>
            <w:r w:rsidRPr="0053255C">
              <w:rPr>
                <w:rFonts w:ascii="Times New Roman" w:eastAsia="Times New Roman" w:hAnsi="Times New Roman" w:cs="Times New Roman"/>
                <w:bCs/>
                <w:color w:val="000000"/>
                <w:sz w:val="20"/>
                <w:szCs w:val="20"/>
                <w:lang w:eastAsia="ru-RU"/>
              </w:rPr>
              <w:t>0</w:t>
            </w:r>
          </w:p>
        </w:tc>
        <w:tc>
          <w:tcPr>
            <w:tcW w:w="425" w:type="dxa"/>
            <w:tcBorders>
              <w:top w:val="nil"/>
              <w:left w:val="nil"/>
              <w:bottom w:val="single" w:sz="4" w:space="0" w:color="000000"/>
              <w:right w:val="single" w:sz="4" w:space="0" w:color="000000"/>
            </w:tcBorders>
            <w:shd w:val="clear" w:color="auto" w:fill="auto"/>
            <w:vAlign w:val="center"/>
          </w:tcPr>
          <w:p w14:paraId="1B614299" w14:textId="77777777" w:rsidR="0053255C" w:rsidRPr="0053255C" w:rsidRDefault="00F66501" w:rsidP="00AF295C">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0</w:t>
            </w:r>
          </w:p>
        </w:tc>
        <w:tc>
          <w:tcPr>
            <w:tcW w:w="473" w:type="dxa"/>
            <w:tcBorders>
              <w:top w:val="single" w:sz="4" w:space="0" w:color="000000"/>
              <w:left w:val="nil"/>
              <w:bottom w:val="single" w:sz="4" w:space="0" w:color="000000"/>
              <w:right w:val="single" w:sz="4" w:space="0" w:color="000000"/>
            </w:tcBorders>
            <w:shd w:val="clear" w:color="auto" w:fill="auto"/>
            <w:vAlign w:val="center"/>
            <w:hideMark/>
          </w:tcPr>
          <w:p w14:paraId="7D44ADB6" w14:textId="77777777" w:rsidR="0053255C" w:rsidRPr="0053255C" w:rsidRDefault="0053255C" w:rsidP="00AF295C">
            <w:pPr>
              <w:spacing w:after="0" w:line="240" w:lineRule="auto"/>
              <w:jc w:val="center"/>
              <w:rPr>
                <w:rFonts w:ascii="Times New Roman" w:eastAsia="Times New Roman" w:hAnsi="Times New Roman" w:cs="Times New Roman"/>
                <w:bCs/>
                <w:color w:val="000000"/>
                <w:sz w:val="20"/>
                <w:szCs w:val="20"/>
                <w:lang w:eastAsia="ru-RU"/>
              </w:rPr>
            </w:pPr>
            <w:r w:rsidRPr="0053255C">
              <w:rPr>
                <w:rFonts w:ascii="Times New Roman" w:eastAsia="Times New Roman" w:hAnsi="Times New Roman" w:cs="Times New Roman"/>
                <w:bCs/>
                <w:color w:val="000000"/>
                <w:sz w:val="20"/>
                <w:szCs w:val="20"/>
                <w:lang w:eastAsia="ru-RU"/>
              </w:rPr>
              <w:t>0</w:t>
            </w:r>
          </w:p>
        </w:tc>
        <w:tc>
          <w:tcPr>
            <w:tcW w:w="425" w:type="dxa"/>
            <w:tcBorders>
              <w:top w:val="single" w:sz="4" w:space="0" w:color="000000"/>
              <w:left w:val="nil"/>
              <w:bottom w:val="single" w:sz="4" w:space="0" w:color="000000"/>
              <w:right w:val="single" w:sz="4" w:space="0" w:color="000000"/>
            </w:tcBorders>
            <w:shd w:val="clear" w:color="auto" w:fill="auto"/>
            <w:vAlign w:val="center"/>
            <w:hideMark/>
          </w:tcPr>
          <w:p w14:paraId="4EC92B6B" w14:textId="77777777" w:rsidR="0053255C" w:rsidRPr="0053255C" w:rsidRDefault="0053255C" w:rsidP="00AF295C">
            <w:pPr>
              <w:spacing w:after="0" w:line="240" w:lineRule="auto"/>
              <w:jc w:val="center"/>
              <w:rPr>
                <w:rFonts w:ascii="Times New Roman" w:eastAsia="Times New Roman" w:hAnsi="Times New Roman" w:cs="Times New Roman"/>
                <w:bCs/>
                <w:color w:val="000000"/>
                <w:sz w:val="20"/>
                <w:szCs w:val="20"/>
                <w:lang w:eastAsia="ru-RU"/>
              </w:rPr>
            </w:pPr>
            <w:r w:rsidRPr="0053255C">
              <w:rPr>
                <w:rFonts w:ascii="Times New Roman" w:eastAsia="Times New Roman" w:hAnsi="Times New Roman" w:cs="Times New Roman"/>
                <w:bCs/>
                <w:color w:val="000000"/>
                <w:sz w:val="20"/>
                <w:szCs w:val="20"/>
                <w:lang w:eastAsia="ru-RU"/>
              </w:rPr>
              <w:t>1</w:t>
            </w:r>
          </w:p>
        </w:tc>
        <w:tc>
          <w:tcPr>
            <w:tcW w:w="567" w:type="dxa"/>
            <w:tcBorders>
              <w:top w:val="nil"/>
              <w:left w:val="nil"/>
              <w:bottom w:val="single" w:sz="4" w:space="0" w:color="000000"/>
              <w:right w:val="single" w:sz="4" w:space="0" w:color="000000"/>
            </w:tcBorders>
            <w:shd w:val="clear" w:color="auto" w:fill="auto"/>
            <w:vAlign w:val="center"/>
            <w:hideMark/>
          </w:tcPr>
          <w:p w14:paraId="169399B1" w14:textId="77777777" w:rsidR="0053255C" w:rsidRPr="0053255C" w:rsidRDefault="00F66501" w:rsidP="00AF295C">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47</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377BCB68" w14:textId="77777777" w:rsidR="0053255C" w:rsidRPr="0053255C" w:rsidRDefault="0053255C" w:rsidP="00AF295C">
            <w:pPr>
              <w:spacing w:after="0" w:line="240" w:lineRule="auto"/>
              <w:jc w:val="center"/>
              <w:rPr>
                <w:rFonts w:ascii="Times New Roman" w:eastAsia="Times New Roman" w:hAnsi="Times New Roman" w:cs="Times New Roman"/>
                <w:bCs/>
                <w:color w:val="000000"/>
                <w:sz w:val="20"/>
                <w:szCs w:val="20"/>
                <w:lang w:eastAsia="ru-RU"/>
              </w:rPr>
            </w:pPr>
            <w:r w:rsidRPr="0053255C">
              <w:rPr>
                <w:rFonts w:ascii="Times New Roman" w:eastAsia="Times New Roman" w:hAnsi="Times New Roman" w:cs="Times New Roman"/>
                <w:bCs/>
                <w:color w:val="000000"/>
                <w:sz w:val="20"/>
                <w:szCs w:val="20"/>
                <w:lang w:eastAsia="ru-RU"/>
              </w:rPr>
              <w:t>0</w:t>
            </w:r>
          </w:p>
        </w:tc>
        <w:tc>
          <w:tcPr>
            <w:tcW w:w="757" w:type="dxa"/>
            <w:tcBorders>
              <w:top w:val="nil"/>
              <w:left w:val="nil"/>
              <w:bottom w:val="nil"/>
              <w:right w:val="nil"/>
            </w:tcBorders>
            <w:shd w:val="clear" w:color="auto" w:fill="auto"/>
            <w:noWrap/>
            <w:vAlign w:val="bottom"/>
            <w:hideMark/>
          </w:tcPr>
          <w:p w14:paraId="23371FC9" w14:textId="77777777" w:rsidR="0053255C" w:rsidRPr="0053255C" w:rsidRDefault="0053255C" w:rsidP="0053255C">
            <w:pPr>
              <w:spacing w:after="0" w:line="240" w:lineRule="auto"/>
              <w:rPr>
                <w:rFonts w:ascii="Arial" w:eastAsia="Times New Roman" w:hAnsi="Arial" w:cs="Arial"/>
                <w:color w:val="000000"/>
                <w:sz w:val="20"/>
                <w:szCs w:val="20"/>
                <w:lang w:eastAsia="ru-RU"/>
              </w:rPr>
            </w:pPr>
            <w:r w:rsidRPr="0053255C">
              <w:rPr>
                <w:rFonts w:ascii="Arial" w:eastAsia="Times New Roman" w:hAnsi="Arial" w:cs="Arial"/>
                <w:color w:val="000000"/>
                <w:sz w:val="20"/>
                <w:szCs w:val="20"/>
                <w:lang w:eastAsia="ru-RU"/>
              </w:rPr>
              <w:t> </w:t>
            </w:r>
          </w:p>
        </w:tc>
      </w:tr>
    </w:tbl>
    <w:p w14:paraId="52BEA45D" w14:textId="77777777" w:rsidR="0053255C" w:rsidRPr="003B6133" w:rsidRDefault="0053255C" w:rsidP="0053255C">
      <w:pPr>
        <w:spacing w:after="0"/>
        <w:ind w:firstLine="709"/>
        <w:jc w:val="both"/>
        <w:rPr>
          <w:rFonts w:ascii="Times New Roman" w:eastAsia="Times New Roman" w:hAnsi="Times New Roman" w:cs="Times New Roman"/>
          <w:sz w:val="16"/>
          <w:szCs w:val="16"/>
          <w:lang w:eastAsia="ru-RU"/>
        </w:rPr>
      </w:pPr>
    </w:p>
    <w:p w14:paraId="76B4548E" w14:textId="77777777" w:rsidR="001A51F0" w:rsidRDefault="00A225E2" w:rsidP="000F4DE2">
      <w:pPr>
        <w:spacing w:after="0"/>
        <w:ind w:firstLine="709"/>
        <w:jc w:val="both"/>
        <w:rPr>
          <w:rFonts w:ascii="Times New Roman" w:eastAsia="Times New Roman" w:hAnsi="Times New Roman" w:cs="Times New Roman"/>
          <w:sz w:val="28"/>
          <w:szCs w:val="28"/>
          <w:lang w:eastAsia="ru-RU"/>
        </w:rPr>
      </w:pPr>
      <w:r w:rsidRPr="00A225E2">
        <w:rPr>
          <w:rFonts w:ascii="Times New Roman" w:eastAsia="Times New Roman" w:hAnsi="Times New Roman" w:cs="Times New Roman"/>
          <w:sz w:val="28"/>
          <w:szCs w:val="28"/>
          <w:lang w:eastAsia="ru-RU"/>
        </w:rPr>
        <w:t xml:space="preserve">Следует отметить, что </w:t>
      </w:r>
      <w:r>
        <w:rPr>
          <w:rFonts w:ascii="Times New Roman" w:eastAsia="Times New Roman" w:hAnsi="Times New Roman" w:cs="Times New Roman"/>
          <w:sz w:val="28"/>
          <w:szCs w:val="28"/>
          <w:lang w:eastAsia="ru-RU"/>
        </w:rPr>
        <w:t xml:space="preserve"> все участники итогового изложения (100</w:t>
      </w:r>
      <w:r w:rsidR="00B63AD0">
        <w:rPr>
          <w:rFonts w:ascii="Times New Roman" w:eastAsia="Times New Roman" w:hAnsi="Times New Roman" w:cs="Times New Roman"/>
          <w:sz w:val="28"/>
          <w:szCs w:val="28"/>
          <w:lang w:eastAsia="ru-RU"/>
        </w:rPr>
        <w:t xml:space="preserve">%) </w:t>
      </w:r>
      <w:r w:rsidRPr="00A225E2">
        <w:rPr>
          <w:rFonts w:ascii="Times New Roman" w:eastAsia="Times New Roman" w:hAnsi="Times New Roman" w:cs="Times New Roman"/>
          <w:sz w:val="28"/>
          <w:szCs w:val="28"/>
          <w:lang w:eastAsia="ru-RU"/>
        </w:rPr>
        <w:t xml:space="preserve">справились с </w:t>
      </w:r>
      <w:r>
        <w:rPr>
          <w:rFonts w:ascii="Times New Roman" w:eastAsia="Times New Roman" w:hAnsi="Times New Roman" w:cs="Times New Roman"/>
          <w:sz w:val="28"/>
          <w:szCs w:val="28"/>
          <w:lang w:eastAsia="ru-RU"/>
        </w:rPr>
        <w:t xml:space="preserve">поставленной задачей и продемонстрировали </w:t>
      </w:r>
      <w:r w:rsidRPr="00A225E2">
        <w:rPr>
          <w:rFonts w:ascii="Times New Roman" w:eastAsia="Times New Roman" w:hAnsi="Times New Roman" w:cs="Times New Roman"/>
          <w:sz w:val="28"/>
          <w:szCs w:val="28"/>
          <w:lang w:eastAsia="ru-RU"/>
        </w:rPr>
        <w:t>умение воспроизводить исход</w:t>
      </w:r>
      <w:r>
        <w:rPr>
          <w:rFonts w:ascii="Times New Roman" w:eastAsia="Times New Roman" w:hAnsi="Times New Roman" w:cs="Times New Roman"/>
          <w:sz w:val="28"/>
          <w:szCs w:val="28"/>
          <w:lang w:eastAsia="ru-RU"/>
        </w:rPr>
        <w:t xml:space="preserve">ные тексты без грубых искажений и логических нарушений. </w:t>
      </w:r>
      <w:r w:rsidR="00D266FE">
        <w:rPr>
          <w:rFonts w:ascii="Times New Roman" w:eastAsia="Times New Roman" w:hAnsi="Times New Roman" w:cs="Times New Roman"/>
          <w:sz w:val="28"/>
          <w:szCs w:val="28"/>
          <w:lang w:eastAsia="ru-RU"/>
        </w:rPr>
        <w:t xml:space="preserve"> </w:t>
      </w:r>
      <w:r w:rsidR="006843E5">
        <w:rPr>
          <w:rFonts w:ascii="Times New Roman" w:eastAsia="Times New Roman" w:hAnsi="Times New Roman" w:cs="Times New Roman"/>
          <w:sz w:val="28"/>
          <w:szCs w:val="28"/>
          <w:lang w:eastAsia="ru-RU"/>
        </w:rPr>
        <w:t>Только в</w:t>
      </w:r>
      <w:r w:rsidR="00D266FE">
        <w:rPr>
          <w:rFonts w:ascii="Times New Roman" w:eastAsia="Times New Roman" w:hAnsi="Times New Roman" w:cs="Times New Roman"/>
          <w:sz w:val="28"/>
          <w:szCs w:val="28"/>
          <w:lang w:eastAsia="ru-RU"/>
        </w:rPr>
        <w:t xml:space="preserve"> одной работе  был выставлен  «незачет» по критерию «Грамотность». </w:t>
      </w:r>
      <w:r w:rsidR="006401FA">
        <w:rPr>
          <w:rFonts w:ascii="Times New Roman" w:eastAsia="Times New Roman" w:hAnsi="Times New Roman" w:cs="Times New Roman"/>
          <w:sz w:val="28"/>
          <w:szCs w:val="28"/>
          <w:lang w:eastAsia="ru-RU"/>
        </w:rPr>
        <w:t xml:space="preserve"> </w:t>
      </w:r>
      <w:r w:rsidR="001A51F0">
        <w:rPr>
          <w:rFonts w:ascii="Times New Roman" w:eastAsia="Times New Roman" w:hAnsi="Times New Roman" w:cs="Times New Roman"/>
          <w:sz w:val="28"/>
          <w:szCs w:val="28"/>
          <w:lang w:eastAsia="ru-RU"/>
        </w:rPr>
        <w:t>Таким образом, п</w:t>
      </w:r>
      <w:r w:rsidR="001A51F0" w:rsidRPr="001A51F0">
        <w:rPr>
          <w:rFonts w:ascii="Times New Roman" w:eastAsia="Times New Roman" w:hAnsi="Times New Roman" w:cs="Times New Roman"/>
          <w:sz w:val="28"/>
          <w:szCs w:val="28"/>
          <w:lang w:eastAsia="ru-RU"/>
        </w:rPr>
        <w:t xml:space="preserve">ри подготовке к написанию итогового изложения следует </w:t>
      </w:r>
      <w:r w:rsidR="00B10105">
        <w:rPr>
          <w:rFonts w:ascii="Times New Roman" w:eastAsia="Times New Roman" w:hAnsi="Times New Roman" w:cs="Times New Roman"/>
          <w:sz w:val="28"/>
          <w:szCs w:val="28"/>
          <w:lang w:eastAsia="ru-RU"/>
        </w:rPr>
        <w:t xml:space="preserve"> обратить </w:t>
      </w:r>
      <w:r w:rsidR="001A51F0" w:rsidRPr="001A51F0">
        <w:rPr>
          <w:rFonts w:ascii="Times New Roman" w:eastAsia="Times New Roman" w:hAnsi="Times New Roman" w:cs="Times New Roman"/>
          <w:sz w:val="28"/>
          <w:szCs w:val="28"/>
          <w:lang w:eastAsia="ru-RU"/>
        </w:rPr>
        <w:t>внимание</w:t>
      </w:r>
      <w:r w:rsidR="00B10105">
        <w:rPr>
          <w:rFonts w:ascii="Times New Roman" w:eastAsia="Times New Roman" w:hAnsi="Times New Roman" w:cs="Times New Roman"/>
          <w:sz w:val="28"/>
          <w:szCs w:val="28"/>
          <w:lang w:eastAsia="ru-RU"/>
        </w:rPr>
        <w:t xml:space="preserve"> на формирование</w:t>
      </w:r>
      <w:r w:rsidR="000F4DE2">
        <w:rPr>
          <w:rFonts w:ascii="Times New Roman" w:eastAsia="Times New Roman" w:hAnsi="Times New Roman" w:cs="Times New Roman"/>
          <w:sz w:val="28"/>
          <w:szCs w:val="28"/>
          <w:lang w:eastAsia="ru-RU"/>
        </w:rPr>
        <w:t xml:space="preserve"> навыков</w:t>
      </w:r>
      <w:r w:rsidR="001A51F0">
        <w:rPr>
          <w:rFonts w:ascii="Times New Roman" w:eastAsia="Times New Roman" w:hAnsi="Times New Roman" w:cs="Times New Roman"/>
          <w:sz w:val="28"/>
          <w:szCs w:val="28"/>
          <w:lang w:eastAsia="ru-RU"/>
        </w:rPr>
        <w:t xml:space="preserve"> </w:t>
      </w:r>
      <w:r w:rsidR="001A51F0" w:rsidRPr="001A51F0">
        <w:rPr>
          <w:rFonts w:ascii="Times New Roman" w:eastAsia="Times New Roman" w:hAnsi="Times New Roman" w:cs="Times New Roman"/>
          <w:sz w:val="28"/>
          <w:szCs w:val="28"/>
          <w:lang w:eastAsia="ru-RU"/>
        </w:rPr>
        <w:t>грамотного письма.</w:t>
      </w:r>
    </w:p>
    <w:p w14:paraId="7F1CC471" w14:textId="77777777" w:rsidR="005A27EF" w:rsidRDefault="00D83A8F" w:rsidP="000F4DE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Анализ результатов  </w:t>
      </w:r>
      <w:r w:rsidR="005B24F5">
        <w:rPr>
          <w:rFonts w:ascii="Times New Roman" w:eastAsia="Times New Roman" w:hAnsi="Times New Roman" w:cs="Times New Roman"/>
          <w:sz w:val="28"/>
          <w:szCs w:val="28"/>
          <w:lang w:eastAsia="ru-RU"/>
        </w:rPr>
        <w:t xml:space="preserve">изложений текущего учебного года </w:t>
      </w:r>
      <w:r>
        <w:rPr>
          <w:rFonts w:ascii="Times New Roman" w:eastAsia="Times New Roman" w:hAnsi="Times New Roman" w:cs="Times New Roman"/>
          <w:sz w:val="28"/>
          <w:szCs w:val="28"/>
          <w:lang w:eastAsia="ru-RU"/>
        </w:rPr>
        <w:t xml:space="preserve">показал, что </w:t>
      </w:r>
      <w:r w:rsidR="002F1CB9">
        <w:rPr>
          <w:rFonts w:ascii="Times New Roman" w:eastAsia="Times New Roman" w:hAnsi="Times New Roman" w:cs="Times New Roman"/>
          <w:sz w:val="28"/>
          <w:szCs w:val="28"/>
          <w:lang w:eastAsia="ru-RU"/>
        </w:rPr>
        <w:t xml:space="preserve">в регионе </w:t>
      </w:r>
      <w:r>
        <w:rPr>
          <w:rFonts w:ascii="Times New Roman" w:eastAsia="Times New Roman" w:hAnsi="Times New Roman" w:cs="Times New Roman"/>
          <w:sz w:val="28"/>
          <w:szCs w:val="28"/>
          <w:lang w:eastAsia="ru-RU"/>
        </w:rPr>
        <w:t xml:space="preserve">нет работ, </w:t>
      </w:r>
      <w:r w:rsidR="005A27EF" w:rsidRPr="005A27EF">
        <w:rPr>
          <w:rFonts w:ascii="Times New Roman" w:eastAsia="Times New Roman" w:hAnsi="Times New Roman" w:cs="Times New Roman"/>
          <w:sz w:val="28"/>
          <w:szCs w:val="28"/>
          <w:lang w:eastAsia="ru-RU"/>
        </w:rPr>
        <w:t xml:space="preserve"> получивших «незачет» по 3 критерию «Использование элементов стиля исходного т</w:t>
      </w:r>
      <w:r w:rsidR="005B24F5">
        <w:rPr>
          <w:rFonts w:ascii="Times New Roman" w:eastAsia="Times New Roman" w:hAnsi="Times New Roman" w:cs="Times New Roman"/>
          <w:sz w:val="28"/>
          <w:szCs w:val="28"/>
          <w:lang w:eastAsia="ru-RU"/>
        </w:rPr>
        <w:t xml:space="preserve">екста». В </w:t>
      </w:r>
      <w:r>
        <w:rPr>
          <w:rFonts w:ascii="Times New Roman" w:eastAsia="Times New Roman" w:hAnsi="Times New Roman" w:cs="Times New Roman"/>
          <w:sz w:val="28"/>
          <w:szCs w:val="28"/>
          <w:lang w:eastAsia="ru-RU"/>
        </w:rPr>
        <w:t xml:space="preserve">2022-2023  учебном  году </w:t>
      </w:r>
      <w:r w:rsidR="005B24F5">
        <w:rPr>
          <w:rFonts w:ascii="Times New Roman" w:eastAsia="Times New Roman" w:hAnsi="Times New Roman" w:cs="Times New Roman"/>
          <w:sz w:val="28"/>
          <w:szCs w:val="28"/>
          <w:lang w:eastAsia="ru-RU"/>
        </w:rPr>
        <w:t xml:space="preserve">доля работ, получивших «незачет»  по данному критерию, </w:t>
      </w:r>
      <w:r>
        <w:rPr>
          <w:rFonts w:ascii="Times New Roman" w:eastAsia="Times New Roman" w:hAnsi="Times New Roman" w:cs="Times New Roman"/>
          <w:sz w:val="28"/>
          <w:szCs w:val="28"/>
          <w:lang w:eastAsia="ru-RU"/>
        </w:rPr>
        <w:t>составила</w:t>
      </w:r>
      <w:r w:rsidR="002F1CB9">
        <w:rPr>
          <w:rFonts w:ascii="Times New Roman" w:eastAsia="Times New Roman" w:hAnsi="Times New Roman" w:cs="Times New Roman"/>
          <w:sz w:val="28"/>
          <w:szCs w:val="28"/>
          <w:lang w:eastAsia="ru-RU"/>
        </w:rPr>
        <w:t xml:space="preserve"> </w:t>
      </w:r>
      <w:r w:rsidR="005A27EF" w:rsidRPr="005A27EF">
        <w:rPr>
          <w:rFonts w:ascii="Times New Roman" w:eastAsia="Times New Roman" w:hAnsi="Times New Roman" w:cs="Times New Roman"/>
          <w:sz w:val="28"/>
          <w:szCs w:val="28"/>
          <w:lang w:eastAsia="ru-RU"/>
        </w:rPr>
        <w:t xml:space="preserve">13,89%.   </w:t>
      </w:r>
      <w:r w:rsidR="002F1CB9">
        <w:rPr>
          <w:rFonts w:ascii="Times New Roman" w:eastAsia="Times New Roman" w:hAnsi="Times New Roman" w:cs="Times New Roman"/>
          <w:sz w:val="28"/>
          <w:szCs w:val="28"/>
          <w:lang w:eastAsia="ru-RU"/>
        </w:rPr>
        <w:t xml:space="preserve">Снизилась и доля </w:t>
      </w:r>
      <w:r w:rsidR="005A27EF" w:rsidRPr="005A27EF">
        <w:rPr>
          <w:rFonts w:ascii="Times New Roman" w:eastAsia="Times New Roman" w:hAnsi="Times New Roman" w:cs="Times New Roman"/>
          <w:sz w:val="28"/>
          <w:szCs w:val="28"/>
          <w:lang w:eastAsia="ru-RU"/>
        </w:rPr>
        <w:t xml:space="preserve">работ, получивших «незачет» по 5 критерию «Грамотность»,  </w:t>
      </w:r>
      <w:r w:rsidR="002F1CB9">
        <w:rPr>
          <w:rFonts w:ascii="Times New Roman" w:eastAsia="Times New Roman" w:hAnsi="Times New Roman" w:cs="Times New Roman"/>
          <w:sz w:val="28"/>
          <w:szCs w:val="28"/>
          <w:lang w:eastAsia="ru-RU"/>
        </w:rPr>
        <w:t>и  в текущем учебном году она составила 2,</w:t>
      </w:r>
      <w:r w:rsidR="002F1CB9" w:rsidRPr="002F1CB9">
        <w:rPr>
          <w:rFonts w:ascii="Times New Roman" w:eastAsia="Times New Roman" w:hAnsi="Times New Roman" w:cs="Times New Roman"/>
          <w:sz w:val="28"/>
          <w:szCs w:val="28"/>
          <w:lang w:eastAsia="ru-RU"/>
        </w:rPr>
        <w:t>13%</w:t>
      </w:r>
      <w:r w:rsidR="005A27EF" w:rsidRPr="005A27EF">
        <w:rPr>
          <w:rFonts w:ascii="Times New Roman" w:eastAsia="Times New Roman" w:hAnsi="Times New Roman" w:cs="Times New Roman"/>
          <w:sz w:val="28"/>
          <w:szCs w:val="28"/>
          <w:lang w:eastAsia="ru-RU"/>
        </w:rPr>
        <w:t xml:space="preserve">.   </w:t>
      </w:r>
    </w:p>
    <w:p w14:paraId="0DA922CF" w14:textId="77777777" w:rsidR="00677670" w:rsidRPr="002F1CB9" w:rsidRDefault="00030403" w:rsidP="000F4DE2">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Общие показатели результатов итогового сочинения (далее – ИС)</w:t>
      </w:r>
      <w:r w:rsidR="002F1CB9" w:rsidRPr="002F1CB9">
        <w:rPr>
          <w:rFonts w:ascii="Times New Roman" w:eastAsia="Times New Roman" w:hAnsi="Times New Roman" w:cs="Times New Roman"/>
          <w:sz w:val="28"/>
          <w:szCs w:val="28"/>
          <w:lang w:eastAsia="ru-RU"/>
        </w:rPr>
        <w:t xml:space="preserve"> по муниципальн</w:t>
      </w:r>
      <w:r w:rsidR="002F1CB9">
        <w:rPr>
          <w:rFonts w:ascii="Times New Roman" w:eastAsia="Times New Roman" w:hAnsi="Times New Roman" w:cs="Times New Roman"/>
          <w:sz w:val="28"/>
          <w:szCs w:val="28"/>
          <w:lang w:eastAsia="ru-RU"/>
        </w:rPr>
        <w:t xml:space="preserve">ым районам региона  представлены </w:t>
      </w:r>
      <w:r w:rsidR="002F1CB9" w:rsidRPr="002F1CB9">
        <w:rPr>
          <w:rFonts w:ascii="Times New Roman" w:eastAsia="Times New Roman" w:hAnsi="Times New Roman" w:cs="Times New Roman"/>
          <w:sz w:val="28"/>
          <w:szCs w:val="28"/>
          <w:lang w:eastAsia="ru-RU"/>
        </w:rPr>
        <w:t xml:space="preserve">в Таблице 3. </w:t>
      </w:r>
    </w:p>
    <w:p w14:paraId="2CA90723" w14:textId="77777777" w:rsidR="00677670" w:rsidRDefault="00677670" w:rsidP="00934D46">
      <w:pPr>
        <w:spacing w:after="0" w:line="240" w:lineRule="auto"/>
        <w:ind w:firstLine="709"/>
        <w:jc w:val="right"/>
        <w:rPr>
          <w:rFonts w:ascii="Times New Roman" w:eastAsia="Times New Roman" w:hAnsi="Times New Roman" w:cs="Times New Roman"/>
          <w:i/>
          <w:sz w:val="24"/>
          <w:szCs w:val="24"/>
          <w:lang w:eastAsia="ru-RU"/>
        </w:rPr>
      </w:pPr>
    </w:p>
    <w:p w14:paraId="6B839C6F" w14:textId="77777777" w:rsidR="00934D46" w:rsidRDefault="00934D46" w:rsidP="00934D46">
      <w:pPr>
        <w:spacing w:after="0" w:line="240" w:lineRule="auto"/>
        <w:ind w:firstLine="709"/>
        <w:jc w:val="right"/>
        <w:rPr>
          <w:rFonts w:ascii="Times New Roman" w:eastAsia="Times New Roman" w:hAnsi="Times New Roman" w:cs="Times New Roman"/>
          <w:i/>
          <w:sz w:val="24"/>
          <w:szCs w:val="24"/>
          <w:lang w:eastAsia="ru-RU"/>
        </w:rPr>
      </w:pPr>
      <w:r w:rsidRPr="00934D46">
        <w:rPr>
          <w:rFonts w:ascii="Times New Roman" w:eastAsia="Times New Roman" w:hAnsi="Times New Roman" w:cs="Times New Roman"/>
          <w:i/>
          <w:sz w:val="24"/>
          <w:szCs w:val="24"/>
          <w:lang w:eastAsia="ru-RU"/>
        </w:rPr>
        <w:t>Таблица 3</w:t>
      </w:r>
    </w:p>
    <w:p w14:paraId="33153C8B" w14:textId="77777777" w:rsidR="00934D46" w:rsidRDefault="00934D46" w:rsidP="00934D46">
      <w:pPr>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Результаты </w:t>
      </w:r>
      <w:r w:rsidR="00B63AD0">
        <w:rPr>
          <w:rFonts w:ascii="Times New Roman" w:eastAsia="Times New Roman" w:hAnsi="Times New Roman" w:cs="Times New Roman"/>
          <w:i/>
          <w:sz w:val="24"/>
          <w:szCs w:val="24"/>
          <w:lang w:eastAsia="ru-RU"/>
        </w:rPr>
        <w:t xml:space="preserve">ИС </w:t>
      </w:r>
      <w:r>
        <w:rPr>
          <w:rFonts w:ascii="Times New Roman" w:eastAsia="Times New Roman" w:hAnsi="Times New Roman" w:cs="Times New Roman"/>
          <w:i/>
          <w:sz w:val="24"/>
          <w:szCs w:val="24"/>
          <w:lang w:eastAsia="ru-RU"/>
        </w:rPr>
        <w:t xml:space="preserve">в разрезе </w:t>
      </w:r>
    </w:p>
    <w:p w14:paraId="50C081D4" w14:textId="77777777" w:rsidR="00934D46" w:rsidRPr="00934D46" w:rsidRDefault="00934D46" w:rsidP="00934D46">
      <w:pPr>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муниципальных районов</w:t>
      </w:r>
    </w:p>
    <w:tbl>
      <w:tblPr>
        <w:tblW w:w="9610" w:type="dxa"/>
        <w:tblLayout w:type="fixed"/>
        <w:tblCellMar>
          <w:left w:w="30" w:type="dxa"/>
          <w:right w:w="30" w:type="dxa"/>
        </w:tblCellMar>
        <w:tblLook w:val="0000" w:firstRow="0" w:lastRow="0" w:firstColumn="0" w:lastColumn="0" w:noHBand="0" w:noVBand="0"/>
      </w:tblPr>
      <w:tblGrid>
        <w:gridCol w:w="623"/>
        <w:gridCol w:w="3008"/>
        <w:gridCol w:w="2001"/>
        <w:gridCol w:w="1867"/>
        <w:gridCol w:w="2111"/>
      </w:tblGrid>
      <w:tr w:rsidR="00934D46" w:rsidRPr="00934D46" w14:paraId="1B44E9D0" w14:textId="77777777" w:rsidTr="00496827">
        <w:trPr>
          <w:trHeight w:val="220"/>
          <w:tblHeader/>
        </w:trPr>
        <w:tc>
          <w:tcPr>
            <w:tcW w:w="623" w:type="dxa"/>
            <w:tcBorders>
              <w:top w:val="single" w:sz="6" w:space="0" w:color="auto"/>
              <w:left w:val="single" w:sz="6" w:space="0" w:color="auto"/>
              <w:bottom w:val="single" w:sz="6" w:space="0" w:color="auto"/>
              <w:right w:val="single" w:sz="6" w:space="0" w:color="auto"/>
            </w:tcBorders>
          </w:tcPr>
          <w:p w14:paraId="044179FC"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 п/п</w:t>
            </w:r>
          </w:p>
        </w:tc>
        <w:tc>
          <w:tcPr>
            <w:tcW w:w="3008" w:type="dxa"/>
            <w:tcBorders>
              <w:top w:val="single" w:sz="6" w:space="0" w:color="auto"/>
              <w:left w:val="single" w:sz="6" w:space="0" w:color="auto"/>
              <w:bottom w:val="single" w:sz="6" w:space="0" w:color="auto"/>
              <w:right w:val="single" w:sz="6" w:space="0" w:color="auto"/>
            </w:tcBorders>
            <w:vAlign w:val="center"/>
          </w:tcPr>
          <w:p w14:paraId="5EF17576" w14:textId="77777777" w:rsidR="00934D46" w:rsidRPr="00934D46" w:rsidRDefault="00934D46" w:rsidP="00A16270">
            <w:pPr>
              <w:autoSpaceDE w:val="0"/>
              <w:autoSpaceDN w:val="0"/>
              <w:adjustRightInd w:val="0"/>
              <w:spacing w:after="0" w:line="240" w:lineRule="auto"/>
              <w:jc w:val="center"/>
              <w:rPr>
                <w:rFonts w:ascii="Times New Roman" w:hAnsi="Times New Roman" w:cs="Times New Roman"/>
                <w:color w:val="000000"/>
                <w:sz w:val="24"/>
                <w:szCs w:val="24"/>
              </w:rPr>
            </w:pPr>
            <w:r w:rsidRPr="00934D46">
              <w:rPr>
                <w:rFonts w:ascii="Times New Roman" w:hAnsi="Times New Roman" w:cs="Times New Roman"/>
                <w:color w:val="000000"/>
                <w:sz w:val="24"/>
                <w:szCs w:val="24"/>
              </w:rPr>
              <w:t>Муниципальный район</w:t>
            </w:r>
          </w:p>
        </w:tc>
        <w:tc>
          <w:tcPr>
            <w:tcW w:w="5979" w:type="dxa"/>
            <w:gridSpan w:val="3"/>
            <w:tcBorders>
              <w:top w:val="single" w:sz="6" w:space="0" w:color="auto"/>
              <w:left w:val="single" w:sz="6" w:space="0" w:color="auto"/>
              <w:bottom w:val="single" w:sz="6" w:space="0" w:color="auto"/>
              <w:right w:val="single" w:sz="6" w:space="0" w:color="auto"/>
            </w:tcBorders>
            <w:vAlign w:val="center"/>
          </w:tcPr>
          <w:p w14:paraId="7034238E" w14:textId="77777777" w:rsidR="00934D46" w:rsidRPr="00934D46" w:rsidRDefault="002F1CB9"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06</w:t>
            </w:r>
            <w:r w:rsidR="00A16270">
              <w:rPr>
                <w:rFonts w:ascii="Times New Roman" w:hAnsi="Times New Roman" w:cs="Times New Roman"/>
                <w:color w:val="000000"/>
                <w:sz w:val="24"/>
                <w:szCs w:val="24"/>
              </w:rPr>
              <w:t>.12.2023</w:t>
            </w:r>
          </w:p>
        </w:tc>
      </w:tr>
      <w:tr w:rsidR="00934D46" w:rsidRPr="00934D46" w14:paraId="653A21A1" w14:textId="77777777" w:rsidTr="00496827">
        <w:trPr>
          <w:trHeight w:val="220"/>
          <w:tblHeader/>
        </w:trPr>
        <w:tc>
          <w:tcPr>
            <w:tcW w:w="623" w:type="dxa"/>
            <w:tcBorders>
              <w:top w:val="single" w:sz="6" w:space="0" w:color="auto"/>
              <w:left w:val="single" w:sz="6" w:space="0" w:color="auto"/>
              <w:bottom w:val="single" w:sz="6" w:space="0" w:color="auto"/>
              <w:right w:val="single" w:sz="6" w:space="0" w:color="auto"/>
            </w:tcBorders>
          </w:tcPr>
          <w:p w14:paraId="3DCA8157"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p>
        </w:tc>
        <w:tc>
          <w:tcPr>
            <w:tcW w:w="3008" w:type="dxa"/>
            <w:tcBorders>
              <w:top w:val="single" w:sz="6" w:space="0" w:color="auto"/>
              <w:left w:val="single" w:sz="6" w:space="0" w:color="auto"/>
              <w:bottom w:val="single" w:sz="6" w:space="0" w:color="auto"/>
              <w:right w:val="single" w:sz="6" w:space="0" w:color="auto"/>
            </w:tcBorders>
            <w:vAlign w:val="center"/>
          </w:tcPr>
          <w:p w14:paraId="1CD0C9F6" w14:textId="77777777" w:rsidR="00934D46" w:rsidRPr="00934D46" w:rsidRDefault="00934D46" w:rsidP="00A16270">
            <w:pPr>
              <w:autoSpaceDE w:val="0"/>
              <w:autoSpaceDN w:val="0"/>
              <w:adjustRightInd w:val="0"/>
              <w:spacing w:after="0" w:line="240" w:lineRule="auto"/>
              <w:jc w:val="center"/>
              <w:rPr>
                <w:rFonts w:ascii="Times New Roman" w:hAnsi="Times New Roman" w:cs="Times New Roman"/>
                <w:color w:val="000000"/>
                <w:sz w:val="24"/>
                <w:szCs w:val="24"/>
              </w:rPr>
            </w:pPr>
          </w:p>
        </w:tc>
        <w:tc>
          <w:tcPr>
            <w:tcW w:w="2001" w:type="dxa"/>
            <w:tcBorders>
              <w:top w:val="single" w:sz="6" w:space="0" w:color="auto"/>
              <w:left w:val="single" w:sz="6" w:space="0" w:color="auto"/>
              <w:bottom w:val="single" w:sz="6" w:space="0" w:color="auto"/>
              <w:right w:val="single" w:sz="6" w:space="0" w:color="auto"/>
            </w:tcBorders>
            <w:vAlign w:val="center"/>
          </w:tcPr>
          <w:p w14:paraId="10E0B6AA" w14:textId="77777777" w:rsidR="00934D46" w:rsidRPr="00934D46" w:rsidRDefault="00934D46" w:rsidP="00A16270">
            <w:pPr>
              <w:autoSpaceDE w:val="0"/>
              <w:autoSpaceDN w:val="0"/>
              <w:adjustRightInd w:val="0"/>
              <w:spacing w:after="0" w:line="240" w:lineRule="auto"/>
              <w:jc w:val="center"/>
              <w:rPr>
                <w:rFonts w:ascii="Times New Roman" w:hAnsi="Times New Roman" w:cs="Times New Roman"/>
                <w:b/>
                <w:color w:val="000000"/>
                <w:sz w:val="24"/>
                <w:szCs w:val="24"/>
              </w:rPr>
            </w:pPr>
            <w:r w:rsidRPr="00934D46">
              <w:rPr>
                <w:rFonts w:ascii="Times New Roman" w:hAnsi="Times New Roman" w:cs="Times New Roman"/>
                <w:b/>
                <w:color w:val="000000"/>
                <w:sz w:val="24"/>
                <w:szCs w:val="24"/>
              </w:rPr>
              <w:t>зачет, чел.</w:t>
            </w:r>
          </w:p>
        </w:tc>
        <w:tc>
          <w:tcPr>
            <w:tcW w:w="1867" w:type="dxa"/>
            <w:tcBorders>
              <w:top w:val="single" w:sz="6" w:space="0" w:color="auto"/>
              <w:left w:val="single" w:sz="6" w:space="0" w:color="auto"/>
              <w:bottom w:val="single" w:sz="6" w:space="0" w:color="auto"/>
              <w:right w:val="single" w:sz="6" w:space="0" w:color="auto"/>
            </w:tcBorders>
          </w:tcPr>
          <w:p w14:paraId="17CC5880" w14:textId="77777777" w:rsidR="00934D46" w:rsidRPr="00934D46" w:rsidRDefault="00934D46" w:rsidP="00A16270">
            <w:pPr>
              <w:autoSpaceDE w:val="0"/>
              <w:autoSpaceDN w:val="0"/>
              <w:adjustRightInd w:val="0"/>
              <w:spacing w:after="0" w:line="240" w:lineRule="auto"/>
              <w:jc w:val="center"/>
              <w:rPr>
                <w:rFonts w:ascii="Times New Roman" w:hAnsi="Times New Roman" w:cs="Times New Roman"/>
                <w:b/>
                <w:color w:val="000000"/>
                <w:sz w:val="24"/>
                <w:szCs w:val="24"/>
              </w:rPr>
            </w:pPr>
            <w:r w:rsidRPr="00934D46">
              <w:rPr>
                <w:rFonts w:ascii="Times New Roman" w:hAnsi="Times New Roman" w:cs="Times New Roman"/>
                <w:b/>
                <w:color w:val="000000"/>
                <w:sz w:val="24"/>
                <w:szCs w:val="24"/>
              </w:rPr>
              <w:t>незачет, чел.</w:t>
            </w:r>
          </w:p>
        </w:tc>
        <w:tc>
          <w:tcPr>
            <w:tcW w:w="2111" w:type="dxa"/>
            <w:tcBorders>
              <w:top w:val="single" w:sz="6" w:space="0" w:color="auto"/>
              <w:left w:val="single" w:sz="6" w:space="0" w:color="auto"/>
              <w:bottom w:val="single" w:sz="6" w:space="0" w:color="auto"/>
              <w:right w:val="single" w:sz="6" w:space="0" w:color="auto"/>
            </w:tcBorders>
            <w:vAlign w:val="center"/>
          </w:tcPr>
          <w:p w14:paraId="156BD795" w14:textId="77777777" w:rsidR="00934D46" w:rsidRPr="00934D46" w:rsidRDefault="00934D46" w:rsidP="00A16270">
            <w:pPr>
              <w:autoSpaceDE w:val="0"/>
              <w:autoSpaceDN w:val="0"/>
              <w:adjustRightInd w:val="0"/>
              <w:spacing w:after="0" w:line="240" w:lineRule="auto"/>
              <w:jc w:val="center"/>
              <w:rPr>
                <w:rFonts w:ascii="Times New Roman" w:hAnsi="Times New Roman" w:cs="Times New Roman"/>
                <w:b/>
                <w:color w:val="000000"/>
                <w:sz w:val="24"/>
                <w:szCs w:val="24"/>
              </w:rPr>
            </w:pPr>
            <w:r w:rsidRPr="00934D46">
              <w:rPr>
                <w:rFonts w:ascii="Times New Roman" w:hAnsi="Times New Roman" w:cs="Times New Roman"/>
                <w:b/>
                <w:color w:val="000000"/>
                <w:sz w:val="24"/>
                <w:szCs w:val="24"/>
              </w:rPr>
              <w:t>незачет, доля,%</w:t>
            </w:r>
          </w:p>
        </w:tc>
      </w:tr>
      <w:tr w:rsidR="00934D46" w:rsidRPr="00934D46" w14:paraId="478893CF" w14:textId="77777777" w:rsidTr="00934D46">
        <w:trPr>
          <w:trHeight w:val="220"/>
        </w:trPr>
        <w:tc>
          <w:tcPr>
            <w:tcW w:w="623" w:type="dxa"/>
            <w:tcBorders>
              <w:top w:val="single" w:sz="6" w:space="0" w:color="auto"/>
              <w:left w:val="single" w:sz="6" w:space="0" w:color="auto"/>
              <w:bottom w:val="single" w:sz="6" w:space="0" w:color="auto"/>
              <w:right w:val="single" w:sz="6" w:space="0" w:color="auto"/>
            </w:tcBorders>
          </w:tcPr>
          <w:p w14:paraId="022907AA"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1</w:t>
            </w:r>
          </w:p>
        </w:tc>
        <w:tc>
          <w:tcPr>
            <w:tcW w:w="3008" w:type="dxa"/>
            <w:tcBorders>
              <w:top w:val="single" w:sz="6" w:space="0" w:color="auto"/>
              <w:left w:val="single" w:sz="6" w:space="0" w:color="auto"/>
              <w:bottom w:val="single" w:sz="6" w:space="0" w:color="auto"/>
              <w:right w:val="single" w:sz="6" w:space="0" w:color="auto"/>
            </w:tcBorders>
          </w:tcPr>
          <w:p w14:paraId="7B17C6FE"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Ардатовский</w:t>
            </w:r>
          </w:p>
        </w:tc>
        <w:tc>
          <w:tcPr>
            <w:tcW w:w="2001" w:type="dxa"/>
            <w:tcBorders>
              <w:top w:val="single" w:sz="6" w:space="0" w:color="auto"/>
              <w:left w:val="single" w:sz="6" w:space="0" w:color="auto"/>
              <w:bottom w:val="single" w:sz="6" w:space="0" w:color="auto"/>
              <w:right w:val="single" w:sz="6" w:space="0" w:color="auto"/>
            </w:tcBorders>
          </w:tcPr>
          <w:p w14:paraId="5A39EDFE" w14:textId="77777777" w:rsidR="00934D46" w:rsidRPr="00934D46" w:rsidRDefault="00A16270"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867" w:type="dxa"/>
            <w:tcBorders>
              <w:top w:val="single" w:sz="6" w:space="0" w:color="auto"/>
              <w:left w:val="single" w:sz="6" w:space="0" w:color="auto"/>
              <w:bottom w:val="single" w:sz="6" w:space="0" w:color="auto"/>
              <w:right w:val="single" w:sz="6" w:space="0" w:color="auto"/>
            </w:tcBorders>
          </w:tcPr>
          <w:p w14:paraId="7B6C1372" w14:textId="77777777" w:rsidR="00934D46" w:rsidRPr="00934D46" w:rsidRDefault="00A16270"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11" w:type="dxa"/>
            <w:tcBorders>
              <w:top w:val="single" w:sz="6" w:space="0" w:color="auto"/>
              <w:left w:val="single" w:sz="6" w:space="0" w:color="auto"/>
              <w:bottom w:val="single" w:sz="6" w:space="0" w:color="auto"/>
              <w:right w:val="single" w:sz="6" w:space="0" w:color="auto"/>
            </w:tcBorders>
          </w:tcPr>
          <w:p w14:paraId="7C32E503" w14:textId="77777777" w:rsidR="00934D46" w:rsidRPr="00934D46" w:rsidRDefault="00A16270"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Pr="00A16270">
              <w:rPr>
                <w:rFonts w:ascii="Times New Roman" w:hAnsi="Times New Roman" w:cs="Times New Roman"/>
                <w:color w:val="000000"/>
                <w:sz w:val="24"/>
                <w:szCs w:val="24"/>
              </w:rPr>
              <w:t>76</w:t>
            </w:r>
          </w:p>
        </w:tc>
      </w:tr>
      <w:tr w:rsidR="00934D46" w:rsidRPr="00934D46" w14:paraId="4F303B7D" w14:textId="77777777" w:rsidTr="00934D46">
        <w:trPr>
          <w:trHeight w:val="190"/>
        </w:trPr>
        <w:tc>
          <w:tcPr>
            <w:tcW w:w="623" w:type="dxa"/>
            <w:tcBorders>
              <w:top w:val="single" w:sz="6" w:space="0" w:color="auto"/>
              <w:left w:val="single" w:sz="6" w:space="0" w:color="auto"/>
              <w:bottom w:val="single" w:sz="6" w:space="0" w:color="auto"/>
              <w:right w:val="single" w:sz="6" w:space="0" w:color="auto"/>
            </w:tcBorders>
          </w:tcPr>
          <w:p w14:paraId="5D9B3F71"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2</w:t>
            </w:r>
          </w:p>
        </w:tc>
        <w:tc>
          <w:tcPr>
            <w:tcW w:w="3008" w:type="dxa"/>
            <w:tcBorders>
              <w:top w:val="single" w:sz="6" w:space="0" w:color="auto"/>
              <w:left w:val="single" w:sz="6" w:space="0" w:color="auto"/>
              <w:bottom w:val="single" w:sz="6" w:space="0" w:color="auto"/>
              <w:right w:val="single" w:sz="6" w:space="0" w:color="auto"/>
            </w:tcBorders>
          </w:tcPr>
          <w:p w14:paraId="27DDCAB0"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Атюрьевский</w:t>
            </w:r>
          </w:p>
        </w:tc>
        <w:tc>
          <w:tcPr>
            <w:tcW w:w="2001" w:type="dxa"/>
            <w:tcBorders>
              <w:top w:val="single" w:sz="6" w:space="0" w:color="auto"/>
              <w:left w:val="single" w:sz="6" w:space="0" w:color="auto"/>
              <w:bottom w:val="single" w:sz="6" w:space="0" w:color="auto"/>
              <w:right w:val="single" w:sz="6" w:space="0" w:color="auto"/>
            </w:tcBorders>
          </w:tcPr>
          <w:p w14:paraId="02B5865A" w14:textId="77777777" w:rsidR="00934D46" w:rsidRPr="00934D46" w:rsidRDefault="00A16270"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867" w:type="dxa"/>
            <w:tcBorders>
              <w:top w:val="single" w:sz="6" w:space="0" w:color="auto"/>
              <w:left w:val="single" w:sz="6" w:space="0" w:color="auto"/>
              <w:bottom w:val="single" w:sz="6" w:space="0" w:color="auto"/>
              <w:right w:val="single" w:sz="6" w:space="0" w:color="auto"/>
            </w:tcBorders>
          </w:tcPr>
          <w:p w14:paraId="08EFD7F5" w14:textId="77777777" w:rsidR="00934D46" w:rsidRPr="00934D46" w:rsidRDefault="00A16270"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111" w:type="dxa"/>
            <w:tcBorders>
              <w:top w:val="single" w:sz="6" w:space="0" w:color="auto"/>
              <w:left w:val="single" w:sz="6" w:space="0" w:color="auto"/>
              <w:bottom w:val="single" w:sz="6" w:space="0" w:color="auto"/>
              <w:right w:val="single" w:sz="6" w:space="0" w:color="auto"/>
            </w:tcBorders>
          </w:tcPr>
          <w:p w14:paraId="743C7A64" w14:textId="77777777" w:rsidR="00934D46" w:rsidRPr="00934D46" w:rsidRDefault="00657EF1"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34D46" w:rsidRPr="00934D46" w14:paraId="218E47FC" w14:textId="77777777" w:rsidTr="00934D46">
        <w:trPr>
          <w:trHeight w:val="190"/>
        </w:trPr>
        <w:tc>
          <w:tcPr>
            <w:tcW w:w="623" w:type="dxa"/>
            <w:tcBorders>
              <w:top w:val="single" w:sz="6" w:space="0" w:color="auto"/>
              <w:left w:val="single" w:sz="6" w:space="0" w:color="auto"/>
              <w:bottom w:val="single" w:sz="6" w:space="0" w:color="auto"/>
              <w:right w:val="single" w:sz="6" w:space="0" w:color="auto"/>
            </w:tcBorders>
          </w:tcPr>
          <w:p w14:paraId="08670DFE"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3</w:t>
            </w:r>
          </w:p>
        </w:tc>
        <w:tc>
          <w:tcPr>
            <w:tcW w:w="3008" w:type="dxa"/>
            <w:tcBorders>
              <w:top w:val="single" w:sz="6" w:space="0" w:color="auto"/>
              <w:left w:val="single" w:sz="6" w:space="0" w:color="auto"/>
              <w:bottom w:val="single" w:sz="6" w:space="0" w:color="auto"/>
              <w:right w:val="single" w:sz="6" w:space="0" w:color="auto"/>
            </w:tcBorders>
          </w:tcPr>
          <w:p w14:paraId="74908C1B"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Атяшевский</w:t>
            </w:r>
          </w:p>
        </w:tc>
        <w:tc>
          <w:tcPr>
            <w:tcW w:w="2001" w:type="dxa"/>
            <w:tcBorders>
              <w:top w:val="single" w:sz="6" w:space="0" w:color="auto"/>
              <w:left w:val="single" w:sz="6" w:space="0" w:color="auto"/>
              <w:bottom w:val="single" w:sz="6" w:space="0" w:color="auto"/>
              <w:right w:val="single" w:sz="6" w:space="0" w:color="auto"/>
            </w:tcBorders>
          </w:tcPr>
          <w:p w14:paraId="685BE8E8" w14:textId="77777777" w:rsidR="00934D46" w:rsidRPr="00934D46" w:rsidRDefault="00DF588E"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1867" w:type="dxa"/>
            <w:tcBorders>
              <w:top w:val="single" w:sz="6" w:space="0" w:color="auto"/>
              <w:left w:val="single" w:sz="6" w:space="0" w:color="auto"/>
              <w:bottom w:val="single" w:sz="6" w:space="0" w:color="auto"/>
              <w:right w:val="single" w:sz="6" w:space="0" w:color="auto"/>
            </w:tcBorders>
          </w:tcPr>
          <w:p w14:paraId="29030B49" w14:textId="77777777" w:rsidR="00934D46" w:rsidRPr="00934D46" w:rsidRDefault="00DF588E"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11" w:type="dxa"/>
            <w:tcBorders>
              <w:top w:val="single" w:sz="6" w:space="0" w:color="auto"/>
              <w:left w:val="single" w:sz="6" w:space="0" w:color="auto"/>
              <w:bottom w:val="single" w:sz="6" w:space="0" w:color="auto"/>
              <w:right w:val="single" w:sz="6" w:space="0" w:color="auto"/>
            </w:tcBorders>
          </w:tcPr>
          <w:p w14:paraId="74D4C4C9" w14:textId="77777777" w:rsidR="00934D46" w:rsidRPr="00934D46" w:rsidRDefault="00677670"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677670">
              <w:rPr>
                <w:rFonts w:ascii="Times New Roman" w:hAnsi="Times New Roman" w:cs="Times New Roman"/>
                <w:color w:val="000000"/>
                <w:sz w:val="24"/>
                <w:szCs w:val="24"/>
              </w:rPr>
              <w:t>85</w:t>
            </w:r>
          </w:p>
        </w:tc>
      </w:tr>
      <w:tr w:rsidR="00934D46" w:rsidRPr="00934D46" w14:paraId="6937E44A" w14:textId="77777777" w:rsidTr="00934D46">
        <w:trPr>
          <w:trHeight w:val="190"/>
        </w:trPr>
        <w:tc>
          <w:tcPr>
            <w:tcW w:w="623" w:type="dxa"/>
            <w:tcBorders>
              <w:top w:val="single" w:sz="6" w:space="0" w:color="auto"/>
              <w:left w:val="single" w:sz="6" w:space="0" w:color="auto"/>
              <w:bottom w:val="single" w:sz="6" w:space="0" w:color="auto"/>
              <w:right w:val="single" w:sz="6" w:space="0" w:color="auto"/>
            </w:tcBorders>
          </w:tcPr>
          <w:p w14:paraId="6A6C56DA"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4</w:t>
            </w:r>
          </w:p>
        </w:tc>
        <w:tc>
          <w:tcPr>
            <w:tcW w:w="3008" w:type="dxa"/>
            <w:tcBorders>
              <w:top w:val="single" w:sz="6" w:space="0" w:color="auto"/>
              <w:left w:val="single" w:sz="6" w:space="0" w:color="auto"/>
              <w:bottom w:val="single" w:sz="6" w:space="0" w:color="auto"/>
              <w:right w:val="single" w:sz="6" w:space="0" w:color="auto"/>
            </w:tcBorders>
          </w:tcPr>
          <w:p w14:paraId="594CCDE6" w14:textId="77777777" w:rsidR="00934D46" w:rsidRPr="00934D46" w:rsidRDefault="00030403" w:rsidP="00A162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Большеб</w:t>
            </w:r>
            <w:r w:rsidR="00934D46" w:rsidRPr="00934D46">
              <w:rPr>
                <w:rFonts w:ascii="Times New Roman" w:hAnsi="Times New Roman" w:cs="Times New Roman"/>
                <w:color w:val="000000"/>
                <w:sz w:val="24"/>
                <w:szCs w:val="24"/>
              </w:rPr>
              <w:t>ерезниковский</w:t>
            </w:r>
          </w:p>
        </w:tc>
        <w:tc>
          <w:tcPr>
            <w:tcW w:w="2001" w:type="dxa"/>
            <w:tcBorders>
              <w:top w:val="single" w:sz="6" w:space="0" w:color="auto"/>
              <w:left w:val="single" w:sz="6" w:space="0" w:color="auto"/>
              <w:bottom w:val="single" w:sz="6" w:space="0" w:color="auto"/>
              <w:right w:val="single" w:sz="6" w:space="0" w:color="auto"/>
            </w:tcBorders>
          </w:tcPr>
          <w:p w14:paraId="7283CF30" w14:textId="77777777" w:rsidR="00934D46" w:rsidRPr="00934D46" w:rsidRDefault="00A16270"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867" w:type="dxa"/>
            <w:tcBorders>
              <w:top w:val="single" w:sz="6" w:space="0" w:color="auto"/>
              <w:left w:val="single" w:sz="6" w:space="0" w:color="auto"/>
              <w:bottom w:val="single" w:sz="6" w:space="0" w:color="auto"/>
              <w:right w:val="single" w:sz="6" w:space="0" w:color="auto"/>
            </w:tcBorders>
          </w:tcPr>
          <w:p w14:paraId="45B04E16" w14:textId="77777777" w:rsidR="00934D46" w:rsidRPr="00934D46" w:rsidRDefault="00A16270"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111" w:type="dxa"/>
            <w:tcBorders>
              <w:top w:val="single" w:sz="6" w:space="0" w:color="auto"/>
              <w:left w:val="single" w:sz="6" w:space="0" w:color="auto"/>
              <w:bottom w:val="single" w:sz="6" w:space="0" w:color="auto"/>
              <w:right w:val="single" w:sz="6" w:space="0" w:color="auto"/>
            </w:tcBorders>
          </w:tcPr>
          <w:p w14:paraId="17B08054" w14:textId="77777777" w:rsidR="00934D46" w:rsidRPr="00934D46" w:rsidRDefault="00CA2652"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934D46" w:rsidRPr="00934D46" w14:paraId="4F140228" w14:textId="77777777" w:rsidTr="00934D46">
        <w:trPr>
          <w:trHeight w:val="190"/>
        </w:trPr>
        <w:tc>
          <w:tcPr>
            <w:tcW w:w="623" w:type="dxa"/>
            <w:tcBorders>
              <w:top w:val="single" w:sz="6" w:space="0" w:color="auto"/>
              <w:left w:val="single" w:sz="6" w:space="0" w:color="auto"/>
              <w:bottom w:val="single" w:sz="6" w:space="0" w:color="auto"/>
              <w:right w:val="single" w:sz="6" w:space="0" w:color="auto"/>
            </w:tcBorders>
          </w:tcPr>
          <w:p w14:paraId="203DD98E"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5</w:t>
            </w:r>
          </w:p>
        </w:tc>
        <w:tc>
          <w:tcPr>
            <w:tcW w:w="3008" w:type="dxa"/>
            <w:tcBorders>
              <w:top w:val="single" w:sz="6" w:space="0" w:color="auto"/>
              <w:left w:val="single" w:sz="6" w:space="0" w:color="auto"/>
              <w:bottom w:val="single" w:sz="6" w:space="0" w:color="auto"/>
              <w:right w:val="single" w:sz="6" w:space="0" w:color="auto"/>
            </w:tcBorders>
          </w:tcPr>
          <w:p w14:paraId="7FCFDAEC"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Большеигнатовский</w:t>
            </w:r>
          </w:p>
        </w:tc>
        <w:tc>
          <w:tcPr>
            <w:tcW w:w="2001" w:type="dxa"/>
            <w:tcBorders>
              <w:top w:val="single" w:sz="6" w:space="0" w:color="auto"/>
              <w:left w:val="single" w:sz="6" w:space="0" w:color="auto"/>
              <w:bottom w:val="single" w:sz="6" w:space="0" w:color="auto"/>
              <w:right w:val="single" w:sz="6" w:space="0" w:color="auto"/>
            </w:tcBorders>
          </w:tcPr>
          <w:p w14:paraId="640E94BB" w14:textId="77777777" w:rsidR="00934D46" w:rsidRPr="00934D46" w:rsidRDefault="00A16270"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867" w:type="dxa"/>
            <w:tcBorders>
              <w:top w:val="single" w:sz="6" w:space="0" w:color="auto"/>
              <w:left w:val="single" w:sz="6" w:space="0" w:color="auto"/>
              <w:bottom w:val="single" w:sz="6" w:space="0" w:color="auto"/>
              <w:right w:val="single" w:sz="6" w:space="0" w:color="auto"/>
            </w:tcBorders>
          </w:tcPr>
          <w:p w14:paraId="1E6CB3A9" w14:textId="77777777" w:rsidR="00934D46" w:rsidRPr="00934D46" w:rsidRDefault="00A16270"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11" w:type="dxa"/>
            <w:tcBorders>
              <w:top w:val="single" w:sz="6" w:space="0" w:color="auto"/>
              <w:left w:val="single" w:sz="6" w:space="0" w:color="auto"/>
              <w:bottom w:val="single" w:sz="6" w:space="0" w:color="auto"/>
              <w:right w:val="single" w:sz="6" w:space="0" w:color="auto"/>
            </w:tcBorders>
          </w:tcPr>
          <w:p w14:paraId="4B35192F" w14:textId="77777777" w:rsidR="00934D46" w:rsidRPr="00934D46" w:rsidRDefault="00CA2652"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CA2652">
              <w:rPr>
                <w:rFonts w:ascii="Times New Roman" w:hAnsi="Times New Roman" w:cs="Times New Roman"/>
                <w:color w:val="000000"/>
                <w:sz w:val="24"/>
                <w:szCs w:val="24"/>
              </w:rPr>
              <w:t>14</w:t>
            </w:r>
          </w:p>
        </w:tc>
      </w:tr>
      <w:tr w:rsidR="00934D46" w:rsidRPr="00934D46" w14:paraId="51512116" w14:textId="77777777" w:rsidTr="00934D46">
        <w:trPr>
          <w:trHeight w:val="170"/>
        </w:trPr>
        <w:tc>
          <w:tcPr>
            <w:tcW w:w="623" w:type="dxa"/>
            <w:tcBorders>
              <w:top w:val="single" w:sz="6" w:space="0" w:color="auto"/>
              <w:left w:val="single" w:sz="6" w:space="0" w:color="auto"/>
              <w:bottom w:val="single" w:sz="6" w:space="0" w:color="auto"/>
              <w:right w:val="single" w:sz="6" w:space="0" w:color="auto"/>
            </w:tcBorders>
          </w:tcPr>
          <w:p w14:paraId="4DA38974"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6</w:t>
            </w:r>
          </w:p>
        </w:tc>
        <w:tc>
          <w:tcPr>
            <w:tcW w:w="3008" w:type="dxa"/>
            <w:tcBorders>
              <w:top w:val="single" w:sz="6" w:space="0" w:color="auto"/>
              <w:left w:val="single" w:sz="6" w:space="0" w:color="auto"/>
              <w:bottom w:val="single" w:sz="6" w:space="0" w:color="auto"/>
              <w:right w:val="single" w:sz="6" w:space="0" w:color="auto"/>
            </w:tcBorders>
          </w:tcPr>
          <w:p w14:paraId="15DD0794"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Дубенский</w:t>
            </w:r>
          </w:p>
        </w:tc>
        <w:tc>
          <w:tcPr>
            <w:tcW w:w="2001" w:type="dxa"/>
            <w:tcBorders>
              <w:top w:val="single" w:sz="6" w:space="0" w:color="auto"/>
              <w:left w:val="single" w:sz="6" w:space="0" w:color="auto"/>
              <w:bottom w:val="single" w:sz="6" w:space="0" w:color="auto"/>
              <w:right w:val="single" w:sz="6" w:space="0" w:color="auto"/>
            </w:tcBorders>
          </w:tcPr>
          <w:p w14:paraId="5B786379" w14:textId="77777777" w:rsidR="00934D46" w:rsidRPr="00934D46" w:rsidRDefault="00DF588E"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867" w:type="dxa"/>
            <w:tcBorders>
              <w:top w:val="single" w:sz="6" w:space="0" w:color="auto"/>
              <w:left w:val="single" w:sz="6" w:space="0" w:color="auto"/>
              <w:bottom w:val="single" w:sz="6" w:space="0" w:color="auto"/>
              <w:right w:val="single" w:sz="6" w:space="0" w:color="auto"/>
            </w:tcBorders>
          </w:tcPr>
          <w:p w14:paraId="348D0754" w14:textId="77777777" w:rsidR="00934D46" w:rsidRPr="00934D46" w:rsidRDefault="00DF588E"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11" w:type="dxa"/>
            <w:tcBorders>
              <w:top w:val="single" w:sz="6" w:space="0" w:color="auto"/>
              <w:left w:val="single" w:sz="6" w:space="0" w:color="auto"/>
              <w:bottom w:val="single" w:sz="6" w:space="0" w:color="auto"/>
              <w:right w:val="single" w:sz="6" w:space="0" w:color="auto"/>
            </w:tcBorders>
          </w:tcPr>
          <w:p w14:paraId="215EEA59" w14:textId="77777777" w:rsidR="00934D46" w:rsidRPr="00934D46" w:rsidRDefault="00CA2652"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Pr="00CA2652">
              <w:rPr>
                <w:rFonts w:ascii="Times New Roman" w:hAnsi="Times New Roman" w:cs="Times New Roman"/>
                <w:color w:val="000000"/>
                <w:sz w:val="24"/>
                <w:szCs w:val="24"/>
              </w:rPr>
              <w:t>88</w:t>
            </w:r>
          </w:p>
        </w:tc>
      </w:tr>
      <w:tr w:rsidR="00934D46" w:rsidRPr="00934D46" w14:paraId="17E58B54" w14:textId="77777777" w:rsidTr="00934D46">
        <w:trPr>
          <w:trHeight w:val="170"/>
        </w:trPr>
        <w:tc>
          <w:tcPr>
            <w:tcW w:w="623" w:type="dxa"/>
            <w:tcBorders>
              <w:top w:val="single" w:sz="6" w:space="0" w:color="auto"/>
              <w:left w:val="single" w:sz="6" w:space="0" w:color="auto"/>
              <w:bottom w:val="single" w:sz="6" w:space="0" w:color="auto"/>
              <w:right w:val="single" w:sz="6" w:space="0" w:color="auto"/>
            </w:tcBorders>
          </w:tcPr>
          <w:p w14:paraId="306F3125"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7</w:t>
            </w:r>
          </w:p>
        </w:tc>
        <w:tc>
          <w:tcPr>
            <w:tcW w:w="3008" w:type="dxa"/>
            <w:tcBorders>
              <w:top w:val="single" w:sz="6" w:space="0" w:color="auto"/>
              <w:left w:val="single" w:sz="6" w:space="0" w:color="auto"/>
              <w:bottom w:val="single" w:sz="6" w:space="0" w:color="auto"/>
              <w:right w:val="single" w:sz="6" w:space="0" w:color="auto"/>
            </w:tcBorders>
          </w:tcPr>
          <w:p w14:paraId="34BD1E5A"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Ельниковский</w:t>
            </w:r>
          </w:p>
        </w:tc>
        <w:tc>
          <w:tcPr>
            <w:tcW w:w="2001" w:type="dxa"/>
            <w:tcBorders>
              <w:top w:val="single" w:sz="6" w:space="0" w:color="auto"/>
              <w:left w:val="single" w:sz="6" w:space="0" w:color="auto"/>
              <w:bottom w:val="single" w:sz="6" w:space="0" w:color="auto"/>
              <w:right w:val="single" w:sz="6" w:space="0" w:color="auto"/>
            </w:tcBorders>
          </w:tcPr>
          <w:p w14:paraId="5642283A" w14:textId="77777777" w:rsidR="00934D46" w:rsidRPr="00934D46" w:rsidRDefault="00DF588E"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867" w:type="dxa"/>
            <w:tcBorders>
              <w:top w:val="single" w:sz="6" w:space="0" w:color="auto"/>
              <w:left w:val="single" w:sz="6" w:space="0" w:color="auto"/>
              <w:bottom w:val="single" w:sz="6" w:space="0" w:color="auto"/>
              <w:right w:val="single" w:sz="6" w:space="0" w:color="auto"/>
            </w:tcBorders>
          </w:tcPr>
          <w:p w14:paraId="430E287D" w14:textId="77777777" w:rsidR="00934D46" w:rsidRPr="00934D46" w:rsidRDefault="00DF588E"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111" w:type="dxa"/>
            <w:tcBorders>
              <w:top w:val="single" w:sz="6" w:space="0" w:color="auto"/>
              <w:left w:val="single" w:sz="6" w:space="0" w:color="auto"/>
              <w:bottom w:val="single" w:sz="6" w:space="0" w:color="auto"/>
              <w:right w:val="single" w:sz="6" w:space="0" w:color="auto"/>
            </w:tcBorders>
          </w:tcPr>
          <w:p w14:paraId="11342113" w14:textId="77777777" w:rsidR="00934D46" w:rsidRPr="00934D46" w:rsidRDefault="00657EF1"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34D46" w:rsidRPr="00934D46" w14:paraId="2C5CC6BC" w14:textId="77777777" w:rsidTr="00934D46">
        <w:trPr>
          <w:trHeight w:val="170"/>
        </w:trPr>
        <w:tc>
          <w:tcPr>
            <w:tcW w:w="623" w:type="dxa"/>
            <w:tcBorders>
              <w:top w:val="single" w:sz="6" w:space="0" w:color="auto"/>
              <w:left w:val="single" w:sz="6" w:space="0" w:color="auto"/>
              <w:bottom w:val="single" w:sz="6" w:space="0" w:color="auto"/>
              <w:right w:val="single" w:sz="6" w:space="0" w:color="auto"/>
            </w:tcBorders>
          </w:tcPr>
          <w:p w14:paraId="5C1EDC8C"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8</w:t>
            </w:r>
          </w:p>
        </w:tc>
        <w:tc>
          <w:tcPr>
            <w:tcW w:w="3008" w:type="dxa"/>
            <w:tcBorders>
              <w:top w:val="single" w:sz="6" w:space="0" w:color="auto"/>
              <w:left w:val="single" w:sz="6" w:space="0" w:color="auto"/>
              <w:bottom w:val="single" w:sz="6" w:space="0" w:color="auto"/>
              <w:right w:val="single" w:sz="6" w:space="0" w:color="auto"/>
            </w:tcBorders>
          </w:tcPr>
          <w:p w14:paraId="26FFC831" w14:textId="77777777" w:rsidR="00934D46" w:rsidRPr="00934D46" w:rsidRDefault="00BA6817" w:rsidP="00A1627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Зубово-П</w:t>
            </w:r>
            <w:r w:rsidR="00934D46" w:rsidRPr="00934D46">
              <w:rPr>
                <w:rFonts w:ascii="Times New Roman" w:hAnsi="Times New Roman" w:cs="Times New Roman"/>
                <w:color w:val="000000"/>
                <w:sz w:val="24"/>
                <w:szCs w:val="24"/>
              </w:rPr>
              <w:t>олянский</w:t>
            </w:r>
          </w:p>
        </w:tc>
        <w:tc>
          <w:tcPr>
            <w:tcW w:w="2001" w:type="dxa"/>
            <w:tcBorders>
              <w:top w:val="single" w:sz="6" w:space="0" w:color="auto"/>
              <w:left w:val="single" w:sz="6" w:space="0" w:color="auto"/>
              <w:bottom w:val="single" w:sz="6" w:space="0" w:color="auto"/>
              <w:right w:val="single" w:sz="6" w:space="0" w:color="auto"/>
            </w:tcBorders>
          </w:tcPr>
          <w:p w14:paraId="3DAFD7C4" w14:textId="77777777" w:rsidR="00934D46" w:rsidRPr="00934D46" w:rsidRDefault="00D64354"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163</w:t>
            </w:r>
          </w:p>
        </w:tc>
        <w:tc>
          <w:tcPr>
            <w:tcW w:w="1867" w:type="dxa"/>
            <w:tcBorders>
              <w:top w:val="single" w:sz="6" w:space="0" w:color="auto"/>
              <w:left w:val="single" w:sz="6" w:space="0" w:color="auto"/>
              <w:bottom w:val="single" w:sz="6" w:space="0" w:color="auto"/>
              <w:right w:val="single" w:sz="6" w:space="0" w:color="auto"/>
            </w:tcBorders>
          </w:tcPr>
          <w:p w14:paraId="1DF55D7C" w14:textId="77777777" w:rsidR="00934D46" w:rsidRPr="00934D46" w:rsidRDefault="009829B6"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11" w:type="dxa"/>
            <w:tcBorders>
              <w:top w:val="single" w:sz="6" w:space="0" w:color="auto"/>
              <w:left w:val="single" w:sz="6" w:space="0" w:color="auto"/>
              <w:bottom w:val="single" w:sz="6" w:space="0" w:color="auto"/>
              <w:right w:val="single" w:sz="6" w:space="0" w:color="auto"/>
            </w:tcBorders>
          </w:tcPr>
          <w:p w14:paraId="69102B5F" w14:textId="77777777" w:rsidR="00934D46" w:rsidRPr="00934D46" w:rsidRDefault="00CA2652"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CA2652">
              <w:rPr>
                <w:rFonts w:ascii="Times New Roman" w:hAnsi="Times New Roman" w:cs="Times New Roman"/>
                <w:color w:val="000000"/>
                <w:sz w:val="24"/>
                <w:szCs w:val="24"/>
              </w:rPr>
              <w:t>84</w:t>
            </w:r>
          </w:p>
        </w:tc>
      </w:tr>
      <w:tr w:rsidR="00934D46" w:rsidRPr="00934D46" w14:paraId="52165225" w14:textId="77777777" w:rsidTr="00934D46">
        <w:trPr>
          <w:trHeight w:val="170"/>
        </w:trPr>
        <w:tc>
          <w:tcPr>
            <w:tcW w:w="623" w:type="dxa"/>
            <w:tcBorders>
              <w:top w:val="single" w:sz="6" w:space="0" w:color="auto"/>
              <w:left w:val="single" w:sz="6" w:space="0" w:color="auto"/>
              <w:bottom w:val="single" w:sz="6" w:space="0" w:color="auto"/>
              <w:right w:val="single" w:sz="6" w:space="0" w:color="auto"/>
            </w:tcBorders>
          </w:tcPr>
          <w:p w14:paraId="7E40F15C"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9</w:t>
            </w:r>
          </w:p>
        </w:tc>
        <w:tc>
          <w:tcPr>
            <w:tcW w:w="3008" w:type="dxa"/>
            <w:tcBorders>
              <w:top w:val="single" w:sz="6" w:space="0" w:color="auto"/>
              <w:left w:val="single" w:sz="6" w:space="0" w:color="auto"/>
              <w:bottom w:val="single" w:sz="6" w:space="0" w:color="auto"/>
              <w:right w:val="single" w:sz="6" w:space="0" w:color="auto"/>
            </w:tcBorders>
          </w:tcPr>
          <w:p w14:paraId="1C78592D"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Инсарский</w:t>
            </w:r>
          </w:p>
        </w:tc>
        <w:tc>
          <w:tcPr>
            <w:tcW w:w="2001" w:type="dxa"/>
            <w:tcBorders>
              <w:top w:val="single" w:sz="6" w:space="0" w:color="auto"/>
              <w:left w:val="single" w:sz="6" w:space="0" w:color="auto"/>
              <w:bottom w:val="single" w:sz="6" w:space="0" w:color="auto"/>
              <w:right w:val="single" w:sz="6" w:space="0" w:color="auto"/>
            </w:tcBorders>
          </w:tcPr>
          <w:p w14:paraId="5001C579" w14:textId="77777777" w:rsidR="00934D46" w:rsidRPr="00934D46" w:rsidRDefault="00126615"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867" w:type="dxa"/>
            <w:tcBorders>
              <w:top w:val="single" w:sz="6" w:space="0" w:color="auto"/>
              <w:left w:val="single" w:sz="6" w:space="0" w:color="auto"/>
              <w:bottom w:val="single" w:sz="6" w:space="0" w:color="auto"/>
              <w:right w:val="single" w:sz="6" w:space="0" w:color="auto"/>
            </w:tcBorders>
          </w:tcPr>
          <w:p w14:paraId="6F01A0A6" w14:textId="77777777" w:rsidR="00934D46" w:rsidRPr="00934D46" w:rsidRDefault="00126615"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111" w:type="dxa"/>
            <w:tcBorders>
              <w:top w:val="single" w:sz="6" w:space="0" w:color="auto"/>
              <w:left w:val="single" w:sz="6" w:space="0" w:color="auto"/>
              <w:bottom w:val="single" w:sz="6" w:space="0" w:color="auto"/>
              <w:right w:val="single" w:sz="6" w:space="0" w:color="auto"/>
            </w:tcBorders>
          </w:tcPr>
          <w:p w14:paraId="2C7CFD83" w14:textId="77777777" w:rsidR="00934D46" w:rsidRPr="00934D46" w:rsidRDefault="00CA2652"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Pr="00CA2652">
              <w:rPr>
                <w:rFonts w:ascii="Times New Roman" w:hAnsi="Times New Roman" w:cs="Times New Roman"/>
                <w:color w:val="000000"/>
                <w:sz w:val="24"/>
                <w:szCs w:val="24"/>
              </w:rPr>
              <w:t>33</w:t>
            </w:r>
          </w:p>
        </w:tc>
      </w:tr>
      <w:tr w:rsidR="00934D46" w:rsidRPr="00934D46" w14:paraId="66FB114C" w14:textId="77777777" w:rsidTr="00934D46">
        <w:trPr>
          <w:trHeight w:val="161"/>
        </w:trPr>
        <w:tc>
          <w:tcPr>
            <w:tcW w:w="623" w:type="dxa"/>
            <w:tcBorders>
              <w:top w:val="single" w:sz="6" w:space="0" w:color="auto"/>
              <w:left w:val="single" w:sz="6" w:space="0" w:color="auto"/>
              <w:bottom w:val="single" w:sz="6" w:space="0" w:color="auto"/>
              <w:right w:val="single" w:sz="6" w:space="0" w:color="auto"/>
            </w:tcBorders>
          </w:tcPr>
          <w:p w14:paraId="3D5A4130"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10</w:t>
            </w:r>
          </w:p>
        </w:tc>
        <w:tc>
          <w:tcPr>
            <w:tcW w:w="3008" w:type="dxa"/>
            <w:tcBorders>
              <w:top w:val="single" w:sz="6" w:space="0" w:color="auto"/>
              <w:left w:val="single" w:sz="6" w:space="0" w:color="auto"/>
              <w:bottom w:val="single" w:sz="6" w:space="0" w:color="auto"/>
              <w:right w:val="single" w:sz="6" w:space="0" w:color="auto"/>
            </w:tcBorders>
          </w:tcPr>
          <w:p w14:paraId="4A83AFEB"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Ичалковский</w:t>
            </w:r>
          </w:p>
        </w:tc>
        <w:tc>
          <w:tcPr>
            <w:tcW w:w="2001" w:type="dxa"/>
            <w:tcBorders>
              <w:top w:val="single" w:sz="6" w:space="0" w:color="auto"/>
              <w:left w:val="single" w:sz="6" w:space="0" w:color="auto"/>
              <w:bottom w:val="single" w:sz="6" w:space="0" w:color="auto"/>
              <w:right w:val="single" w:sz="6" w:space="0" w:color="auto"/>
            </w:tcBorders>
          </w:tcPr>
          <w:p w14:paraId="3900B046" w14:textId="77777777" w:rsidR="00934D46" w:rsidRPr="00934D46" w:rsidRDefault="00126615"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867" w:type="dxa"/>
            <w:tcBorders>
              <w:top w:val="single" w:sz="6" w:space="0" w:color="auto"/>
              <w:left w:val="single" w:sz="6" w:space="0" w:color="auto"/>
              <w:bottom w:val="single" w:sz="6" w:space="0" w:color="auto"/>
              <w:right w:val="single" w:sz="6" w:space="0" w:color="auto"/>
            </w:tcBorders>
          </w:tcPr>
          <w:p w14:paraId="6A774877" w14:textId="77777777" w:rsidR="00934D46" w:rsidRPr="00934D46" w:rsidRDefault="00126615"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111" w:type="dxa"/>
            <w:tcBorders>
              <w:top w:val="single" w:sz="6" w:space="0" w:color="auto"/>
              <w:left w:val="single" w:sz="6" w:space="0" w:color="auto"/>
              <w:bottom w:val="single" w:sz="6" w:space="0" w:color="auto"/>
              <w:right w:val="single" w:sz="6" w:space="0" w:color="auto"/>
            </w:tcBorders>
          </w:tcPr>
          <w:p w14:paraId="7D23F1AA" w14:textId="77777777" w:rsidR="00934D46" w:rsidRPr="00934D46" w:rsidRDefault="00657EF1"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34D46" w:rsidRPr="00934D46" w14:paraId="65ABB840" w14:textId="77777777" w:rsidTr="00934D46">
        <w:trPr>
          <w:trHeight w:val="161"/>
        </w:trPr>
        <w:tc>
          <w:tcPr>
            <w:tcW w:w="623" w:type="dxa"/>
            <w:tcBorders>
              <w:top w:val="single" w:sz="6" w:space="0" w:color="auto"/>
              <w:left w:val="single" w:sz="6" w:space="0" w:color="auto"/>
              <w:bottom w:val="single" w:sz="6" w:space="0" w:color="auto"/>
              <w:right w:val="single" w:sz="6" w:space="0" w:color="auto"/>
            </w:tcBorders>
          </w:tcPr>
          <w:p w14:paraId="48D38B44"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11</w:t>
            </w:r>
          </w:p>
        </w:tc>
        <w:tc>
          <w:tcPr>
            <w:tcW w:w="3008" w:type="dxa"/>
            <w:tcBorders>
              <w:top w:val="single" w:sz="6" w:space="0" w:color="auto"/>
              <w:left w:val="single" w:sz="6" w:space="0" w:color="auto"/>
              <w:bottom w:val="single" w:sz="6" w:space="0" w:color="auto"/>
              <w:right w:val="single" w:sz="6" w:space="0" w:color="auto"/>
            </w:tcBorders>
          </w:tcPr>
          <w:p w14:paraId="769296CD"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Кадошкинский</w:t>
            </w:r>
          </w:p>
        </w:tc>
        <w:tc>
          <w:tcPr>
            <w:tcW w:w="2001" w:type="dxa"/>
            <w:tcBorders>
              <w:top w:val="single" w:sz="6" w:space="0" w:color="auto"/>
              <w:left w:val="single" w:sz="6" w:space="0" w:color="auto"/>
              <w:bottom w:val="single" w:sz="6" w:space="0" w:color="auto"/>
              <w:right w:val="single" w:sz="6" w:space="0" w:color="auto"/>
            </w:tcBorders>
          </w:tcPr>
          <w:p w14:paraId="70B03446" w14:textId="77777777" w:rsidR="00934D46" w:rsidRPr="00934D46" w:rsidRDefault="00BA6817"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867" w:type="dxa"/>
            <w:tcBorders>
              <w:top w:val="single" w:sz="6" w:space="0" w:color="auto"/>
              <w:left w:val="single" w:sz="6" w:space="0" w:color="auto"/>
              <w:bottom w:val="single" w:sz="6" w:space="0" w:color="auto"/>
              <w:right w:val="single" w:sz="6" w:space="0" w:color="auto"/>
            </w:tcBorders>
          </w:tcPr>
          <w:p w14:paraId="32D260BC" w14:textId="77777777" w:rsidR="00934D46" w:rsidRPr="00934D46" w:rsidRDefault="00126615"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111" w:type="dxa"/>
            <w:tcBorders>
              <w:top w:val="single" w:sz="6" w:space="0" w:color="auto"/>
              <w:left w:val="single" w:sz="6" w:space="0" w:color="auto"/>
              <w:bottom w:val="single" w:sz="6" w:space="0" w:color="auto"/>
              <w:right w:val="single" w:sz="6" w:space="0" w:color="auto"/>
            </w:tcBorders>
          </w:tcPr>
          <w:p w14:paraId="4BD5D726" w14:textId="77777777" w:rsidR="00934D46" w:rsidRPr="00934D46" w:rsidRDefault="00657EF1"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34D46" w:rsidRPr="00934D46" w14:paraId="1CC1C2A9" w14:textId="77777777" w:rsidTr="00364D51">
        <w:trPr>
          <w:trHeight w:val="170"/>
        </w:trPr>
        <w:tc>
          <w:tcPr>
            <w:tcW w:w="623" w:type="dxa"/>
            <w:tcBorders>
              <w:top w:val="single" w:sz="6" w:space="0" w:color="auto"/>
              <w:left w:val="single" w:sz="6" w:space="0" w:color="auto"/>
              <w:bottom w:val="single" w:sz="6" w:space="0" w:color="auto"/>
              <w:right w:val="single" w:sz="6" w:space="0" w:color="auto"/>
            </w:tcBorders>
          </w:tcPr>
          <w:p w14:paraId="07C85B3A"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12</w:t>
            </w:r>
          </w:p>
        </w:tc>
        <w:tc>
          <w:tcPr>
            <w:tcW w:w="3008" w:type="dxa"/>
            <w:tcBorders>
              <w:top w:val="single" w:sz="6" w:space="0" w:color="auto"/>
              <w:left w:val="single" w:sz="6" w:space="0" w:color="auto"/>
              <w:bottom w:val="single" w:sz="6" w:space="0" w:color="auto"/>
              <w:right w:val="single" w:sz="6" w:space="0" w:color="auto"/>
            </w:tcBorders>
          </w:tcPr>
          <w:p w14:paraId="2C6069BB"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Ковылкинский</w:t>
            </w:r>
          </w:p>
        </w:tc>
        <w:tc>
          <w:tcPr>
            <w:tcW w:w="2001" w:type="dxa"/>
            <w:tcBorders>
              <w:top w:val="single" w:sz="6" w:space="0" w:color="auto"/>
              <w:left w:val="single" w:sz="6" w:space="0" w:color="auto"/>
              <w:bottom w:val="single" w:sz="6" w:space="0" w:color="auto"/>
              <w:right w:val="single" w:sz="6" w:space="0" w:color="auto"/>
            </w:tcBorders>
          </w:tcPr>
          <w:p w14:paraId="09C5047A" w14:textId="77777777" w:rsidR="00934D46" w:rsidRPr="00934D46" w:rsidRDefault="00BA6817"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1867" w:type="dxa"/>
            <w:tcBorders>
              <w:top w:val="single" w:sz="6" w:space="0" w:color="auto"/>
              <w:left w:val="single" w:sz="6" w:space="0" w:color="auto"/>
              <w:bottom w:val="single" w:sz="6" w:space="0" w:color="auto"/>
              <w:right w:val="single" w:sz="6" w:space="0" w:color="auto"/>
            </w:tcBorders>
          </w:tcPr>
          <w:p w14:paraId="6649721E" w14:textId="77777777" w:rsidR="00934D46" w:rsidRPr="00934D46" w:rsidRDefault="00BA6817"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111" w:type="dxa"/>
            <w:tcBorders>
              <w:top w:val="single" w:sz="6" w:space="0" w:color="auto"/>
              <w:left w:val="single" w:sz="6" w:space="0" w:color="auto"/>
              <w:bottom w:val="single" w:sz="6" w:space="0" w:color="auto"/>
              <w:right w:val="single" w:sz="6" w:space="0" w:color="auto"/>
            </w:tcBorders>
          </w:tcPr>
          <w:p w14:paraId="2AABD2C6" w14:textId="77777777" w:rsidR="00934D46" w:rsidRPr="00934D46" w:rsidRDefault="00CA2652"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CA2652">
              <w:rPr>
                <w:rFonts w:ascii="Times New Roman" w:hAnsi="Times New Roman" w:cs="Times New Roman"/>
                <w:color w:val="000000"/>
                <w:sz w:val="24"/>
                <w:szCs w:val="24"/>
              </w:rPr>
              <w:t>13</w:t>
            </w:r>
          </w:p>
        </w:tc>
      </w:tr>
      <w:tr w:rsidR="00934D46" w:rsidRPr="00934D46" w14:paraId="2C007159" w14:textId="77777777" w:rsidTr="00364D51">
        <w:trPr>
          <w:trHeight w:val="170"/>
        </w:trPr>
        <w:tc>
          <w:tcPr>
            <w:tcW w:w="623" w:type="dxa"/>
            <w:tcBorders>
              <w:top w:val="single" w:sz="6" w:space="0" w:color="auto"/>
              <w:left w:val="single" w:sz="6" w:space="0" w:color="auto"/>
              <w:bottom w:val="single" w:sz="4" w:space="0" w:color="auto"/>
              <w:right w:val="single" w:sz="6" w:space="0" w:color="auto"/>
            </w:tcBorders>
          </w:tcPr>
          <w:p w14:paraId="505580DF"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13</w:t>
            </w:r>
          </w:p>
        </w:tc>
        <w:tc>
          <w:tcPr>
            <w:tcW w:w="3008" w:type="dxa"/>
            <w:tcBorders>
              <w:top w:val="single" w:sz="6" w:space="0" w:color="auto"/>
              <w:left w:val="single" w:sz="6" w:space="0" w:color="auto"/>
              <w:bottom w:val="single" w:sz="4" w:space="0" w:color="auto"/>
              <w:right w:val="single" w:sz="6" w:space="0" w:color="auto"/>
            </w:tcBorders>
          </w:tcPr>
          <w:p w14:paraId="7B3DBCAE"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Кочкуровский</w:t>
            </w:r>
          </w:p>
        </w:tc>
        <w:tc>
          <w:tcPr>
            <w:tcW w:w="2001" w:type="dxa"/>
            <w:tcBorders>
              <w:top w:val="single" w:sz="6" w:space="0" w:color="auto"/>
              <w:left w:val="single" w:sz="6" w:space="0" w:color="auto"/>
              <w:bottom w:val="single" w:sz="4" w:space="0" w:color="auto"/>
              <w:right w:val="single" w:sz="6" w:space="0" w:color="auto"/>
            </w:tcBorders>
          </w:tcPr>
          <w:p w14:paraId="0A7C5EF8" w14:textId="77777777" w:rsidR="00934D46" w:rsidRPr="00934D46" w:rsidRDefault="00126615"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867" w:type="dxa"/>
            <w:tcBorders>
              <w:top w:val="single" w:sz="6" w:space="0" w:color="auto"/>
              <w:left w:val="single" w:sz="6" w:space="0" w:color="auto"/>
              <w:bottom w:val="single" w:sz="4" w:space="0" w:color="auto"/>
              <w:right w:val="single" w:sz="6" w:space="0" w:color="auto"/>
            </w:tcBorders>
          </w:tcPr>
          <w:p w14:paraId="6053F807" w14:textId="77777777" w:rsidR="00934D46" w:rsidRPr="00934D46" w:rsidRDefault="00126615"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111" w:type="dxa"/>
            <w:tcBorders>
              <w:top w:val="single" w:sz="6" w:space="0" w:color="auto"/>
              <w:left w:val="single" w:sz="6" w:space="0" w:color="auto"/>
              <w:bottom w:val="single" w:sz="4" w:space="0" w:color="auto"/>
              <w:right w:val="single" w:sz="6" w:space="0" w:color="auto"/>
            </w:tcBorders>
          </w:tcPr>
          <w:p w14:paraId="105F1DA1" w14:textId="77777777" w:rsidR="00934D46" w:rsidRPr="00934D46" w:rsidRDefault="00657EF1"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34D46" w:rsidRPr="00934D46" w14:paraId="2B7D3291" w14:textId="77777777" w:rsidTr="00364D51">
        <w:trPr>
          <w:trHeight w:val="170"/>
        </w:trPr>
        <w:tc>
          <w:tcPr>
            <w:tcW w:w="623" w:type="dxa"/>
            <w:tcBorders>
              <w:top w:val="single" w:sz="4" w:space="0" w:color="auto"/>
              <w:left w:val="single" w:sz="6" w:space="0" w:color="auto"/>
              <w:bottom w:val="nil"/>
              <w:right w:val="single" w:sz="6" w:space="0" w:color="auto"/>
            </w:tcBorders>
          </w:tcPr>
          <w:p w14:paraId="28091E3A"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lastRenderedPageBreak/>
              <w:t>14</w:t>
            </w:r>
          </w:p>
        </w:tc>
        <w:tc>
          <w:tcPr>
            <w:tcW w:w="3008" w:type="dxa"/>
            <w:tcBorders>
              <w:top w:val="single" w:sz="4" w:space="0" w:color="auto"/>
              <w:left w:val="single" w:sz="6" w:space="0" w:color="auto"/>
              <w:bottom w:val="nil"/>
              <w:right w:val="single" w:sz="6" w:space="0" w:color="auto"/>
            </w:tcBorders>
          </w:tcPr>
          <w:p w14:paraId="00D96812"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Краснослободский</w:t>
            </w:r>
          </w:p>
        </w:tc>
        <w:tc>
          <w:tcPr>
            <w:tcW w:w="2001" w:type="dxa"/>
            <w:tcBorders>
              <w:top w:val="single" w:sz="4" w:space="0" w:color="auto"/>
              <w:left w:val="single" w:sz="6" w:space="0" w:color="auto"/>
              <w:bottom w:val="nil"/>
              <w:right w:val="single" w:sz="6" w:space="0" w:color="auto"/>
            </w:tcBorders>
          </w:tcPr>
          <w:p w14:paraId="2F7A3B94" w14:textId="77777777" w:rsidR="00934D46" w:rsidRPr="00934D46" w:rsidRDefault="00F00111"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1867" w:type="dxa"/>
            <w:tcBorders>
              <w:top w:val="single" w:sz="4" w:space="0" w:color="auto"/>
              <w:left w:val="single" w:sz="6" w:space="0" w:color="auto"/>
              <w:bottom w:val="nil"/>
              <w:right w:val="single" w:sz="6" w:space="0" w:color="auto"/>
            </w:tcBorders>
          </w:tcPr>
          <w:p w14:paraId="7F4C69B7" w14:textId="77777777" w:rsidR="00934D46" w:rsidRPr="00934D46" w:rsidRDefault="00F00111"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11" w:type="dxa"/>
            <w:tcBorders>
              <w:top w:val="single" w:sz="4" w:space="0" w:color="auto"/>
              <w:left w:val="single" w:sz="6" w:space="0" w:color="auto"/>
              <w:bottom w:val="nil"/>
              <w:right w:val="single" w:sz="6" w:space="0" w:color="auto"/>
            </w:tcBorders>
          </w:tcPr>
          <w:p w14:paraId="31808BBA" w14:textId="77777777" w:rsidR="00934D46" w:rsidRPr="00934D46" w:rsidRDefault="00CA2652"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r w:rsidRPr="00CA2652">
              <w:rPr>
                <w:rFonts w:ascii="Times New Roman" w:hAnsi="Times New Roman" w:cs="Times New Roman"/>
                <w:color w:val="000000"/>
                <w:sz w:val="24"/>
                <w:szCs w:val="24"/>
              </w:rPr>
              <w:t>8</w:t>
            </w:r>
          </w:p>
        </w:tc>
      </w:tr>
      <w:tr w:rsidR="00934D46" w:rsidRPr="00934D46" w14:paraId="14B2E86B" w14:textId="77777777" w:rsidTr="00934D46">
        <w:trPr>
          <w:trHeight w:val="170"/>
        </w:trPr>
        <w:tc>
          <w:tcPr>
            <w:tcW w:w="623" w:type="dxa"/>
            <w:tcBorders>
              <w:top w:val="single" w:sz="6" w:space="0" w:color="auto"/>
              <w:left w:val="single" w:sz="6" w:space="0" w:color="auto"/>
              <w:bottom w:val="nil"/>
              <w:right w:val="single" w:sz="6" w:space="0" w:color="auto"/>
            </w:tcBorders>
          </w:tcPr>
          <w:p w14:paraId="7D09AFE6"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15</w:t>
            </w:r>
          </w:p>
        </w:tc>
        <w:tc>
          <w:tcPr>
            <w:tcW w:w="3008" w:type="dxa"/>
            <w:tcBorders>
              <w:top w:val="single" w:sz="6" w:space="0" w:color="auto"/>
              <w:left w:val="single" w:sz="6" w:space="0" w:color="auto"/>
              <w:bottom w:val="nil"/>
              <w:right w:val="single" w:sz="6" w:space="0" w:color="auto"/>
            </w:tcBorders>
          </w:tcPr>
          <w:p w14:paraId="77AE18D7"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Лямбирский</w:t>
            </w:r>
          </w:p>
        </w:tc>
        <w:tc>
          <w:tcPr>
            <w:tcW w:w="2001" w:type="dxa"/>
            <w:tcBorders>
              <w:top w:val="single" w:sz="6" w:space="0" w:color="auto"/>
              <w:left w:val="single" w:sz="6" w:space="0" w:color="auto"/>
              <w:bottom w:val="nil"/>
              <w:right w:val="single" w:sz="6" w:space="0" w:color="auto"/>
            </w:tcBorders>
          </w:tcPr>
          <w:p w14:paraId="6CFBEDE8" w14:textId="77777777" w:rsidR="00934D46" w:rsidRPr="00934D46" w:rsidRDefault="00126615"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1867" w:type="dxa"/>
            <w:tcBorders>
              <w:top w:val="single" w:sz="6" w:space="0" w:color="auto"/>
              <w:left w:val="single" w:sz="6" w:space="0" w:color="auto"/>
              <w:bottom w:val="nil"/>
              <w:right w:val="single" w:sz="6" w:space="0" w:color="auto"/>
            </w:tcBorders>
          </w:tcPr>
          <w:p w14:paraId="17E2DC96" w14:textId="77777777" w:rsidR="00934D46" w:rsidRPr="00934D46" w:rsidRDefault="00126615"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11" w:type="dxa"/>
            <w:tcBorders>
              <w:top w:val="single" w:sz="6" w:space="0" w:color="auto"/>
              <w:left w:val="single" w:sz="6" w:space="0" w:color="auto"/>
              <w:bottom w:val="nil"/>
              <w:right w:val="single" w:sz="6" w:space="0" w:color="auto"/>
            </w:tcBorders>
          </w:tcPr>
          <w:p w14:paraId="75353158" w14:textId="77777777" w:rsidR="00934D46" w:rsidRPr="00934D46" w:rsidRDefault="00CA2652"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r w:rsidRPr="00CA2652">
              <w:rPr>
                <w:rFonts w:ascii="Times New Roman" w:hAnsi="Times New Roman" w:cs="Times New Roman"/>
                <w:color w:val="000000"/>
                <w:sz w:val="24"/>
                <w:szCs w:val="24"/>
              </w:rPr>
              <w:t>3</w:t>
            </w:r>
          </w:p>
        </w:tc>
      </w:tr>
      <w:tr w:rsidR="00934D46" w:rsidRPr="00934D46" w14:paraId="1A361C93" w14:textId="77777777" w:rsidTr="00934D46">
        <w:trPr>
          <w:trHeight w:val="170"/>
        </w:trPr>
        <w:tc>
          <w:tcPr>
            <w:tcW w:w="623" w:type="dxa"/>
            <w:tcBorders>
              <w:top w:val="single" w:sz="6" w:space="0" w:color="auto"/>
              <w:left w:val="single" w:sz="6" w:space="0" w:color="auto"/>
              <w:bottom w:val="nil"/>
              <w:right w:val="single" w:sz="6" w:space="0" w:color="auto"/>
            </w:tcBorders>
          </w:tcPr>
          <w:p w14:paraId="2E8B16A1"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16</w:t>
            </w:r>
          </w:p>
        </w:tc>
        <w:tc>
          <w:tcPr>
            <w:tcW w:w="3008" w:type="dxa"/>
            <w:tcBorders>
              <w:top w:val="single" w:sz="6" w:space="0" w:color="auto"/>
              <w:left w:val="single" w:sz="6" w:space="0" w:color="auto"/>
              <w:bottom w:val="nil"/>
              <w:right w:val="single" w:sz="6" w:space="0" w:color="auto"/>
            </w:tcBorders>
          </w:tcPr>
          <w:p w14:paraId="28EFFC73"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Ромодановский</w:t>
            </w:r>
          </w:p>
        </w:tc>
        <w:tc>
          <w:tcPr>
            <w:tcW w:w="2001" w:type="dxa"/>
            <w:tcBorders>
              <w:top w:val="single" w:sz="6" w:space="0" w:color="auto"/>
              <w:left w:val="single" w:sz="6" w:space="0" w:color="auto"/>
              <w:bottom w:val="nil"/>
              <w:right w:val="single" w:sz="6" w:space="0" w:color="auto"/>
            </w:tcBorders>
          </w:tcPr>
          <w:p w14:paraId="19B49914" w14:textId="77777777" w:rsidR="00934D46" w:rsidRPr="00934D46" w:rsidRDefault="009829B6"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867" w:type="dxa"/>
            <w:tcBorders>
              <w:top w:val="single" w:sz="6" w:space="0" w:color="auto"/>
              <w:left w:val="single" w:sz="6" w:space="0" w:color="auto"/>
              <w:bottom w:val="nil"/>
              <w:right w:val="single" w:sz="6" w:space="0" w:color="auto"/>
            </w:tcBorders>
          </w:tcPr>
          <w:p w14:paraId="40614AD0" w14:textId="77777777" w:rsidR="00934D46" w:rsidRPr="00934D46" w:rsidRDefault="009829B6"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11" w:type="dxa"/>
            <w:tcBorders>
              <w:top w:val="single" w:sz="6" w:space="0" w:color="auto"/>
              <w:left w:val="single" w:sz="6" w:space="0" w:color="auto"/>
              <w:bottom w:val="nil"/>
              <w:right w:val="single" w:sz="6" w:space="0" w:color="auto"/>
            </w:tcBorders>
          </w:tcPr>
          <w:p w14:paraId="6F7FF064" w14:textId="77777777" w:rsidR="00934D46" w:rsidRPr="00934D46" w:rsidRDefault="00CA2652"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002F5CB1" w:rsidRPr="002F5CB1">
              <w:rPr>
                <w:rFonts w:ascii="Times New Roman" w:hAnsi="Times New Roman" w:cs="Times New Roman"/>
                <w:color w:val="000000"/>
                <w:sz w:val="24"/>
                <w:szCs w:val="24"/>
              </w:rPr>
              <w:t>38</w:t>
            </w:r>
          </w:p>
        </w:tc>
      </w:tr>
      <w:tr w:rsidR="00934D46" w:rsidRPr="00934D46" w14:paraId="6A7C8670" w14:textId="77777777" w:rsidTr="00934D46">
        <w:trPr>
          <w:trHeight w:val="170"/>
        </w:trPr>
        <w:tc>
          <w:tcPr>
            <w:tcW w:w="623" w:type="dxa"/>
            <w:tcBorders>
              <w:top w:val="single" w:sz="6" w:space="0" w:color="auto"/>
              <w:left w:val="single" w:sz="6" w:space="0" w:color="auto"/>
              <w:bottom w:val="nil"/>
              <w:right w:val="single" w:sz="6" w:space="0" w:color="auto"/>
            </w:tcBorders>
          </w:tcPr>
          <w:p w14:paraId="28F2EAC7"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17</w:t>
            </w:r>
          </w:p>
        </w:tc>
        <w:tc>
          <w:tcPr>
            <w:tcW w:w="3008" w:type="dxa"/>
            <w:tcBorders>
              <w:top w:val="single" w:sz="6" w:space="0" w:color="auto"/>
              <w:left w:val="single" w:sz="6" w:space="0" w:color="auto"/>
              <w:bottom w:val="nil"/>
              <w:right w:val="single" w:sz="6" w:space="0" w:color="auto"/>
            </w:tcBorders>
          </w:tcPr>
          <w:p w14:paraId="0A2590B0"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Рузаевский</w:t>
            </w:r>
          </w:p>
        </w:tc>
        <w:tc>
          <w:tcPr>
            <w:tcW w:w="2001" w:type="dxa"/>
            <w:tcBorders>
              <w:top w:val="single" w:sz="6" w:space="0" w:color="auto"/>
              <w:left w:val="single" w:sz="6" w:space="0" w:color="auto"/>
              <w:bottom w:val="nil"/>
              <w:right w:val="single" w:sz="6" w:space="0" w:color="auto"/>
            </w:tcBorders>
          </w:tcPr>
          <w:p w14:paraId="5E2C72D9" w14:textId="77777777" w:rsidR="00934D46" w:rsidRPr="00934D46" w:rsidRDefault="00D64354"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221</w:t>
            </w:r>
          </w:p>
        </w:tc>
        <w:tc>
          <w:tcPr>
            <w:tcW w:w="1867" w:type="dxa"/>
            <w:tcBorders>
              <w:top w:val="single" w:sz="6" w:space="0" w:color="auto"/>
              <w:left w:val="single" w:sz="6" w:space="0" w:color="auto"/>
              <w:bottom w:val="nil"/>
              <w:right w:val="single" w:sz="6" w:space="0" w:color="auto"/>
            </w:tcBorders>
          </w:tcPr>
          <w:p w14:paraId="6A3ED089" w14:textId="77777777" w:rsidR="00934D46" w:rsidRPr="00934D46" w:rsidRDefault="009829B6"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111" w:type="dxa"/>
            <w:tcBorders>
              <w:top w:val="single" w:sz="6" w:space="0" w:color="auto"/>
              <w:left w:val="single" w:sz="6" w:space="0" w:color="auto"/>
              <w:bottom w:val="nil"/>
              <w:right w:val="single" w:sz="6" w:space="0" w:color="auto"/>
            </w:tcBorders>
          </w:tcPr>
          <w:p w14:paraId="06D31295" w14:textId="77777777" w:rsidR="00934D46" w:rsidRPr="00934D46" w:rsidRDefault="00AA0699" w:rsidP="00810FD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AA0699">
              <w:rPr>
                <w:rFonts w:ascii="Times New Roman" w:hAnsi="Times New Roman" w:cs="Times New Roman"/>
                <w:color w:val="000000"/>
                <w:sz w:val="24"/>
                <w:szCs w:val="24"/>
              </w:rPr>
              <w:t>17</w:t>
            </w:r>
          </w:p>
        </w:tc>
      </w:tr>
      <w:tr w:rsidR="00934D46" w:rsidRPr="00934D46" w14:paraId="4EBE595E" w14:textId="77777777" w:rsidTr="00934D46">
        <w:trPr>
          <w:trHeight w:val="170"/>
        </w:trPr>
        <w:tc>
          <w:tcPr>
            <w:tcW w:w="623" w:type="dxa"/>
            <w:tcBorders>
              <w:top w:val="single" w:sz="6" w:space="0" w:color="auto"/>
              <w:left w:val="single" w:sz="6" w:space="0" w:color="auto"/>
              <w:bottom w:val="nil"/>
              <w:right w:val="single" w:sz="6" w:space="0" w:color="auto"/>
            </w:tcBorders>
          </w:tcPr>
          <w:p w14:paraId="463E6C40"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18</w:t>
            </w:r>
          </w:p>
        </w:tc>
        <w:tc>
          <w:tcPr>
            <w:tcW w:w="3008" w:type="dxa"/>
            <w:tcBorders>
              <w:top w:val="single" w:sz="6" w:space="0" w:color="auto"/>
              <w:left w:val="single" w:sz="6" w:space="0" w:color="auto"/>
              <w:bottom w:val="nil"/>
              <w:right w:val="single" w:sz="6" w:space="0" w:color="auto"/>
            </w:tcBorders>
          </w:tcPr>
          <w:p w14:paraId="63CBACDD"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proofErr w:type="spellStart"/>
            <w:r w:rsidRPr="00934D46">
              <w:rPr>
                <w:rFonts w:ascii="Times New Roman" w:hAnsi="Times New Roman" w:cs="Times New Roman"/>
                <w:color w:val="000000"/>
                <w:sz w:val="24"/>
                <w:szCs w:val="24"/>
              </w:rPr>
              <w:t>Ст.Шайговский</w:t>
            </w:r>
            <w:proofErr w:type="spellEnd"/>
          </w:p>
        </w:tc>
        <w:tc>
          <w:tcPr>
            <w:tcW w:w="2001" w:type="dxa"/>
            <w:tcBorders>
              <w:top w:val="single" w:sz="6" w:space="0" w:color="auto"/>
              <w:left w:val="single" w:sz="6" w:space="0" w:color="auto"/>
              <w:bottom w:val="nil"/>
              <w:right w:val="single" w:sz="6" w:space="0" w:color="auto"/>
            </w:tcBorders>
          </w:tcPr>
          <w:p w14:paraId="17B37D6B" w14:textId="77777777" w:rsidR="00934D46" w:rsidRPr="00934D46" w:rsidRDefault="00BA6817"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867" w:type="dxa"/>
            <w:tcBorders>
              <w:top w:val="single" w:sz="6" w:space="0" w:color="auto"/>
              <w:left w:val="single" w:sz="6" w:space="0" w:color="auto"/>
              <w:bottom w:val="nil"/>
              <w:right w:val="single" w:sz="6" w:space="0" w:color="auto"/>
            </w:tcBorders>
          </w:tcPr>
          <w:p w14:paraId="5BDF3142" w14:textId="77777777" w:rsidR="00934D46" w:rsidRPr="00934D46" w:rsidRDefault="00BA6817"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11" w:type="dxa"/>
            <w:tcBorders>
              <w:top w:val="single" w:sz="6" w:space="0" w:color="auto"/>
              <w:left w:val="single" w:sz="6" w:space="0" w:color="auto"/>
              <w:bottom w:val="nil"/>
              <w:right w:val="single" w:sz="6" w:space="0" w:color="auto"/>
            </w:tcBorders>
          </w:tcPr>
          <w:p w14:paraId="1C71A472" w14:textId="77777777" w:rsidR="00934D46" w:rsidRPr="00934D46" w:rsidRDefault="00AA0699" w:rsidP="00810FD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AA0699">
              <w:rPr>
                <w:rFonts w:ascii="Times New Roman" w:hAnsi="Times New Roman" w:cs="Times New Roman"/>
                <w:color w:val="000000"/>
                <w:sz w:val="24"/>
                <w:szCs w:val="24"/>
              </w:rPr>
              <w:t>85</w:t>
            </w:r>
          </w:p>
        </w:tc>
      </w:tr>
      <w:tr w:rsidR="00934D46" w:rsidRPr="00934D46" w14:paraId="6820B3A8" w14:textId="77777777" w:rsidTr="00934D46">
        <w:trPr>
          <w:trHeight w:val="170"/>
        </w:trPr>
        <w:tc>
          <w:tcPr>
            <w:tcW w:w="623" w:type="dxa"/>
            <w:tcBorders>
              <w:top w:val="single" w:sz="6" w:space="0" w:color="auto"/>
              <w:left w:val="single" w:sz="6" w:space="0" w:color="auto"/>
              <w:bottom w:val="nil"/>
              <w:right w:val="single" w:sz="6" w:space="0" w:color="auto"/>
            </w:tcBorders>
          </w:tcPr>
          <w:p w14:paraId="77774E93"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19</w:t>
            </w:r>
          </w:p>
        </w:tc>
        <w:tc>
          <w:tcPr>
            <w:tcW w:w="3008" w:type="dxa"/>
            <w:tcBorders>
              <w:top w:val="single" w:sz="6" w:space="0" w:color="auto"/>
              <w:left w:val="single" w:sz="6" w:space="0" w:color="auto"/>
              <w:bottom w:val="nil"/>
              <w:right w:val="single" w:sz="6" w:space="0" w:color="auto"/>
            </w:tcBorders>
          </w:tcPr>
          <w:p w14:paraId="370E5F07"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Темниковский</w:t>
            </w:r>
          </w:p>
        </w:tc>
        <w:tc>
          <w:tcPr>
            <w:tcW w:w="2001" w:type="dxa"/>
            <w:tcBorders>
              <w:top w:val="single" w:sz="6" w:space="0" w:color="auto"/>
              <w:left w:val="single" w:sz="6" w:space="0" w:color="auto"/>
              <w:bottom w:val="nil"/>
              <w:right w:val="single" w:sz="6" w:space="0" w:color="auto"/>
            </w:tcBorders>
          </w:tcPr>
          <w:p w14:paraId="3D6072AC" w14:textId="77777777" w:rsidR="00934D46" w:rsidRPr="00934D46" w:rsidRDefault="00126615"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D64354">
              <w:rPr>
                <w:rFonts w:ascii="Times New Roman" w:hAnsi="Times New Roman" w:cs="Times New Roman"/>
                <w:color w:val="000000"/>
                <w:sz w:val="24"/>
                <w:szCs w:val="24"/>
              </w:rPr>
              <w:t>2</w:t>
            </w:r>
          </w:p>
        </w:tc>
        <w:tc>
          <w:tcPr>
            <w:tcW w:w="1867" w:type="dxa"/>
            <w:tcBorders>
              <w:top w:val="single" w:sz="6" w:space="0" w:color="auto"/>
              <w:left w:val="single" w:sz="6" w:space="0" w:color="auto"/>
              <w:bottom w:val="nil"/>
              <w:right w:val="single" w:sz="6" w:space="0" w:color="auto"/>
            </w:tcBorders>
          </w:tcPr>
          <w:p w14:paraId="381C163D" w14:textId="77777777" w:rsidR="00934D46" w:rsidRPr="00934D46" w:rsidRDefault="00126615"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111" w:type="dxa"/>
            <w:tcBorders>
              <w:top w:val="single" w:sz="6" w:space="0" w:color="auto"/>
              <w:left w:val="single" w:sz="6" w:space="0" w:color="auto"/>
              <w:bottom w:val="nil"/>
              <w:right w:val="single" w:sz="6" w:space="0" w:color="auto"/>
            </w:tcBorders>
          </w:tcPr>
          <w:p w14:paraId="288DEF43" w14:textId="77777777" w:rsidR="00934D46" w:rsidRPr="00934D46" w:rsidRDefault="00657EF1" w:rsidP="00810FD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34D46" w:rsidRPr="00934D46" w14:paraId="25F1047B" w14:textId="77777777" w:rsidTr="00934D46">
        <w:trPr>
          <w:trHeight w:val="170"/>
        </w:trPr>
        <w:tc>
          <w:tcPr>
            <w:tcW w:w="623" w:type="dxa"/>
            <w:tcBorders>
              <w:top w:val="single" w:sz="6" w:space="0" w:color="auto"/>
              <w:left w:val="single" w:sz="6" w:space="0" w:color="auto"/>
              <w:bottom w:val="nil"/>
              <w:right w:val="single" w:sz="6" w:space="0" w:color="auto"/>
            </w:tcBorders>
          </w:tcPr>
          <w:p w14:paraId="49991776"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20</w:t>
            </w:r>
          </w:p>
        </w:tc>
        <w:tc>
          <w:tcPr>
            <w:tcW w:w="3008" w:type="dxa"/>
            <w:tcBorders>
              <w:top w:val="single" w:sz="6" w:space="0" w:color="auto"/>
              <w:left w:val="single" w:sz="6" w:space="0" w:color="auto"/>
              <w:bottom w:val="nil"/>
              <w:right w:val="single" w:sz="6" w:space="0" w:color="auto"/>
            </w:tcBorders>
          </w:tcPr>
          <w:p w14:paraId="1125E522"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Теньгушевский</w:t>
            </w:r>
          </w:p>
        </w:tc>
        <w:tc>
          <w:tcPr>
            <w:tcW w:w="2001" w:type="dxa"/>
            <w:tcBorders>
              <w:top w:val="single" w:sz="6" w:space="0" w:color="auto"/>
              <w:left w:val="single" w:sz="6" w:space="0" w:color="auto"/>
              <w:bottom w:val="nil"/>
              <w:right w:val="single" w:sz="6" w:space="0" w:color="auto"/>
            </w:tcBorders>
          </w:tcPr>
          <w:p w14:paraId="75D405F7" w14:textId="77777777" w:rsidR="00934D46" w:rsidRPr="00934D46" w:rsidRDefault="00126615"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867" w:type="dxa"/>
            <w:tcBorders>
              <w:top w:val="single" w:sz="6" w:space="0" w:color="auto"/>
              <w:left w:val="single" w:sz="6" w:space="0" w:color="auto"/>
              <w:bottom w:val="nil"/>
              <w:right w:val="single" w:sz="6" w:space="0" w:color="auto"/>
            </w:tcBorders>
          </w:tcPr>
          <w:p w14:paraId="61F5D2E8" w14:textId="77777777" w:rsidR="00934D46" w:rsidRPr="00934D46" w:rsidRDefault="00126615"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11" w:type="dxa"/>
            <w:tcBorders>
              <w:top w:val="single" w:sz="6" w:space="0" w:color="auto"/>
              <w:left w:val="single" w:sz="6" w:space="0" w:color="auto"/>
              <w:bottom w:val="nil"/>
              <w:right w:val="single" w:sz="6" w:space="0" w:color="auto"/>
            </w:tcBorders>
          </w:tcPr>
          <w:p w14:paraId="2EA909FD" w14:textId="77777777" w:rsidR="00934D46" w:rsidRPr="00934D46" w:rsidRDefault="00AA0699" w:rsidP="00810FD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2,78</w:t>
            </w:r>
          </w:p>
        </w:tc>
      </w:tr>
      <w:tr w:rsidR="00934D46" w:rsidRPr="00934D46" w14:paraId="5B9A1A31" w14:textId="77777777" w:rsidTr="00934D46">
        <w:trPr>
          <w:trHeight w:val="170"/>
        </w:trPr>
        <w:tc>
          <w:tcPr>
            <w:tcW w:w="623" w:type="dxa"/>
            <w:tcBorders>
              <w:top w:val="single" w:sz="6" w:space="0" w:color="auto"/>
              <w:left w:val="single" w:sz="6" w:space="0" w:color="auto"/>
              <w:bottom w:val="nil"/>
              <w:right w:val="single" w:sz="6" w:space="0" w:color="auto"/>
            </w:tcBorders>
          </w:tcPr>
          <w:p w14:paraId="2A45A6CC"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21</w:t>
            </w:r>
          </w:p>
        </w:tc>
        <w:tc>
          <w:tcPr>
            <w:tcW w:w="3008" w:type="dxa"/>
            <w:tcBorders>
              <w:top w:val="single" w:sz="6" w:space="0" w:color="auto"/>
              <w:left w:val="single" w:sz="6" w:space="0" w:color="auto"/>
              <w:bottom w:val="nil"/>
              <w:right w:val="single" w:sz="6" w:space="0" w:color="auto"/>
            </w:tcBorders>
          </w:tcPr>
          <w:p w14:paraId="4D1C97DB"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Торбеевский</w:t>
            </w:r>
          </w:p>
        </w:tc>
        <w:tc>
          <w:tcPr>
            <w:tcW w:w="2001" w:type="dxa"/>
            <w:tcBorders>
              <w:top w:val="single" w:sz="6" w:space="0" w:color="auto"/>
              <w:left w:val="single" w:sz="6" w:space="0" w:color="auto"/>
              <w:bottom w:val="nil"/>
              <w:right w:val="single" w:sz="6" w:space="0" w:color="auto"/>
            </w:tcBorders>
          </w:tcPr>
          <w:p w14:paraId="5CFA8BCA" w14:textId="77777777" w:rsidR="00934D46" w:rsidRPr="00934D46" w:rsidRDefault="00126615"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1867" w:type="dxa"/>
            <w:tcBorders>
              <w:top w:val="single" w:sz="6" w:space="0" w:color="auto"/>
              <w:left w:val="single" w:sz="6" w:space="0" w:color="auto"/>
              <w:bottom w:val="nil"/>
              <w:right w:val="single" w:sz="6" w:space="0" w:color="auto"/>
            </w:tcBorders>
          </w:tcPr>
          <w:p w14:paraId="12D1BF6B" w14:textId="77777777" w:rsidR="00934D46" w:rsidRPr="00934D46" w:rsidRDefault="00126615"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111" w:type="dxa"/>
            <w:tcBorders>
              <w:top w:val="single" w:sz="6" w:space="0" w:color="auto"/>
              <w:left w:val="single" w:sz="6" w:space="0" w:color="auto"/>
              <w:bottom w:val="nil"/>
              <w:right w:val="single" w:sz="6" w:space="0" w:color="auto"/>
            </w:tcBorders>
          </w:tcPr>
          <w:p w14:paraId="13A92917" w14:textId="77777777" w:rsidR="00934D46" w:rsidRPr="00934D46" w:rsidRDefault="00657EF1" w:rsidP="00810FD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934D46" w:rsidRPr="00934D46" w14:paraId="32F206C9" w14:textId="77777777" w:rsidTr="00934D46">
        <w:trPr>
          <w:trHeight w:val="170"/>
        </w:trPr>
        <w:tc>
          <w:tcPr>
            <w:tcW w:w="623" w:type="dxa"/>
            <w:tcBorders>
              <w:top w:val="single" w:sz="6" w:space="0" w:color="auto"/>
              <w:left w:val="single" w:sz="6" w:space="0" w:color="auto"/>
              <w:bottom w:val="single" w:sz="6" w:space="0" w:color="auto"/>
              <w:right w:val="single" w:sz="6" w:space="0" w:color="auto"/>
            </w:tcBorders>
          </w:tcPr>
          <w:p w14:paraId="41EBA48A"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22</w:t>
            </w:r>
          </w:p>
        </w:tc>
        <w:tc>
          <w:tcPr>
            <w:tcW w:w="3008" w:type="dxa"/>
            <w:tcBorders>
              <w:top w:val="single" w:sz="6" w:space="0" w:color="auto"/>
              <w:left w:val="single" w:sz="6" w:space="0" w:color="auto"/>
              <w:bottom w:val="single" w:sz="6" w:space="0" w:color="auto"/>
              <w:right w:val="single" w:sz="6" w:space="0" w:color="auto"/>
            </w:tcBorders>
          </w:tcPr>
          <w:p w14:paraId="08141AB4"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Чамзинский</w:t>
            </w:r>
          </w:p>
        </w:tc>
        <w:tc>
          <w:tcPr>
            <w:tcW w:w="2001" w:type="dxa"/>
            <w:tcBorders>
              <w:top w:val="single" w:sz="6" w:space="0" w:color="auto"/>
              <w:left w:val="single" w:sz="6" w:space="0" w:color="auto"/>
              <w:bottom w:val="single" w:sz="6" w:space="0" w:color="auto"/>
              <w:right w:val="single" w:sz="6" w:space="0" w:color="auto"/>
            </w:tcBorders>
          </w:tcPr>
          <w:p w14:paraId="06511355" w14:textId="77777777" w:rsidR="00934D46" w:rsidRPr="00934D46" w:rsidRDefault="00126615"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c>
          <w:tcPr>
            <w:tcW w:w="1867" w:type="dxa"/>
            <w:tcBorders>
              <w:top w:val="single" w:sz="6" w:space="0" w:color="auto"/>
              <w:left w:val="single" w:sz="6" w:space="0" w:color="auto"/>
              <w:bottom w:val="single" w:sz="6" w:space="0" w:color="auto"/>
              <w:right w:val="single" w:sz="6" w:space="0" w:color="auto"/>
            </w:tcBorders>
          </w:tcPr>
          <w:p w14:paraId="6F5F503C" w14:textId="77777777" w:rsidR="00934D46" w:rsidRPr="00934D46" w:rsidRDefault="00126615"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11" w:type="dxa"/>
            <w:tcBorders>
              <w:top w:val="single" w:sz="6" w:space="0" w:color="auto"/>
              <w:left w:val="single" w:sz="6" w:space="0" w:color="auto"/>
              <w:bottom w:val="single" w:sz="6" w:space="0" w:color="auto"/>
              <w:right w:val="single" w:sz="6" w:space="0" w:color="auto"/>
            </w:tcBorders>
          </w:tcPr>
          <w:p w14:paraId="3695FC04" w14:textId="77777777" w:rsidR="00934D46" w:rsidRPr="00934D46" w:rsidRDefault="00215505" w:rsidP="00810FD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Pr="00215505">
              <w:rPr>
                <w:rFonts w:ascii="Times New Roman" w:hAnsi="Times New Roman" w:cs="Times New Roman"/>
                <w:color w:val="000000"/>
                <w:sz w:val="24"/>
                <w:szCs w:val="24"/>
              </w:rPr>
              <w:t>57</w:t>
            </w:r>
          </w:p>
        </w:tc>
      </w:tr>
      <w:tr w:rsidR="00934D46" w:rsidRPr="00934D46" w14:paraId="42666E50" w14:textId="77777777" w:rsidTr="00934D46">
        <w:trPr>
          <w:trHeight w:val="170"/>
        </w:trPr>
        <w:tc>
          <w:tcPr>
            <w:tcW w:w="623" w:type="dxa"/>
            <w:tcBorders>
              <w:top w:val="single" w:sz="6" w:space="0" w:color="auto"/>
              <w:left w:val="single" w:sz="6" w:space="0" w:color="auto"/>
              <w:bottom w:val="single" w:sz="6" w:space="0" w:color="auto"/>
              <w:right w:val="single" w:sz="6" w:space="0" w:color="auto"/>
            </w:tcBorders>
          </w:tcPr>
          <w:p w14:paraId="09FB24FD"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r w:rsidRPr="00934D46">
              <w:rPr>
                <w:rFonts w:ascii="Times New Roman" w:hAnsi="Times New Roman" w:cs="Times New Roman"/>
                <w:color w:val="000000"/>
                <w:sz w:val="24"/>
                <w:szCs w:val="24"/>
              </w:rPr>
              <w:t>23</w:t>
            </w:r>
          </w:p>
        </w:tc>
        <w:tc>
          <w:tcPr>
            <w:tcW w:w="3008" w:type="dxa"/>
            <w:tcBorders>
              <w:top w:val="single" w:sz="6" w:space="0" w:color="auto"/>
              <w:left w:val="single" w:sz="6" w:space="0" w:color="auto"/>
              <w:bottom w:val="single" w:sz="6" w:space="0" w:color="auto"/>
              <w:right w:val="single" w:sz="6" w:space="0" w:color="auto"/>
            </w:tcBorders>
          </w:tcPr>
          <w:p w14:paraId="02C6BAD5" w14:textId="77777777" w:rsidR="00934D46" w:rsidRPr="00934D46" w:rsidRDefault="00934D46" w:rsidP="00A16270">
            <w:pPr>
              <w:autoSpaceDE w:val="0"/>
              <w:autoSpaceDN w:val="0"/>
              <w:adjustRightInd w:val="0"/>
              <w:spacing w:after="0" w:line="240" w:lineRule="auto"/>
              <w:rPr>
                <w:rFonts w:ascii="Times New Roman" w:hAnsi="Times New Roman" w:cs="Times New Roman"/>
                <w:color w:val="000000"/>
                <w:sz w:val="24"/>
                <w:szCs w:val="24"/>
              </w:rPr>
            </w:pPr>
            <w:proofErr w:type="spellStart"/>
            <w:r w:rsidRPr="00934D46">
              <w:rPr>
                <w:rFonts w:ascii="Times New Roman" w:hAnsi="Times New Roman" w:cs="Times New Roman"/>
                <w:color w:val="000000"/>
                <w:sz w:val="24"/>
                <w:szCs w:val="24"/>
              </w:rPr>
              <w:t>г.о.Саранск</w:t>
            </w:r>
            <w:proofErr w:type="spellEnd"/>
          </w:p>
        </w:tc>
        <w:tc>
          <w:tcPr>
            <w:tcW w:w="2001" w:type="dxa"/>
            <w:tcBorders>
              <w:top w:val="single" w:sz="6" w:space="0" w:color="auto"/>
              <w:left w:val="single" w:sz="6" w:space="0" w:color="auto"/>
              <w:bottom w:val="single" w:sz="6" w:space="0" w:color="auto"/>
              <w:right w:val="single" w:sz="6" w:space="0" w:color="auto"/>
            </w:tcBorders>
          </w:tcPr>
          <w:p w14:paraId="1CFA2458" w14:textId="77777777" w:rsidR="00934D46" w:rsidRPr="00934D46" w:rsidRDefault="00D64354"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1388</w:t>
            </w:r>
          </w:p>
        </w:tc>
        <w:tc>
          <w:tcPr>
            <w:tcW w:w="1867" w:type="dxa"/>
            <w:tcBorders>
              <w:top w:val="single" w:sz="6" w:space="0" w:color="auto"/>
              <w:left w:val="single" w:sz="6" w:space="0" w:color="auto"/>
              <w:bottom w:val="single" w:sz="6" w:space="0" w:color="auto"/>
              <w:right w:val="single" w:sz="6" w:space="0" w:color="auto"/>
            </w:tcBorders>
          </w:tcPr>
          <w:p w14:paraId="435108D5" w14:textId="77777777" w:rsidR="00934D46" w:rsidRPr="00934D46" w:rsidRDefault="009829B6" w:rsidP="00A16270">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2111" w:type="dxa"/>
            <w:tcBorders>
              <w:top w:val="single" w:sz="6" w:space="0" w:color="auto"/>
              <w:left w:val="single" w:sz="6" w:space="0" w:color="auto"/>
              <w:bottom w:val="single" w:sz="6" w:space="0" w:color="auto"/>
              <w:right w:val="single" w:sz="6" w:space="0" w:color="auto"/>
            </w:tcBorders>
          </w:tcPr>
          <w:p w14:paraId="16CC9B17" w14:textId="77777777" w:rsidR="00934D46" w:rsidRPr="00934D46" w:rsidRDefault="00215505" w:rsidP="00810FD2">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215505">
              <w:rPr>
                <w:rFonts w:ascii="Times New Roman" w:hAnsi="Times New Roman" w:cs="Times New Roman"/>
                <w:color w:val="000000"/>
                <w:sz w:val="24"/>
                <w:szCs w:val="24"/>
              </w:rPr>
              <w:t>52</w:t>
            </w:r>
          </w:p>
        </w:tc>
      </w:tr>
      <w:tr w:rsidR="00934D46" w:rsidRPr="00677670" w14:paraId="539780FD" w14:textId="77777777" w:rsidTr="00934D46">
        <w:trPr>
          <w:trHeight w:val="170"/>
        </w:trPr>
        <w:tc>
          <w:tcPr>
            <w:tcW w:w="3631" w:type="dxa"/>
            <w:gridSpan w:val="2"/>
            <w:tcBorders>
              <w:top w:val="single" w:sz="6" w:space="0" w:color="auto"/>
              <w:left w:val="single" w:sz="6" w:space="0" w:color="auto"/>
              <w:bottom w:val="single" w:sz="6" w:space="0" w:color="auto"/>
              <w:right w:val="single" w:sz="6" w:space="0" w:color="auto"/>
            </w:tcBorders>
          </w:tcPr>
          <w:p w14:paraId="6EA2CC4D" w14:textId="77777777" w:rsidR="00934D46" w:rsidRPr="00934D46" w:rsidRDefault="00934D46" w:rsidP="00A16270">
            <w:pPr>
              <w:autoSpaceDE w:val="0"/>
              <w:autoSpaceDN w:val="0"/>
              <w:adjustRightInd w:val="0"/>
              <w:spacing w:after="0" w:line="240" w:lineRule="auto"/>
              <w:jc w:val="center"/>
              <w:rPr>
                <w:rFonts w:ascii="Times New Roman" w:hAnsi="Times New Roman" w:cs="Times New Roman"/>
                <w:b/>
                <w:color w:val="000000"/>
                <w:sz w:val="24"/>
                <w:szCs w:val="24"/>
              </w:rPr>
            </w:pPr>
            <w:r w:rsidRPr="00934D46">
              <w:rPr>
                <w:rFonts w:ascii="Times New Roman" w:hAnsi="Times New Roman" w:cs="Times New Roman"/>
                <w:b/>
                <w:color w:val="000000"/>
                <w:sz w:val="24"/>
                <w:szCs w:val="24"/>
              </w:rPr>
              <w:t>Итого</w:t>
            </w:r>
          </w:p>
        </w:tc>
        <w:tc>
          <w:tcPr>
            <w:tcW w:w="2001" w:type="dxa"/>
            <w:tcBorders>
              <w:top w:val="single" w:sz="6" w:space="0" w:color="auto"/>
              <w:left w:val="single" w:sz="6" w:space="0" w:color="auto"/>
              <w:bottom w:val="single" w:sz="6" w:space="0" w:color="auto"/>
              <w:right w:val="single" w:sz="6" w:space="0" w:color="auto"/>
            </w:tcBorders>
          </w:tcPr>
          <w:p w14:paraId="76848C9F" w14:textId="77777777" w:rsidR="00934D46" w:rsidRPr="00934D46" w:rsidRDefault="00885404" w:rsidP="00A1627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2687</w:t>
            </w:r>
          </w:p>
        </w:tc>
        <w:tc>
          <w:tcPr>
            <w:tcW w:w="1867" w:type="dxa"/>
            <w:tcBorders>
              <w:top w:val="single" w:sz="6" w:space="0" w:color="auto"/>
              <w:left w:val="single" w:sz="6" w:space="0" w:color="auto"/>
              <w:bottom w:val="single" w:sz="6" w:space="0" w:color="auto"/>
              <w:right w:val="single" w:sz="6" w:space="0" w:color="auto"/>
            </w:tcBorders>
          </w:tcPr>
          <w:p w14:paraId="5613AA45" w14:textId="77777777" w:rsidR="00934D46" w:rsidRPr="00934D46" w:rsidRDefault="00F66501" w:rsidP="00A16270">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76</w:t>
            </w:r>
          </w:p>
        </w:tc>
        <w:tc>
          <w:tcPr>
            <w:tcW w:w="2111" w:type="dxa"/>
            <w:tcBorders>
              <w:top w:val="single" w:sz="6" w:space="0" w:color="auto"/>
              <w:left w:val="single" w:sz="6" w:space="0" w:color="auto"/>
              <w:bottom w:val="single" w:sz="6" w:space="0" w:color="auto"/>
              <w:right w:val="single" w:sz="6" w:space="0" w:color="auto"/>
            </w:tcBorders>
          </w:tcPr>
          <w:p w14:paraId="4B77F24E" w14:textId="77777777" w:rsidR="00934D46" w:rsidRPr="00677670" w:rsidRDefault="00810FD2" w:rsidP="00810FD2">
            <w:pPr>
              <w:autoSpaceDE w:val="0"/>
              <w:autoSpaceDN w:val="0"/>
              <w:adjustRightInd w:val="0"/>
              <w:spacing w:after="0" w:line="240" w:lineRule="auto"/>
              <w:jc w:val="center"/>
              <w:rPr>
                <w:rFonts w:ascii="Times New Roman" w:hAnsi="Times New Roman" w:cs="Times New Roman"/>
                <w:b/>
                <w:color w:val="000000"/>
                <w:sz w:val="24"/>
                <w:szCs w:val="24"/>
              </w:rPr>
            </w:pPr>
            <w:r w:rsidRPr="00677670">
              <w:rPr>
                <w:rFonts w:ascii="Times New Roman" w:hAnsi="Times New Roman" w:cs="Times New Roman"/>
                <w:b/>
                <w:color w:val="000000"/>
                <w:sz w:val="24"/>
                <w:szCs w:val="24"/>
              </w:rPr>
              <w:t>2,83</w:t>
            </w:r>
          </w:p>
        </w:tc>
      </w:tr>
    </w:tbl>
    <w:p w14:paraId="763C3DE7" w14:textId="77777777" w:rsidR="00227C5D" w:rsidRDefault="00227C5D" w:rsidP="00227C5D">
      <w:pPr>
        <w:spacing w:after="0"/>
        <w:jc w:val="both"/>
      </w:pPr>
    </w:p>
    <w:p w14:paraId="001FB883" w14:textId="77777777" w:rsidR="00227C5D" w:rsidRPr="00A7179C" w:rsidRDefault="00227C5D" w:rsidP="00A7179C">
      <w:pPr>
        <w:spacing w:after="0"/>
        <w:ind w:firstLine="709"/>
        <w:jc w:val="both"/>
        <w:rPr>
          <w:rFonts w:ascii="Times New Roman" w:hAnsi="Times New Roman" w:cs="Times New Roman"/>
          <w:sz w:val="28"/>
          <w:szCs w:val="28"/>
        </w:rPr>
      </w:pPr>
      <w:r w:rsidRPr="00A7179C">
        <w:rPr>
          <w:rFonts w:ascii="Times New Roman" w:hAnsi="Times New Roman" w:cs="Times New Roman"/>
          <w:sz w:val="28"/>
          <w:szCs w:val="28"/>
        </w:rPr>
        <w:t xml:space="preserve">Если сопоставить  данные  2022-23 учебного года  с результатами 2023-2024 года, то можно увидеть </w:t>
      </w:r>
      <w:r w:rsidR="004D1B39" w:rsidRPr="00A7179C">
        <w:rPr>
          <w:rFonts w:ascii="Times New Roman" w:hAnsi="Times New Roman" w:cs="Times New Roman"/>
          <w:sz w:val="28"/>
          <w:szCs w:val="28"/>
        </w:rPr>
        <w:t>положительную динамику:</w:t>
      </w:r>
      <w:r w:rsidR="00BF5F80">
        <w:rPr>
          <w:rFonts w:ascii="Times New Roman" w:hAnsi="Times New Roman" w:cs="Times New Roman"/>
          <w:sz w:val="28"/>
          <w:szCs w:val="28"/>
        </w:rPr>
        <w:t xml:space="preserve">  уменьшился процент участников ИС</w:t>
      </w:r>
      <w:r w:rsidR="000F4DE2">
        <w:rPr>
          <w:rFonts w:ascii="Times New Roman" w:hAnsi="Times New Roman" w:cs="Times New Roman"/>
          <w:sz w:val="28"/>
          <w:szCs w:val="28"/>
        </w:rPr>
        <w:t xml:space="preserve">, </w:t>
      </w:r>
      <w:r w:rsidR="00A7179C" w:rsidRPr="00A7179C">
        <w:rPr>
          <w:rFonts w:ascii="Times New Roman" w:hAnsi="Times New Roman" w:cs="Times New Roman"/>
          <w:sz w:val="28"/>
          <w:szCs w:val="28"/>
        </w:rPr>
        <w:t xml:space="preserve"> получивших </w:t>
      </w:r>
      <w:r w:rsidR="005B24F5">
        <w:rPr>
          <w:rFonts w:ascii="Times New Roman" w:hAnsi="Times New Roman" w:cs="Times New Roman"/>
          <w:sz w:val="28"/>
          <w:szCs w:val="28"/>
        </w:rPr>
        <w:t xml:space="preserve"> общий </w:t>
      </w:r>
      <w:r w:rsidR="00A7179C" w:rsidRPr="00A7179C">
        <w:rPr>
          <w:rFonts w:ascii="Times New Roman" w:hAnsi="Times New Roman" w:cs="Times New Roman"/>
          <w:sz w:val="28"/>
          <w:szCs w:val="28"/>
        </w:rPr>
        <w:t>«незачет»</w:t>
      </w:r>
      <w:r w:rsidR="00030403">
        <w:rPr>
          <w:rFonts w:ascii="Times New Roman" w:hAnsi="Times New Roman" w:cs="Times New Roman"/>
          <w:sz w:val="28"/>
          <w:szCs w:val="28"/>
        </w:rPr>
        <w:t xml:space="preserve"> (Таблица 4)</w:t>
      </w:r>
      <w:r w:rsidR="00A7179C" w:rsidRPr="00A7179C">
        <w:rPr>
          <w:rFonts w:ascii="Times New Roman" w:hAnsi="Times New Roman" w:cs="Times New Roman"/>
          <w:sz w:val="28"/>
          <w:szCs w:val="28"/>
        </w:rPr>
        <w:t>.</w:t>
      </w:r>
    </w:p>
    <w:p w14:paraId="5BF63B27" w14:textId="77777777" w:rsidR="00E85774" w:rsidRDefault="00E85774" w:rsidP="00A7179C">
      <w:pPr>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Таблица 4</w:t>
      </w:r>
    </w:p>
    <w:p w14:paraId="10481E8A" w14:textId="77777777" w:rsidR="00E85774" w:rsidRDefault="00E85774" w:rsidP="00A7179C">
      <w:pPr>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Результаты в разрезе </w:t>
      </w:r>
    </w:p>
    <w:p w14:paraId="39C84E0E" w14:textId="77777777" w:rsidR="00E85774" w:rsidRDefault="00E85774" w:rsidP="00A7179C">
      <w:pPr>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муниципальных районов </w:t>
      </w:r>
    </w:p>
    <w:p w14:paraId="54673239" w14:textId="77777777" w:rsidR="00E85774" w:rsidRDefault="00E85774" w:rsidP="00A7179C">
      <w:pPr>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2022-23, 2023-24 уч. г.</w:t>
      </w:r>
    </w:p>
    <w:p w14:paraId="15FE84F5" w14:textId="77777777" w:rsidR="00A7179C" w:rsidRPr="00A7179C" w:rsidRDefault="00A7179C" w:rsidP="00A7179C">
      <w:pPr>
        <w:spacing w:after="0" w:line="240" w:lineRule="auto"/>
        <w:ind w:firstLine="709"/>
        <w:jc w:val="right"/>
        <w:rPr>
          <w:rFonts w:ascii="Times New Roman" w:eastAsia="Times New Roman" w:hAnsi="Times New Roman" w:cs="Times New Roman"/>
          <w:i/>
          <w:sz w:val="16"/>
          <w:szCs w:val="16"/>
          <w:lang w:eastAsia="ru-RU"/>
        </w:rPr>
      </w:pPr>
    </w:p>
    <w:tbl>
      <w:tblPr>
        <w:tblW w:w="9669" w:type="dxa"/>
        <w:tblLayout w:type="fixed"/>
        <w:tblCellMar>
          <w:left w:w="30" w:type="dxa"/>
          <w:right w:w="30" w:type="dxa"/>
        </w:tblCellMar>
        <w:tblLook w:val="0000" w:firstRow="0" w:lastRow="0" w:firstColumn="0" w:lastColumn="0" w:noHBand="0" w:noVBand="0"/>
      </w:tblPr>
      <w:tblGrid>
        <w:gridCol w:w="623"/>
        <w:gridCol w:w="3802"/>
        <w:gridCol w:w="2693"/>
        <w:gridCol w:w="2551"/>
      </w:tblGrid>
      <w:tr w:rsidR="004D1B39" w:rsidRPr="00227C5D" w14:paraId="5FF89CBB" w14:textId="77777777" w:rsidTr="00E85774">
        <w:trPr>
          <w:trHeight w:val="220"/>
        </w:trPr>
        <w:tc>
          <w:tcPr>
            <w:tcW w:w="623" w:type="dxa"/>
            <w:tcBorders>
              <w:top w:val="single" w:sz="6" w:space="0" w:color="auto"/>
              <w:left w:val="single" w:sz="6" w:space="0" w:color="auto"/>
              <w:bottom w:val="single" w:sz="6" w:space="0" w:color="auto"/>
              <w:right w:val="single" w:sz="6" w:space="0" w:color="auto"/>
            </w:tcBorders>
          </w:tcPr>
          <w:p w14:paraId="603F7315"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4D1B39">
              <w:rPr>
                <w:rFonts w:ascii="Times New Roman" w:hAnsi="Times New Roman" w:cs="Times New Roman"/>
                <w:color w:val="000000"/>
                <w:sz w:val="24"/>
                <w:szCs w:val="24"/>
              </w:rPr>
              <w:t>№ п/п</w:t>
            </w:r>
          </w:p>
        </w:tc>
        <w:tc>
          <w:tcPr>
            <w:tcW w:w="3802" w:type="dxa"/>
            <w:tcBorders>
              <w:top w:val="single" w:sz="6" w:space="0" w:color="auto"/>
              <w:left w:val="single" w:sz="6" w:space="0" w:color="auto"/>
              <w:bottom w:val="single" w:sz="6" w:space="0" w:color="auto"/>
              <w:right w:val="single" w:sz="6" w:space="0" w:color="auto"/>
            </w:tcBorders>
            <w:vAlign w:val="center"/>
          </w:tcPr>
          <w:p w14:paraId="7D2EE2CA"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4D1B39">
              <w:rPr>
                <w:rFonts w:ascii="Times New Roman" w:hAnsi="Times New Roman" w:cs="Times New Roman"/>
                <w:color w:val="000000"/>
                <w:sz w:val="24"/>
                <w:szCs w:val="24"/>
              </w:rPr>
              <w:t>Муниципальный район</w:t>
            </w:r>
          </w:p>
        </w:tc>
        <w:tc>
          <w:tcPr>
            <w:tcW w:w="2693" w:type="dxa"/>
            <w:tcBorders>
              <w:top w:val="single" w:sz="6" w:space="0" w:color="auto"/>
              <w:left w:val="single" w:sz="6" w:space="0" w:color="auto"/>
              <w:bottom w:val="single" w:sz="6" w:space="0" w:color="auto"/>
              <w:right w:val="single" w:sz="6" w:space="0" w:color="auto"/>
            </w:tcBorders>
          </w:tcPr>
          <w:p w14:paraId="0ABF4A62" w14:textId="77777777" w:rsidR="00E85774"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2022-2023 </w:t>
            </w:r>
          </w:p>
          <w:p w14:paraId="679553C3"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уч. год</w:t>
            </w:r>
            <w:r w:rsidRPr="004D1B39">
              <w:rPr>
                <w:rFonts w:ascii="Times New Roman" w:hAnsi="Times New Roman" w:cs="Times New Roman"/>
                <w:color w:val="000000"/>
                <w:sz w:val="24"/>
                <w:szCs w:val="24"/>
              </w:rPr>
              <w:t xml:space="preserve"> незачет, доля,%</w:t>
            </w:r>
          </w:p>
        </w:tc>
        <w:tc>
          <w:tcPr>
            <w:tcW w:w="2551" w:type="dxa"/>
            <w:tcBorders>
              <w:top w:val="single" w:sz="6" w:space="0" w:color="auto"/>
              <w:left w:val="single" w:sz="6" w:space="0" w:color="auto"/>
              <w:bottom w:val="single" w:sz="6" w:space="0" w:color="auto"/>
              <w:right w:val="single" w:sz="6" w:space="0" w:color="auto"/>
            </w:tcBorders>
            <w:vAlign w:val="center"/>
          </w:tcPr>
          <w:p w14:paraId="66BB4896" w14:textId="77777777" w:rsidR="00E85774"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4D1B39">
              <w:rPr>
                <w:rFonts w:ascii="Times New Roman" w:hAnsi="Times New Roman" w:cs="Times New Roman"/>
                <w:color w:val="000000"/>
                <w:sz w:val="24"/>
                <w:szCs w:val="24"/>
              </w:rPr>
              <w:t xml:space="preserve">2023-2024 </w:t>
            </w:r>
          </w:p>
          <w:p w14:paraId="39DCA026"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уч. год </w:t>
            </w:r>
            <w:r w:rsidRPr="004D1B39">
              <w:rPr>
                <w:rFonts w:ascii="Times New Roman" w:hAnsi="Times New Roman" w:cs="Times New Roman"/>
                <w:color w:val="000000"/>
                <w:sz w:val="24"/>
                <w:szCs w:val="24"/>
              </w:rPr>
              <w:t>незачет, доля,%</w:t>
            </w:r>
          </w:p>
        </w:tc>
      </w:tr>
      <w:tr w:rsidR="004D1B39" w:rsidRPr="00227C5D" w14:paraId="1C480661" w14:textId="77777777" w:rsidTr="00E85774">
        <w:trPr>
          <w:trHeight w:val="220"/>
        </w:trPr>
        <w:tc>
          <w:tcPr>
            <w:tcW w:w="623" w:type="dxa"/>
            <w:tcBorders>
              <w:top w:val="single" w:sz="6" w:space="0" w:color="auto"/>
              <w:left w:val="single" w:sz="6" w:space="0" w:color="auto"/>
              <w:bottom w:val="single" w:sz="6" w:space="0" w:color="auto"/>
              <w:right w:val="single" w:sz="6" w:space="0" w:color="auto"/>
            </w:tcBorders>
          </w:tcPr>
          <w:p w14:paraId="5FA1A459"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1</w:t>
            </w:r>
          </w:p>
        </w:tc>
        <w:tc>
          <w:tcPr>
            <w:tcW w:w="3802" w:type="dxa"/>
            <w:tcBorders>
              <w:top w:val="single" w:sz="6" w:space="0" w:color="auto"/>
              <w:left w:val="single" w:sz="6" w:space="0" w:color="auto"/>
              <w:bottom w:val="single" w:sz="6" w:space="0" w:color="auto"/>
              <w:right w:val="single" w:sz="6" w:space="0" w:color="auto"/>
            </w:tcBorders>
          </w:tcPr>
          <w:p w14:paraId="572AD22E"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Ардатовский</w:t>
            </w:r>
          </w:p>
        </w:tc>
        <w:tc>
          <w:tcPr>
            <w:tcW w:w="2693" w:type="dxa"/>
            <w:tcBorders>
              <w:top w:val="single" w:sz="6" w:space="0" w:color="auto"/>
              <w:left w:val="single" w:sz="6" w:space="0" w:color="auto"/>
              <w:bottom w:val="single" w:sz="6" w:space="0" w:color="auto"/>
              <w:right w:val="single" w:sz="6" w:space="0" w:color="auto"/>
            </w:tcBorders>
          </w:tcPr>
          <w:p w14:paraId="20CE2579"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sidRPr="00934D46">
              <w:rPr>
                <w:rFonts w:ascii="Times New Roman" w:hAnsi="Times New Roman" w:cs="Times New Roman"/>
                <w:color w:val="000000"/>
                <w:sz w:val="24"/>
                <w:szCs w:val="24"/>
              </w:rPr>
              <w:t>5,66</w:t>
            </w:r>
          </w:p>
        </w:tc>
        <w:tc>
          <w:tcPr>
            <w:tcW w:w="2551" w:type="dxa"/>
            <w:tcBorders>
              <w:top w:val="single" w:sz="6" w:space="0" w:color="auto"/>
              <w:left w:val="single" w:sz="6" w:space="0" w:color="auto"/>
              <w:bottom w:val="single" w:sz="6" w:space="0" w:color="auto"/>
              <w:right w:val="single" w:sz="6" w:space="0" w:color="auto"/>
            </w:tcBorders>
          </w:tcPr>
          <w:p w14:paraId="1F8068FA"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227C5D">
              <w:rPr>
                <w:rFonts w:ascii="Times New Roman" w:hAnsi="Times New Roman" w:cs="Times New Roman"/>
                <w:color w:val="000000"/>
                <w:sz w:val="24"/>
                <w:szCs w:val="24"/>
              </w:rPr>
              <w:t>4,76</w:t>
            </w:r>
          </w:p>
        </w:tc>
      </w:tr>
      <w:tr w:rsidR="004D1B39" w:rsidRPr="00227C5D" w14:paraId="289D204B" w14:textId="77777777" w:rsidTr="00E85774">
        <w:trPr>
          <w:trHeight w:val="190"/>
        </w:trPr>
        <w:tc>
          <w:tcPr>
            <w:tcW w:w="623" w:type="dxa"/>
            <w:tcBorders>
              <w:top w:val="single" w:sz="6" w:space="0" w:color="auto"/>
              <w:left w:val="single" w:sz="6" w:space="0" w:color="auto"/>
              <w:bottom w:val="single" w:sz="6" w:space="0" w:color="auto"/>
              <w:right w:val="single" w:sz="6" w:space="0" w:color="auto"/>
            </w:tcBorders>
          </w:tcPr>
          <w:p w14:paraId="12297CA0"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2</w:t>
            </w:r>
          </w:p>
        </w:tc>
        <w:tc>
          <w:tcPr>
            <w:tcW w:w="3802" w:type="dxa"/>
            <w:tcBorders>
              <w:top w:val="single" w:sz="6" w:space="0" w:color="auto"/>
              <w:left w:val="single" w:sz="6" w:space="0" w:color="auto"/>
              <w:bottom w:val="single" w:sz="6" w:space="0" w:color="auto"/>
              <w:right w:val="single" w:sz="6" w:space="0" w:color="auto"/>
            </w:tcBorders>
          </w:tcPr>
          <w:p w14:paraId="5C9EC13E"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Атюрьевский</w:t>
            </w:r>
          </w:p>
        </w:tc>
        <w:tc>
          <w:tcPr>
            <w:tcW w:w="2693" w:type="dxa"/>
            <w:tcBorders>
              <w:top w:val="single" w:sz="6" w:space="0" w:color="auto"/>
              <w:left w:val="single" w:sz="6" w:space="0" w:color="auto"/>
              <w:bottom w:val="single" w:sz="6" w:space="0" w:color="auto"/>
              <w:right w:val="single" w:sz="6" w:space="0" w:color="auto"/>
            </w:tcBorders>
          </w:tcPr>
          <w:p w14:paraId="51684D6D"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sidRPr="00934D46">
              <w:rPr>
                <w:rFonts w:ascii="Times New Roman" w:hAnsi="Times New Roman" w:cs="Times New Roman"/>
                <w:color w:val="000000"/>
                <w:sz w:val="24"/>
                <w:szCs w:val="24"/>
              </w:rPr>
              <w:t>9,09</w:t>
            </w:r>
          </w:p>
        </w:tc>
        <w:tc>
          <w:tcPr>
            <w:tcW w:w="2551" w:type="dxa"/>
            <w:tcBorders>
              <w:top w:val="single" w:sz="6" w:space="0" w:color="auto"/>
              <w:left w:val="single" w:sz="6" w:space="0" w:color="auto"/>
              <w:bottom w:val="single" w:sz="6" w:space="0" w:color="auto"/>
              <w:right w:val="single" w:sz="6" w:space="0" w:color="auto"/>
            </w:tcBorders>
          </w:tcPr>
          <w:p w14:paraId="296F29A3"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D1B39" w:rsidRPr="00227C5D" w14:paraId="7C04FDA7" w14:textId="77777777" w:rsidTr="00E85774">
        <w:trPr>
          <w:trHeight w:val="190"/>
        </w:trPr>
        <w:tc>
          <w:tcPr>
            <w:tcW w:w="623" w:type="dxa"/>
            <w:tcBorders>
              <w:top w:val="single" w:sz="6" w:space="0" w:color="auto"/>
              <w:left w:val="single" w:sz="6" w:space="0" w:color="auto"/>
              <w:bottom w:val="single" w:sz="6" w:space="0" w:color="auto"/>
              <w:right w:val="single" w:sz="6" w:space="0" w:color="auto"/>
            </w:tcBorders>
          </w:tcPr>
          <w:p w14:paraId="2EEC9B10"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3</w:t>
            </w:r>
          </w:p>
        </w:tc>
        <w:tc>
          <w:tcPr>
            <w:tcW w:w="3802" w:type="dxa"/>
            <w:tcBorders>
              <w:top w:val="single" w:sz="6" w:space="0" w:color="auto"/>
              <w:left w:val="single" w:sz="6" w:space="0" w:color="auto"/>
              <w:bottom w:val="single" w:sz="6" w:space="0" w:color="auto"/>
              <w:right w:val="single" w:sz="6" w:space="0" w:color="auto"/>
            </w:tcBorders>
          </w:tcPr>
          <w:p w14:paraId="46058908"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Атяшевский</w:t>
            </w:r>
          </w:p>
        </w:tc>
        <w:tc>
          <w:tcPr>
            <w:tcW w:w="2693" w:type="dxa"/>
            <w:tcBorders>
              <w:top w:val="single" w:sz="6" w:space="0" w:color="auto"/>
              <w:left w:val="single" w:sz="6" w:space="0" w:color="auto"/>
              <w:bottom w:val="single" w:sz="6" w:space="0" w:color="auto"/>
              <w:right w:val="single" w:sz="6" w:space="0" w:color="auto"/>
            </w:tcBorders>
          </w:tcPr>
          <w:p w14:paraId="5D66D80A"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sidRPr="00934D46">
              <w:rPr>
                <w:rFonts w:ascii="Times New Roman" w:hAnsi="Times New Roman" w:cs="Times New Roman"/>
                <w:color w:val="000000"/>
                <w:sz w:val="24"/>
                <w:szCs w:val="24"/>
              </w:rPr>
              <w:t>6,15</w:t>
            </w:r>
          </w:p>
        </w:tc>
        <w:tc>
          <w:tcPr>
            <w:tcW w:w="2551" w:type="dxa"/>
            <w:tcBorders>
              <w:top w:val="single" w:sz="6" w:space="0" w:color="auto"/>
              <w:left w:val="single" w:sz="6" w:space="0" w:color="auto"/>
              <w:bottom w:val="single" w:sz="6" w:space="0" w:color="auto"/>
              <w:right w:val="single" w:sz="6" w:space="0" w:color="auto"/>
            </w:tcBorders>
          </w:tcPr>
          <w:p w14:paraId="4D7AD332"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227C5D">
              <w:rPr>
                <w:rFonts w:ascii="Times New Roman" w:hAnsi="Times New Roman" w:cs="Times New Roman"/>
                <w:color w:val="000000"/>
                <w:sz w:val="24"/>
                <w:szCs w:val="24"/>
              </w:rPr>
              <w:t>1,85</w:t>
            </w:r>
          </w:p>
        </w:tc>
      </w:tr>
      <w:tr w:rsidR="004D1B39" w:rsidRPr="00227C5D" w14:paraId="55C3D05B" w14:textId="77777777" w:rsidTr="00E85774">
        <w:trPr>
          <w:trHeight w:val="190"/>
        </w:trPr>
        <w:tc>
          <w:tcPr>
            <w:tcW w:w="623" w:type="dxa"/>
            <w:tcBorders>
              <w:top w:val="single" w:sz="6" w:space="0" w:color="auto"/>
              <w:left w:val="single" w:sz="6" w:space="0" w:color="auto"/>
              <w:bottom w:val="single" w:sz="6" w:space="0" w:color="auto"/>
              <w:right w:val="single" w:sz="6" w:space="0" w:color="auto"/>
            </w:tcBorders>
          </w:tcPr>
          <w:p w14:paraId="6683DD5C"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4</w:t>
            </w:r>
          </w:p>
        </w:tc>
        <w:tc>
          <w:tcPr>
            <w:tcW w:w="3802" w:type="dxa"/>
            <w:tcBorders>
              <w:top w:val="single" w:sz="6" w:space="0" w:color="auto"/>
              <w:left w:val="single" w:sz="6" w:space="0" w:color="auto"/>
              <w:bottom w:val="single" w:sz="6" w:space="0" w:color="auto"/>
              <w:right w:val="single" w:sz="6" w:space="0" w:color="auto"/>
            </w:tcBorders>
          </w:tcPr>
          <w:p w14:paraId="6BD00FA0" w14:textId="77777777" w:rsidR="004D1B39" w:rsidRPr="00227C5D" w:rsidRDefault="00797F14" w:rsidP="00227C5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Большеб</w:t>
            </w:r>
            <w:r w:rsidR="004D1B39" w:rsidRPr="00227C5D">
              <w:rPr>
                <w:rFonts w:ascii="Times New Roman" w:hAnsi="Times New Roman" w:cs="Times New Roman"/>
                <w:color w:val="000000"/>
                <w:sz w:val="24"/>
                <w:szCs w:val="24"/>
              </w:rPr>
              <w:t>ерезниковский</w:t>
            </w:r>
          </w:p>
        </w:tc>
        <w:tc>
          <w:tcPr>
            <w:tcW w:w="2693" w:type="dxa"/>
            <w:tcBorders>
              <w:top w:val="single" w:sz="6" w:space="0" w:color="auto"/>
              <w:left w:val="single" w:sz="6" w:space="0" w:color="auto"/>
              <w:bottom w:val="single" w:sz="6" w:space="0" w:color="auto"/>
              <w:right w:val="single" w:sz="6" w:space="0" w:color="auto"/>
            </w:tcBorders>
          </w:tcPr>
          <w:p w14:paraId="27F45AF9"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551" w:type="dxa"/>
            <w:tcBorders>
              <w:top w:val="single" w:sz="6" w:space="0" w:color="auto"/>
              <w:left w:val="single" w:sz="6" w:space="0" w:color="auto"/>
              <w:bottom w:val="single" w:sz="6" w:space="0" w:color="auto"/>
              <w:right w:val="single" w:sz="6" w:space="0" w:color="auto"/>
            </w:tcBorders>
          </w:tcPr>
          <w:p w14:paraId="6452C105"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227C5D">
              <w:rPr>
                <w:rFonts w:ascii="Times New Roman" w:hAnsi="Times New Roman" w:cs="Times New Roman"/>
                <w:color w:val="000000"/>
                <w:sz w:val="24"/>
                <w:szCs w:val="24"/>
              </w:rPr>
              <w:t>16</w:t>
            </w:r>
          </w:p>
        </w:tc>
      </w:tr>
      <w:tr w:rsidR="004D1B39" w:rsidRPr="00227C5D" w14:paraId="4CE5F351" w14:textId="77777777" w:rsidTr="00E85774">
        <w:trPr>
          <w:trHeight w:val="190"/>
        </w:trPr>
        <w:tc>
          <w:tcPr>
            <w:tcW w:w="623" w:type="dxa"/>
            <w:tcBorders>
              <w:top w:val="single" w:sz="6" w:space="0" w:color="auto"/>
              <w:left w:val="single" w:sz="6" w:space="0" w:color="auto"/>
              <w:bottom w:val="single" w:sz="6" w:space="0" w:color="auto"/>
              <w:right w:val="single" w:sz="6" w:space="0" w:color="auto"/>
            </w:tcBorders>
          </w:tcPr>
          <w:p w14:paraId="541D1058"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5</w:t>
            </w:r>
          </w:p>
        </w:tc>
        <w:tc>
          <w:tcPr>
            <w:tcW w:w="3802" w:type="dxa"/>
            <w:tcBorders>
              <w:top w:val="single" w:sz="6" w:space="0" w:color="auto"/>
              <w:left w:val="single" w:sz="6" w:space="0" w:color="auto"/>
              <w:bottom w:val="single" w:sz="6" w:space="0" w:color="auto"/>
              <w:right w:val="single" w:sz="6" w:space="0" w:color="auto"/>
            </w:tcBorders>
          </w:tcPr>
          <w:p w14:paraId="7A08DF46"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Большеигнатовский</w:t>
            </w:r>
          </w:p>
        </w:tc>
        <w:tc>
          <w:tcPr>
            <w:tcW w:w="2693" w:type="dxa"/>
            <w:tcBorders>
              <w:top w:val="single" w:sz="6" w:space="0" w:color="auto"/>
              <w:left w:val="single" w:sz="6" w:space="0" w:color="auto"/>
              <w:bottom w:val="single" w:sz="6" w:space="0" w:color="auto"/>
              <w:right w:val="single" w:sz="6" w:space="0" w:color="auto"/>
            </w:tcBorders>
          </w:tcPr>
          <w:p w14:paraId="416A826E"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551" w:type="dxa"/>
            <w:tcBorders>
              <w:top w:val="single" w:sz="6" w:space="0" w:color="auto"/>
              <w:left w:val="single" w:sz="6" w:space="0" w:color="auto"/>
              <w:bottom w:val="single" w:sz="6" w:space="0" w:color="auto"/>
              <w:right w:val="single" w:sz="6" w:space="0" w:color="auto"/>
            </w:tcBorders>
          </w:tcPr>
          <w:p w14:paraId="2E1A957F"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227C5D">
              <w:rPr>
                <w:rFonts w:ascii="Times New Roman" w:hAnsi="Times New Roman" w:cs="Times New Roman"/>
                <w:color w:val="000000"/>
                <w:sz w:val="24"/>
                <w:szCs w:val="24"/>
              </w:rPr>
              <w:t>7,14</w:t>
            </w:r>
          </w:p>
        </w:tc>
      </w:tr>
      <w:tr w:rsidR="004D1B39" w:rsidRPr="00227C5D" w14:paraId="5CEBAF01" w14:textId="77777777" w:rsidTr="00E85774">
        <w:trPr>
          <w:trHeight w:val="170"/>
        </w:trPr>
        <w:tc>
          <w:tcPr>
            <w:tcW w:w="623" w:type="dxa"/>
            <w:tcBorders>
              <w:top w:val="single" w:sz="6" w:space="0" w:color="auto"/>
              <w:left w:val="single" w:sz="6" w:space="0" w:color="auto"/>
              <w:bottom w:val="single" w:sz="6" w:space="0" w:color="auto"/>
              <w:right w:val="single" w:sz="6" w:space="0" w:color="auto"/>
            </w:tcBorders>
          </w:tcPr>
          <w:p w14:paraId="2CB43D86"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6</w:t>
            </w:r>
          </w:p>
        </w:tc>
        <w:tc>
          <w:tcPr>
            <w:tcW w:w="3802" w:type="dxa"/>
            <w:tcBorders>
              <w:top w:val="single" w:sz="6" w:space="0" w:color="auto"/>
              <w:left w:val="single" w:sz="6" w:space="0" w:color="auto"/>
              <w:bottom w:val="single" w:sz="6" w:space="0" w:color="auto"/>
              <w:right w:val="single" w:sz="6" w:space="0" w:color="auto"/>
            </w:tcBorders>
          </w:tcPr>
          <w:p w14:paraId="19A90204"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Дубенский</w:t>
            </w:r>
          </w:p>
        </w:tc>
        <w:tc>
          <w:tcPr>
            <w:tcW w:w="2693" w:type="dxa"/>
            <w:tcBorders>
              <w:top w:val="single" w:sz="6" w:space="0" w:color="auto"/>
              <w:left w:val="single" w:sz="6" w:space="0" w:color="auto"/>
              <w:bottom w:val="single" w:sz="6" w:space="0" w:color="auto"/>
              <w:right w:val="single" w:sz="6" w:space="0" w:color="auto"/>
            </w:tcBorders>
          </w:tcPr>
          <w:p w14:paraId="03BF201C"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551" w:type="dxa"/>
            <w:tcBorders>
              <w:top w:val="single" w:sz="6" w:space="0" w:color="auto"/>
              <w:left w:val="single" w:sz="6" w:space="0" w:color="auto"/>
              <w:bottom w:val="single" w:sz="6" w:space="0" w:color="auto"/>
              <w:right w:val="single" w:sz="6" w:space="0" w:color="auto"/>
            </w:tcBorders>
          </w:tcPr>
          <w:p w14:paraId="563F7EAE"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227C5D">
              <w:rPr>
                <w:rFonts w:ascii="Times New Roman" w:hAnsi="Times New Roman" w:cs="Times New Roman"/>
                <w:color w:val="000000"/>
                <w:sz w:val="24"/>
                <w:szCs w:val="24"/>
              </w:rPr>
              <w:t>5,88</w:t>
            </w:r>
          </w:p>
        </w:tc>
      </w:tr>
      <w:tr w:rsidR="004D1B39" w:rsidRPr="00657EF1" w14:paraId="35522718" w14:textId="77777777" w:rsidTr="00E85774">
        <w:trPr>
          <w:trHeight w:val="170"/>
        </w:trPr>
        <w:tc>
          <w:tcPr>
            <w:tcW w:w="623" w:type="dxa"/>
            <w:tcBorders>
              <w:top w:val="single" w:sz="6" w:space="0" w:color="auto"/>
              <w:left w:val="single" w:sz="6" w:space="0" w:color="auto"/>
              <w:bottom w:val="single" w:sz="6" w:space="0" w:color="auto"/>
              <w:right w:val="single" w:sz="6" w:space="0" w:color="auto"/>
            </w:tcBorders>
          </w:tcPr>
          <w:p w14:paraId="58A59260" w14:textId="77777777" w:rsidR="004D1B39" w:rsidRPr="005B24F5"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5B24F5">
              <w:rPr>
                <w:rFonts w:ascii="Times New Roman" w:hAnsi="Times New Roman" w:cs="Times New Roman"/>
                <w:color w:val="000000"/>
                <w:sz w:val="24"/>
                <w:szCs w:val="24"/>
              </w:rPr>
              <w:t>7</w:t>
            </w:r>
          </w:p>
        </w:tc>
        <w:tc>
          <w:tcPr>
            <w:tcW w:w="3802" w:type="dxa"/>
            <w:tcBorders>
              <w:top w:val="single" w:sz="6" w:space="0" w:color="auto"/>
              <w:left w:val="single" w:sz="6" w:space="0" w:color="auto"/>
              <w:bottom w:val="single" w:sz="6" w:space="0" w:color="auto"/>
              <w:right w:val="single" w:sz="6" w:space="0" w:color="auto"/>
            </w:tcBorders>
          </w:tcPr>
          <w:p w14:paraId="62ED64FC" w14:textId="77777777" w:rsidR="004D1B39" w:rsidRPr="005B24F5"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5B24F5">
              <w:rPr>
                <w:rFonts w:ascii="Times New Roman" w:hAnsi="Times New Roman" w:cs="Times New Roman"/>
                <w:color w:val="000000"/>
                <w:sz w:val="24"/>
                <w:szCs w:val="24"/>
              </w:rPr>
              <w:t>Ельниковский</w:t>
            </w:r>
          </w:p>
        </w:tc>
        <w:tc>
          <w:tcPr>
            <w:tcW w:w="2693" w:type="dxa"/>
            <w:tcBorders>
              <w:top w:val="single" w:sz="6" w:space="0" w:color="auto"/>
              <w:left w:val="single" w:sz="6" w:space="0" w:color="auto"/>
              <w:bottom w:val="single" w:sz="6" w:space="0" w:color="auto"/>
              <w:right w:val="single" w:sz="6" w:space="0" w:color="auto"/>
            </w:tcBorders>
          </w:tcPr>
          <w:p w14:paraId="4847F7E8" w14:textId="77777777" w:rsidR="004D1B39" w:rsidRPr="005B24F5"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sidRPr="005B24F5">
              <w:rPr>
                <w:rFonts w:ascii="Times New Roman" w:hAnsi="Times New Roman" w:cs="Times New Roman"/>
                <w:color w:val="000000"/>
                <w:sz w:val="24"/>
                <w:szCs w:val="24"/>
              </w:rPr>
              <w:t>0</w:t>
            </w:r>
          </w:p>
        </w:tc>
        <w:tc>
          <w:tcPr>
            <w:tcW w:w="2551" w:type="dxa"/>
            <w:tcBorders>
              <w:top w:val="single" w:sz="6" w:space="0" w:color="auto"/>
              <w:left w:val="single" w:sz="6" w:space="0" w:color="auto"/>
              <w:bottom w:val="single" w:sz="6" w:space="0" w:color="auto"/>
              <w:right w:val="single" w:sz="6" w:space="0" w:color="auto"/>
            </w:tcBorders>
          </w:tcPr>
          <w:p w14:paraId="0BFE4964" w14:textId="77777777" w:rsidR="004D1B39" w:rsidRPr="005B24F5"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5B24F5">
              <w:rPr>
                <w:rFonts w:ascii="Times New Roman" w:hAnsi="Times New Roman" w:cs="Times New Roman"/>
                <w:color w:val="000000"/>
                <w:sz w:val="24"/>
                <w:szCs w:val="24"/>
              </w:rPr>
              <w:t>0</w:t>
            </w:r>
          </w:p>
        </w:tc>
      </w:tr>
      <w:tr w:rsidR="004D1B39" w:rsidRPr="00227C5D" w14:paraId="0A2B2BC9" w14:textId="77777777" w:rsidTr="00E85774">
        <w:trPr>
          <w:trHeight w:val="170"/>
        </w:trPr>
        <w:tc>
          <w:tcPr>
            <w:tcW w:w="623" w:type="dxa"/>
            <w:tcBorders>
              <w:top w:val="single" w:sz="6" w:space="0" w:color="auto"/>
              <w:left w:val="single" w:sz="6" w:space="0" w:color="auto"/>
              <w:bottom w:val="single" w:sz="6" w:space="0" w:color="auto"/>
              <w:right w:val="single" w:sz="6" w:space="0" w:color="auto"/>
            </w:tcBorders>
          </w:tcPr>
          <w:p w14:paraId="2BB28C2D"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8</w:t>
            </w:r>
          </w:p>
        </w:tc>
        <w:tc>
          <w:tcPr>
            <w:tcW w:w="3802" w:type="dxa"/>
            <w:tcBorders>
              <w:top w:val="single" w:sz="6" w:space="0" w:color="auto"/>
              <w:left w:val="single" w:sz="6" w:space="0" w:color="auto"/>
              <w:bottom w:val="single" w:sz="6" w:space="0" w:color="auto"/>
              <w:right w:val="single" w:sz="6" w:space="0" w:color="auto"/>
            </w:tcBorders>
          </w:tcPr>
          <w:p w14:paraId="7BB8669F"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Зубово-Полянский</w:t>
            </w:r>
          </w:p>
        </w:tc>
        <w:tc>
          <w:tcPr>
            <w:tcW w:w="2693" w:type="dxa"/>
            <w:tcBorders>
              <w:top w:val="single" w:sz="6" w:space="0" w:color="auto"/>
              <w:left w:val="single" w:sz="6" w:space="0" w:color="auto"/>
              <w:bottom w:val="single" w:sz="6" w:space="0" w:color="auto"/>
              <w:right w:val="single" w:sz="6" w:space="0" w:color="auto"/>
            </w:tcBorders>
          </w:tcPr>
          <w:p w14:paraId="6C45DE84"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sidRPr="00934D46">
              <w:rPr>
                <w:rFonts w:ascii="Times New Roman" w:hAnsi="Times New Roman" w:cs="Times New Roman"/>
                <w:color w:val="000000"/>
                <w:sz w:val="24"/>
                <w:szCs w:val="24"/>
              </w:rPr>
              <w:t>9,8</w:t>
            </w:r>
          </w:p>
        </w:tc>
        <w:tc>
          <w:tcPr>
            <w:tcW w:w="2551" w:type="dxa"/>
            <w:tcBorders>
              <w:top w:val="single" w:sz="6" w:space="0" w:color="auto"/>
              <w:left w:val="single" w:sz="6" w:space="0" w:color="auto"/>
              <w:bottom w:val="single" w:sz="6" w:space="0" w:color="auto"/>
              <w:right w:val="single" w:sz="6" w:space="0" w:color="auto"/>
            </w:tcBorders>
          </w:tcPr>
          <w:p w14:paraId="4F76586D"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227C5D">
              <w:rPr>
                <w:rFonts w:ascii="Times New Roman" w:hAnsi="Times New Roman" w:cs="Times New Roman"/>
                <w:color w:val="000000"/>
                <w:sz w:val="24"/>
                <w:szCs w:val="24"/>
              </w:rPr>
              <w:t>1,84</w:t>
            </w:r>
          </w:p>
        </w:tc>
      </w:tr>
      <w:tr w:rsidR="004D1B39" w:rsidRPr="00227C5D" w14:paraId="1D90E045" w14:textId="77777777" w:rsidTr="00E85774">
        <w:trPr>
          <w:trHeight w:val="170"/>
        </w:trPr>
        <w:tc>
          <w:tcPr>
            <w:tcW w:w="623" w:type="dxa"/>
            <w:tcBorders>
              <w:top w:val="single" w:sz="6" w:space="0" w:color="auto"/>
              <w:left w:val="single" w:sz="6" w:space="0" w:color="auto"/>
              <w:bottom w:val="single" w:sz="6" w:space="0" w:color="auto"/>
              <w:right w:val="single" w:sz="6" w:space="0" w:color="auto"/>
            </w:tcBorders>
          </w:tcPr>
          <w:p w14:paraId="353B7DDC"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9</w:t>
            </w:r>
          </w:p>
        </w:tc>
        <w:tc>
          <w:tcPr>
            <w:tcW w:w="3802" w:type="dxa"/>
            <w:tcBorders>
              <w:top w:val="single" w:sz="6" w:space="0" w:color="auto"/>
              <w:left w:val="single" w:sz="6" w:space="0" w:color="auto"/>
              <w:bottom w:val="single" w:sz="6" w:space="0" w:color="auto"/>
              <w:right w:val="single" w:sz="6" w:space="0" w:color="auto"/>
            </w:tcBorders>
          </w:tcPr>
          <w:p w14:paraId="46583178"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Инсарский</w:t>
            </w:r>
          </w:p>
        </w:tc>
        <w:tc>
          <w:tcPr>
            <w:tcW w:w="2693" w:type="dxa"/>
            <w:tcBorders>
              <w:top w:val="single" w:sz="6" w:space="0" w:color="auto"/>
              <w:left w:val="single" w:sz="6" w:space="0" w:color="auto"/>
              <w:bottom w:val="single" w:sz="6" w:space="0" w:color="auto"/>
              <w:right w:val="single" w:sz="6" w:space="0" w:color="auto"/>
            </w:tcBorders>
          </w:tcPr>
          <w:p w14:paraId="406EAC8C"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sidRPr="00934D46">
              <w:rPr>
                <w:rFonts w:ascii="Times New Roman" w:hAnsi="Times New Roman" w:cs="Times New Roman"/>
                <w:color w:val="000000"/>
                <w:sz w:val="24"/>
                <w:szCs w:val="24"/>
              </w:rPr>
              <w:t>9,8</w:t>
            </w:r>
          </w:p>
        </w:tc>
        <w:tc>
          <w:tcPr>
            <w:tcW w:w="2551" w:type="dxa"/>
            <w:tcBorders>
              <w:top w:val="single" w:sz="6" w:space="0" w:color="auto"/>
              <w:left w:val="single" w:sz="6" w:space="0" w:color="auto"/>
              <w:bottom w:val="single" w:sz="6" w:space="0" w:color="auto"/>
              <w:right w:val="single" w:sz="6" w:space="0" w:color="auto"/>
            </w:tcBorders>
          </w:tcPr>
          <w:p w14:paraId="70DE5C89"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227C5D">
              <w:rPr>
                <w:rFonts w:ascii="Times New Roman" w:hAnsi="Times New Roman" w:cs="Times New Roman"/>
                <w:color w:val="000000"/>
                <w:sz w:val="24"/>
                <w:szCs w:val="24"/>
              </w:rPr>
              <w:t>13,33</w:t>
            </w:r>
          </w:p>
        </w:tc>
      </w:tr>
      <w:tr w:rsidR="004D1B39" w:rsidRPr="00227C5D" w14:paraId="5AE7F221" w14:textId="77777777" w:rsidTr="00E85774">
        <w:trPr>
          <w:trHeight w:val="161"/>
        </w:trPr>
        <w:tc>
          <w:tcPr>
            <w:tcW w:w="623" w:type="dxa"/>
            <w:tcBorders>
              <w:top w:val="single" w:sz="6" w:space="0" w:color="auto"/>
              <w:left w:val="single" w:sz="6" w:space="0" w:color="auto"/>
              <w:bottom w:val="single" w:sz="6" w:space="0" w:color="auto"/>
              <w:right w:val="single" w:sz="6" w:space="0" w:color="auto"/>
            </w:tcBorders>
          </w:tcPr>
          <w:p w14:paraId="59F86B24"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10</w:t>
            </w:r>
          </w:p>
        </w:tc>
        <w:tc>
          <w:tcPr>
            <w:tcW w:w="3802" w:type="dxa"/>
            <w:tcBorders>
              <w:top w:val="single" w:sz="6" w:space="0" w:color="auto"/>
              <w:left w:val="single" w:sz="6" w:space="0" w:color="auto"/>
              <w:bottom w:val="single" w:sz="6" w:space="0" w:color="auto"/>
              <w:right w:val="single" w:sz="6" w:space="0" w:color="auto"/>
            </w:tcBorders>
          </w:tcPr>
          <w:p w14:paraId="2A332723"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Ичалковский</w:t>
            </w:r>
          </w:p>
        </w:tc>
        <w:tc>
          <w:tcPr>
            <w:tcW w:w="2693" w:type="dxa"/>
            <w:tcBorders>
              <w:top w:val="single" w:sz="6" w:space="0" w:color="auto"/>
              <w:left w:val="single" w:sz="6" w:space="0" w:color="auto"/>
              <w:bottom w:val="single" w:sz="6" w:space="0" w:color="auto"/>
              <w:right w:val="single" w:sz="6" w:space="0" w:color="auto"/>
            </w:tcBorders>
          </w:tcPr>
          <w:p w14:paraId="07712224"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sidRPr="00934D46">
              <w:rPr>
                <w:rFonts w:ascii="Times New Roman" w:hAnsi="Times New Roman" w:cs="Times New Roman"/>
                <w:color w:val="000000"/>
                <w:sz w:val="24"/>
                <w:szCs w:val="24"/>
              </w:rPr>
              <w:t>3,45</w:t>
            </w:r>
          </w:p>
        </w:tc>
        <w:tc>
          <w:tcPr>
            <w:tcW w:w="2551" w:type="dxa"/>
            <w:tcBorders>
              <w:top w:val="single" w:sz="6" w:space="0" w:color="auto"/>
              <w:left w:val="single" w:sz="6" w:space="0" w:color="auto"/>
              <w:bottom w:val="single" w:sz="6" w:space="0" w:color="auto"/>
              <w:right w:val="single" w:sz="6" w:space="0" w:color="auto"/>
            </w:tcBorders>
          </w:tcPr>
          <w:p w14:paraId="1A3769F1"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D1B39" w:rsidRPr="00227C5D" w14:paraId="29C4465A" w14:textId="77777777" w:rsidTr="00E85774">
        <w:trPr>
          <w:trHeight w:val="161"/>
        </w:trPr>
        <w:tc>
          <w:tcPr>
            <w:tcW w:w="623" w:type="dxa"/>
            <w:tcBorders>
              <w:top w:val="single" w:sz="6" w:space="0" w:color="auto"/>
              <w:left w:val="single" w:sz="6" w:space="0" w:color="auto"/>
              <w:bottom w:val="single" w:sz="6" w:space="0" w:color="auto"/>
              <w:right w:val="single" w:sz="6" w:space="0" w:color="auto"/>
            </w:tcBorders>
          </w:tcPr>
          <w:p w14:paraId="0F40C2F1"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11</w:t>
            </w:r>
          </w:p>
        </w:tc>
        <w:tc>
          <w:tcPr>
            <w:tcW w:w="3802" w:type="dxa"/>
            <w:tcBorders>
              <w:top w:val="single" w:sz="6" w:space="0" w:color="auto"/>
              <w:left w:val="single" w:sz="6" w:space="0" w:color="auto"/>
              <w:bottom w:val="single" w:sz="6" w:space="0" w:color="auto"/>
              <w:right w:val="single" w:sz="6" w:space="0" w:color="auto"/>
            </w:tcBorders>
          </w:tcPr>
          <w:p w14:paraId="4283610E"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Кадошкинский</w:t>
            </w:r>
          </w:p>
        </w:tc>
        <w:tc>
          <w:tcPr>
            <w:tcW w:w="2693" w:type="dxa"/>
            <w:tcBorders>
              <w:top w:val="single" w:sz="6" w:space="0" w:color="auto"/>
              <w:left w:val="single" w:sz="6" w:space="0" w:color="auto"/>
              <w:bottom w:val="single" w:sz="6" w:space="0" w:color="auto"/>
              <w:right w:val="single" w:sz="6" w:space="0" w:color="auto"/>
            </w:tcBorders>
          </w:tcPr>
          <w:p w14:paraId="452F3731"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sidRPr="00934D46">
              <w:rPr>
                <w:rFonts w:ascii="Times New Roman" w:hAnsi="Times New Roman" w:cs="Times New Roman"/>
                <w:color w:val="000000"/>
                <w:sz w:val="24"/>
                <w:szCs w:val="24"/>
              </w:rPr>
              <w:t>9,52</w:t>
            </w:r>
          </w:p>
        </w:tc>
        <w:tc>
          <w:tcPr>
            <w:tcW w:w="2551" w:type="dxa"/>
            <w:tcBorders>
              <w:top w:val="single" w:sz="6" w:space="0" w:color="auto"/>
              <w:left w:val="single" w:sz="6" w:space="0" w:color="auto"/>
              <w:bottom w:val="single" w:sz="6" w:space="0" w:color="auto"/>
              <w:right w:val="single" w:sz="6" w:space="0" w:color="auto"/>
            </w:tcBorders>
          </w:tcPr>
          <w:p w14:paraId="3F653C3A"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D1B39" w:rsidRPr="00227C5D" w14:paraId="7309C463" w14:textId="77777777" w:rsidTr="00E85774">
        <w:trPr>
          <w:trHeight w:val="170"/>
        </w:trPr>
        <w:tc>
          <w:tcPr>
            <w:tcW w:w="623" w:type="dxa"/>
            <w:tcBorders>
              <w:top w:val="single" w:sz="6" w:space="0" w:color="auto"/>
              <w:left w:val="single" w:sz="6" w:space="0" w:color="auto"/>
              <w:bottom w:val="nil"/>
              <w:right w:val="single" w:sz="6" w:space="0" w:color="auto"/>
            </w:tcBorders>
          </w:tcPr>
          <w:p w14:paraId="69CBB6E5"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12</w:t>
            </w:r>
          </w:p>
        </w:tc>
        <w:tc>
          <w:tcPr>
            <w:tcW w:w="3802" w:type="dxa"/>
            <w:tcBorders>
              <w:top w:val="single" w:sz="6" w:space="0" w:color="auto"/>
              <w:left w:val="single" w:sz="6" w:space="0" w:color="auto"/>
              <w:bottom w:val="nil"/>
              <w:right w:val="single" w:sz="6" w:space="0" w:color="auto"/>
            </w:tcBorders>
          </w:tcPr>
          <w:p w14:paraId="473464FB"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Ковылкинский</w:t>
            </w:r>
          </w:p>
        </w:tc>
        <w:tc>
          <w:tcPr>
            <w:tcW w:w="2693" w:type="dxa"/>
            <w:tcBorders>
              <w:top w:val="single" w:sz="6" w:space="0" w:color="auto"/>
              <w:left w:val="single" w:sz="6" w:space="0" w:color="auto"/>
              <w:bottom w:val="nil"/>
              <w:right w:val="single" w:sz="6" w:space="0" w:color="auto"/>
            </w:tcBorders>
          </w:tcPr>
          <w:p w14:paraId="4012B957"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sidRPr="00934D46">
              <w:rPr>
                <w:rFonts w:ascii="Times New Roman" w:hAnsi="Times New Roman" w:cs="Times New Roman"/>
                <w:color w:val="000000"/>
                <w:sz w:val="24"/>
                <w:szCs w:val="24"/>
              </w:rPr>
              <w:t>0,78</w:t>
            </w:r>
          </w:p>
        </w:tc>
        <w:tc>
          <w:tcPr>
            <w:tcW w:w="2551" w:type="dxa"/>
            <w:tcBorders>
              <w:top w:val="single" w:sz="6" w:space="0" w:color="auto"/>
              <w:left w:val="single" w:sz="6" w:space="0" w:color="auto"/>
              <w:bottom w:val="nil"/>
              <w:right w:val="single" w:sz="6" w:space="0" w:color="auto"/>
            </w:tcBorders>
          </w:tcPr>
          <w:p w14:paraId="295D1560"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227C5D">
              <w:rPr>
                <w:rFonts w:ascii="Times New Roman" w:hAnsi="Times New Roman" w:cs="Times New Roman"/>
                <w:color w:val="000000"/>
                <w:sz w:val="24"/>
                <w:szCs w:val="24"/>
              </w:rPr>
              <w:t>3,13</w:t>
            </w:r>
          </w:p>
        </w:tc>
      </w:tr>
      <w:tr w:rsidR="004D1B39" w:rsidRPr="00227C5D" w14:paraId="2EAE450C" w14:textId="77777777" w:rsidTr="00E85774">
        <w:trPr>
          <w:trHeight w:val="170"/>
        </w:trPr>
        <w:tc>
          <w:tcPr>
            <w:tcW w:w="623" w:type="dxa"/>
            <w:tcBorders>
              <w:top w:val="single" w:sz="6" w:space="0" w:color="auto"/>
              <w:left w:val="single" w:sz="6" w:space="0" w:color="auto"/>
              <w:bottom w:val="nil"/>
              <w:right w:val="single" w:sz="6" w:space="0" w:color="auto"/>
            </w:tcBorders>
          </w:tcPr>
          <w:p w14:paraId="58BFF2DD"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13</w:t>
            </w:r>
          </w:p>
        </w:tc>
        <w:tc>
          <w:tcPr>
            <w:tcW w:w="3802" w:type="dxa"/>
            <w:tcBorders>
              <w:top w:val="single" w:sz="6" w:space="0" w:color="auto"/>
              <w:left w:val="single" w:sz="6" w:space="0" w:color="auto"/>
              <w:bottom w:val="nil"/>
              <w:right w:val="single" w:sz="6" w:space="0" w:color="auto"/>
            </w:tcBorders>
          </w:tcPr>
          <w:p w14:paraId="56D4ED83"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Кочкуровский</w:t>
            </w:r>
          </w:p>
        </w:tc>
        <w:tc>
          <w:tcPr>
            <w:tcW w:w="2693" w:type="dxa"/>
            <w:tcBorders>
              <w:top w:val="single" w:sz="6" w:space="0" w:color="auto"/>
              <w:left w:val="single" w:sz="6" w:space="0" w:color="auto"/>
              <w:bottom w:val="nil"/>
              <w:right w:val="single" w:sz="6" w:space="0" w:color="auto"/>
            </w:tcBorders>
          </w:tcPr>
          <w:p w14:paraId="41A8A3A4"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sidRPr="00934D46">
              <w:rPr>
                <w:rFonts w:ascii="Times New Roman" w:hAnsi="Times New Roman" w:cs="Times New Roman"/>
                <w:color w:val="000000"/>
                <w:sz w:val="24"/>
                <w:szCs w:val="24"/>
              </w:rPr>
              <w:t>11,76</w:t>
            </w:r>
          </w:p>
        </w:tc>
        <w:tc>
          <w:tcPr>
            <w:tcW w:w="2551" w:type="dxa"/>
            <w:tcBorders>
              <w:top w:val="single" w:sz="6" w:space="0" w:color="auto"/>
              <w:left w:val="single" w:sz="6" w:space="0" w:color="auto"/>
              <w:bottom w:val="nil"/>
              <w:right w:val="single" w:sz="6" w:space="0" w:color="auto"/>
            </w:tcBorders>
          </w:tcPr>
          <w:p w14:paraId="7D9A9760"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D1B39" w:rsidRPr="00227C5D" w14:paraId="798D3F99" w14:textId="77777777" w:rsidTr="00E85774">
        <w:trPr>
          <w:trHeight w:val="170"/>
        </w:trPr>
        <w:tc>
          <w:tcPr>
            <w:tcW w:w="623" w:type="dxa"/>
            <w:tcBorders>
              <w:top w:val="single" w:sz="6" w:space="0" w:color="auto"/>
              <w:left w:val="single" w:sz="6" w:space="0" w:color="auto"/>
              <w:bottom w:val="nil"/>
              <w:right w:val="single" w:sz="6" w:space="0" w:color="auto"/>
            </w:tcBorders>
          </w:tcPr>
          <w:p w14:paraId="6E9BAAE8"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14</w:t>
            </w:r>
          </w:p>
        </w:tc>
        <w:tc>
          <w:tcPr>
            <w:tcW w:w="3802" w:type="dxa"/>
            <w:tcBorders>
              <w:top w:val="single" w:sz="6" w:space="0" w:color="auto"/>
              <w:left w:val="single" w:sz="6" w:space="0" w:color="auto"/>
              <w:bottom w:val="nil"/>
              <w:right w:val="single" w:sz="6" w:space="0" w:color="auto"/>
            </w:tcBorders>
          </w:tcPr>
          <w:p w14:paraId="64F88668"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Краснослободский</w:t>
            </w:r>
          </w:p>
        </w:tc>
        <w:tc>
          <w:tcPr>
            <w:tcW w:w="2693" w:type="dxa"/>
            <w:tcBorders>
              <w:top w:val="single" w:sz="6" w:space="0" w:color="auto"/>
              <w:left w:val="single" w:sz="6" w:space="0" w:color="auto"/>
              <w:bottom w:val="nil"/>
              <w:right w:val="single" w:sz="6" w:space="0" w:color="auto"/>
            </w:tcBorders>
          </w:tcPr>
          <w:p w14:paraId="2D493500"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sidRPr="00934D46">
              <w:rPr>
                <w:rFonts w:ascii="Times New Roman" w:hAnsi="Times New Roman" w:cs="Times New Roman"/>
                <w:color w:val="000000"/>
                <w:sz w:val="24"/>
                <w:szCs w:val="24"/>
              </w:rPr>
              <w:t>3,9</w:t>
            </w:r>
          </w:p>
        </w:tc>
        <w:tc>
          <w:tcPr>
            <w:tcW w:w="2551" w:type="dxa"/>
            <w:tcBorders>
              <w:top w:val="single" w:sz="6" w:space="0" w:color="auto"/>
              <w:left w:val="single" w:sz="6" w:space="0" w:color="auto"/>
              <w:bottom w:val="nil"/>
              <w:right w:val="single" w:sz="6" w:space="0" w:color="auto"/>
            </w:tcBorders>
          </w:tcPr>
          <w:p w14:paraId="6C830615"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227C5D">
              <w:rPr>
                <w:rFonts w:ascii="Times New Roman" w:hAnsi="Times New Roman" w:cs="Times New Roman"/>
                <w:color w:val="000000"/>
                <w:sz w:val="24"/>
                <w:szCs w:val="24"/>
              </w:rPr>
              <w:t>2,78</w:t>
            </w:r>
          </w:p>
        </w:tc>
      </w:tr>
      <w:tr w:rsidR="004D1B39" w:rsidRPr="00227C5D" w14:paraId="6C9B9407" w14:textId="77777777" w:rsidTr="00E85774">
        <w:trPr>
          <w:trHeight w:val="170"/>
        </w:trPr>
        <w:tc>
          <w:tcPr>
            <w:tcW w:w="623" w:type="dxa"/>
            <w:tcBorders>
              <w:top w:val="single" w:sz="6" w:space="0" w:color="auto"/>
              <w:left w:val="single" w:sz="6" w:space="0" w:color="auto"/>
              <w:bottom w:val="nil"/>
              <w:right w:val="single" w:sz="6" w:space="0" w:color="auto"/>
            </w:tcBorders>
          </w:tcPr>
          <w:p w14:paraId="3ACDC70B"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15</w:t>
            </w:r>
          </w:p>
        </w:tc>
        <w:tc>
          <w:tcPr>
            <w:tcW w:w="3802" w:type="dxa"/>
            <w:tcBorders>
              <w:top w:val="single" w:sz="6" w:space="0" w:color="auto"/>
              <w:left w:val="single" w:sz="6" w:space="0" w:color="auto"/>
              <w:bottom w:val="nil"/>
              <w:right w:val="single" w:sz="6" w:space="0" w:color="auto"/>
            </w:tcBorders>
          </w:tcPr>
          <w:p w14:paraId="0359D195"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Лямбирский</w:t>
            </w:r>
          </w:p>
        </w:tc>
        <w:tc>
          <w:tcPr>
            <w:tcW w:w="2693" w:type="dxa"/>
            <w:tcBorders>
              <w:top w:val="single" w:sz="6" w:space="0" w:color="auto"/>
              <w:left w:val="single" w:sz="6" w:space="0" w:color="auto"/>
              <w:bottom w:val="nil"/>
              <w:right w:val="single" w:sz="6" w:space="0" w:color="auto"/>
            </w:tcBorders>
          </w:tcPr>
          <w:p w14:paraId="27C9F9C7"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551" w:type="dxa"/>
            <w:tcBorders>
              <w:top w:val="single" w:sz="6" w:space="0" w:color="auto"/>
              <w:left w:val="single" w:sz="6" w:space="0" w:color="auto"/>
              <w:bottom w:val="nil"/>
              <w:right w:val="single" w:sz="6" w:space="0" w:color="auto"/>
            </w:tcBorders>
          </w:tcPr>
          <w:p w14:paraId="0A80070F"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227C5D">
              <w:rPr>
                <w:rFonts w:ascii="Times New Roman" w:hAnsi="Times New Roman" w:cs="Times New Roman"/>
                <w:color w:val="000000"/>
                <w:sz w:val="24"/>
                <w:szCs w:val="24"/>
              </w:rPr>
              <w:t>3,13</w:t>
            </w:r>
          </w:p>
        </w:tc>
      </w:tr>
      <w:tr w:rsidR="004D1B39" w:rsidRPr="00227C5D" w14:paraId="4F02FF04" w14:textId="77777777" w:rsidTr="00E85774">
        <w:trPr>
          <w:trHeight w:val="170"/>
        </w:trPr>
        <w:tc>
          <w:tcPr>
            <w:tcW w:w="623" w:type="dxa"/>
            <w:tcBorders>
              <w:top w:val="single" w:sz="6" w:space="0" w:color="auto"/>
              <w:left w:val="single" w:sz="6" w:space="0" w:color="auto"/>
              <w:bottom w:val="nil"/>
              <w:right w:val="single" w:sz="6" w:space="0" w:color="auto"/>
            </w:tcBorders>
          </w:tcPr>
          <w:p w14:paraId="278AB89F"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16</w:t>
            </w:r>
          </w:p>
        </w:tc>
        <w:tc>
          <w:tcPr>
            <w:tcW w:w="3802" w:type="dxa"/>
            <w:tcBorders>
              <w:top w:val="single" w:sz="6" w:space="0" w:color="auto"/>
              <w:left w:val="single" w:sz="6" w:space="0" w:color="auto"/>
              <w:bottom w:val="nil"/>
              <w:right w:val="single" w:sz="6" w:space="0" w:color="auto"/>
            </w:tcBorders>
          </w:tcPr>
          <w:p w14:paraId="0FD96AC8"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Ромодановский</w:t>
            </w:r>
          </w:p>
        </w:tc>
        <w:tc>
          <w:tcPr>
            <w:tcW w:w="2693" w:type="dxa"/>
            <w:tcBorders>
              <w:top w:val="single" w:sz="6" w:space="0" w:color="auto"/>
              <w:left w:val="single" w:sz="6" w:space="0" w:color="auto"/>
              <w:bottom w:val="nil"/>
              <w:right w:val="single" w:sz="6" w:space="0" w:color="auto"/>
            </w:tcBorders>
          </w:tcPr>
          <w:p w14:paraId="22E224EB"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sidRPr="00934D46">
              <w:rPr>
                <w:rFonts w:ascii="Times New Roman" w:hAnsi="Times New Roman" w:cs="Times New Roman"/>
                <w:color w:val="000000"/>
                <w:sz w:val="24"/>
                <w:szCs w:val="24"/>
              </w:rPr>
              <w:t>13,33</w:t>
            </w:r>
          </w:p>
        </w:tc>
        <w:tc>
          <w:tcPr>
            <w:tcW w:w="2551" w:type="dxa"/>
            <w:tcBorders>
              <w:top w:val="single" w:sz="6" w:space="0" w:color="auto"/>
              <w:left w:val="single" w:sz="6" w:space="0" w:color="auto"/>
              <w:bottom w:val="nil"/>
              <w:right w:val="single" w:sz="6" w:space="0" w:color="auto"/>
            </w:tcBorders>
          </w:tcPr>
          <w:p w14:paraId="58AF0FEE"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227C5D">
              <w:rPr>
                <w:rFonts w:ascii="Times New Roman" w:hAnsi="Times New Roman" w:cs="Times New Roman"/>
                <w:color w:val="000000"/>
                <w:sz w:val="24"/>
                <w:szCs w:val="24"/>
              </w:rPr>
              <w:t>2,38</w:t>
            </w:r>
          </w:p>
        </w:tc>
      </w:tr>
      <w:tr w:rsidR="004D1B39" w:rsidRPr="00227C5D" w14:paraId="75353E99" w14:textId="77777777" w:rsidTr="00E85774">
        <w:trPr>
          <w:trHeight w:val="170"/>
        </w:trPr>
        <w:tc>
          <w:tcPr>
            <w:tcW w:w="623" w:type="dxa"/>
            <w:tcBorders>
              <w:top w:val="single" w:sz="6" w:space="0" w:color="auto"/>
              <w:left w:val="single" w:sz="6" w:space="0" w:color="auto"/>
              <w:bottom w:val="nil"/>
              <w:right w:val="single" w:sz="6" w:space="0" w:color="auto"/>
            </w:tcBorders>
          </w:tcPr>
          <w:p w14:paraId="40FE2953"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17</w:t>
            </w:r>
          </w:p>
        </w:tc>
        <w:tc>
          <w:tcPr>
            <w:tcW w:w="3802" w:type="dxa"/>
            <w:tcBorders>
              <w:top w:val="single" w:sz="6" w:space="0" w:color="auto"/>
              <w:left w:val="single" w:sz="6" w:space="0" w:color="auto"/>
              <w:bottom w:val="nil"/>
              <w:right w:val="single" w:sz="6" w:space="0" w:color="auto"/>
            </w:tcBorders>
          </w:tcPr>
          <w:p w14:paraId="71842C11"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Рузаевский</w:t>
            </w:r>
          </w:p>
        </w:tc>
        <w:tc>
          <w:tcPr>
            <w:tcW w:w="2693" w:type="dxa"/>
            <w:tcBorders>
              <w:top w:val="single" w:sz="6" w:space="0" w:color="auto"/>
              <w:left w:val="single" w:sz="6" w:space="0" w:color="auto"/>
              <w:bottom w:val="nil"/>
              <w:right w:val="single" w:sz="6" w:space="0" w:color="auto"/>
            </w:tcBorders>
          </w:tcPr>
          <w:p w14:paraId="769B7CFC"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sidRPr="00934D46">
              <w:rPr>
                <w:rFonts w:ascii="Times New Roman" w:hAnsi="Times New Roman" w:cs="Times New Roman"/>
                <w:color w:val="000000"/>
                <w:sz w:val="24"/>
                <w:szCs w:val="24"/>
              </w:rPr>
              <w:t>2,87</w:t>
            </w:r>
          </w:p>
        </w:tc>
        <w:tc>
          <w:tcPr>
            <w:tcW w:w="2551" w:type="dxa"/>
            <w:tcBorders>
              <w:top w:val="single" w:sz="6" w:space="0" w:color="auto"/>
              <w:left w:val="single" w:sz="6" w:space="0" w:color="auto"/>
              <w:bottom w:val="nil"/>
              <w:right w:val="single" w:sz="6" w:space="0" w:color="auto"/>
            </w:tcBorders>
          </w:tcPr>
          <w:p w14:paraId="4616D6A4"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227C5D">
              <w:rPr>
                <w:rFonts w:ascii="Times New Roman" w:hAnsi="Times New Roman" w:cs="Times New Roman"/>
                <w:color w:val="000000"/>
                <w:sz w:val="24"/>
                <w:szCs w:val="24"/>
              </w:rPr>
              <w:t>3,17</w:t>
            </w:r>
          </w:p>
        </w:tc>
      </w:tr>
      <w:tr w:rsidR="004D1B39" w:rsidRPr="00227C5D" w14:paraId="060D4385" w14:textId="77777777" w:rsidTr="00E85774">
        <w:trPr>
          <w:trHeight w:val="170"/>
        </w:trPr>
        <w:tc>
          <w:tcPr>
            <w:tcW w:w="623" w:type="dxa"/>
            <w:tcBorders>
              <w:top w:val="single" w:sz="6" w:space="0" w:color="auto"/>
              <w:left w:val="single" w:sz="6" w:space="0" w:color="auto"/>
              <w:bottom w:val="nil"/>
              <w:right w:val="single" w:sz="6" w:space="0" w:color="auto"/>
            </w:tcBorders>
          </w:tcPr>
          <w:p w14:paraId="16AF5870"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18</w:t>
            </w:r>
          </w:p>
        </w:tc>
        <w:tc>
          <w:tcPr>
            <w:tcW w:w="3802" w:type="dxa"/>
            <w:tcBorders>
              <w:top w:val="single" w:sz="6" w:space="0" w:color="auto"/>
              <w:left w:val="single" w:sz="6" w:space="0" w:color="auto"/>
              <w:bottom w:val="nil"/>
              <w:right w:val="single" w:sz="6" w:space="0" w:color="auto"/>
            </w:tcBorders>
          </w:tcPr>
          <w:p w14:paraId="5FE0870B"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proofErr w:type="spellStart"/>
            <w:r w:rsidRPr="00227C5D">
              <w:rPr>
                <w:rFonts w:ascii="Times New Roman" w:hAnsi="Times New Roman" w:cs="Times New Roman"/>
                <w:color w:val="000000"/>
                <w:sz w:val="24"/>
                <w:szCs w:val="24"/>
              </w:rPr>
              <w:t>Ст.Шайговский</w:t>
            </w:r>
            <w:proofErr w:type="spellEnd"/>
          </w:p>
        </w:tc>
        <w:tc>
          <w:tcPr>
            <w:tcW w:w="2693" w:type="dxa"/>
            <w:tcBorders>
              <w:top w:val="single" w:sz="6" w:space="0" w:color="auto"/>
              <w:left w:val="single" w:sz="6" w:space="0" w:color="auto"/>
              <w:bottom w:val="nil"/>
              <w:right w:val="single" w:sz="6" w:space="0" w:color="auto"/>
            </w:tcBorders>
          </w:tcPr>
          <w:p w14:paraId="43A9A057"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551" w:type="dxa"/>
            <w:tcBorders>
              <w:top w:val="single" w:sz="6" w:space="0" w:color="auto"/>
              <w:left w:val="single" w:sz="6" w:space="0" w:color="auto"/>
              <w:bottom w:val="nil"/>
              <w:right w:val="single" w:sz="6" w:space="0" w:color="auto"/>
            </w:tcBorders>
          </w:tcPr>
          <w:p w14:paraId="5D79004C"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227C5D">
              <w:rPr>
                <w:rFonts w:ascii="Times New Roman" w:hAnsi="Times New Roman" w:cs="Times New Roman"/>
                <w:color w:val="000000"/>
                <w:sz w:val="24"/>
                <w:szCs w:val="24"/>
              </w:rPr>
              <w:t>3,85</w:t>
            </w:r>
          </w:p>
        </w:tc>
      </w:tr>
      <w:tr w:rsidR="004D1B39" w:rsidRPr="00227C5D" w14:paraId="104377E5" w14:textId="77777777" w:rsidTr="00E85774">
        <w:trPr>
          <w:trHeight w:val="170"/>
        </w:trPr>
        <w:tc>
          <w:tcPr>
            <w:tcW w:w="623" w:type="dxa"/>
            <w:tcBorders>
              <w:top w:val="single" w:sz="6" w:space="0" w:color="auto"/>
              <w:left w:val="single" w:sz="6" w:space="0" w:color="auto"/>
              <w:bottom w:val="nil"/>
              <w:right w:val="single" w:sz="6" w:space="0" w:color="auto"/>
            </w:tcBorders>
          </w:tcPr>
          <w:p w14:paraId="45E40BF9" w14:textId="77777777" w:rsidR="004D1B39" w:rsidRPr="005B24F5"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5B24F5">
              <w:rPr>
                <w:rFonts w:ascii="Times New Roman" w:hAnsi="Times New Roman" w:cs="Times New Roman"/>
                <w:color w:val="000000"/>
                <w:sz w:val="24"/>
                <w:szCs w:val="24"/>
              </w:rPr>
              <w:t>19</w:t>
            </w:r>
          </w:p>
        </w:tc>
        <w:tc>
          <w:tcPr>
            <w:tcW w:w="3802" w:type="dxa"/>
            <w:tcBorders>
              <w:top w:val="single" w:sz="6" w:space="0" w:color="auto"/>
              <w:left w:val="single" w:sz="6" w:space="0" w:color="auto"/>
              <w:bottom w:val="nil"/>
              <w:right w:val="single" w:sz="6" w:space="0" w:color="auto"/>
            </w:tcBorders>
          </w:tcPr>
          <w:p w14:paraId="58AC344F" w14:textId="77777777" w:rsidR="004D1B39" w:rsidRPr="005B24F5"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5B24F5">
              <w:rPr>
                <w:rFonts w:ascii="Times New Roman" w:hAnsi="Times New Roman" w:cs="Times New Roman"/>
                <w:color w:val="000000"/>
                <w:sz w:val="24"/>
                <w:szCs w:val="24"/>
              </w:rPr>
              <w:t>Темниковский</w:t>
            </w:r>
          </w:p>
        </w:tc>
        <w:tc>
          <w:tcPr>
            <w:tcW w:w="2693" w:type="dxa"/>
            <w:tcBorders>
              <w:top w:val="single" w:sz="6" w:space="0" w:color="auto"/>
              <w:left w:val="single" w:sz="6" w:space="0" w:color="auto"/>
              <w:bottom w:val="nil"/>
              <w:right w:val="single" w:sz="6" w:space="0" w:color="auto"/>
            </w:tcBorders>
          </w:tcPr>
          <w:p w14:paraId="615FA745" w14:textId="77777777" w:rsidR="004D1B39" w:rsidRPr="005B24F5"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sidRPr="005B24F5">
              <w:rPr>
                <w:rFonts w:ascii="Times New Roman" w:hAnsi="Times New Roman" w:cs="Times New Roman"/>
                <w:color w:val="000000"/>
                <w:sz w:val="24"/>
                <w:szCs w:val="24"/>
              </w:rPr>
              <w:t>0</w:t>
            </w:r>
          </w:p>
        </w:tc>
        <w:tc>
          <w:tcPr>
            <w:tcW w:w="2551" w:type="dxa"/>
            <w:tcBorders>
              <w:top w:val="single" w:sz="6" w:space="0" w:color="auto"/>
              <w:left w:val="single" w:sz="6" w:space="0" w:color="auto"/>
              <w:bottom w:val="nil"/>
              <w:right w:val="single" w:sz="6" w:space="0" w:color="auto"/>
            </w:tcBorders>
          </w:tcPr>
          <w:p w14:paraId="2DA0E37A" w14:textId="77777777" w:rsidR="004D1B39" w:rsidRPr="005B24F5"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5B24F5">
              <w:rPr>
                <w:rFonts w:ascii="Times New Roman" w:hAnsi="Times New Roman" w:cs="Times New Roman"/>
                <w:color w:val="000000"/>
                <w:sz w:val="24"/>
                <w:szCs w:val="24"/>
              </w:rPr>
              <w:t>0</w:t>
            </w:r>
          </w:p>
        </w:tc>
      </w:tr>
      <w:tr w:rsidR="004D1B39" w:rsidRPr="00227C5D" w14:paraId="01ECD182" w14:textId="77777777" w:rsidTr="00E85774">
        <w:trPr>
          <w:trHeight w:val="170"/>
        </w:trPr>
        <w:tc>
          <w:tcPr>
            <w:tcW w:w="623" w:type="dxa"/>
            <w:tcBorders>
              <w:top w:val="single" w:sz="6" w:space="0" w:color="auto"/>
              <w:left w:val="single" w:sz="6" w:space="0" w:color="auto"/>
              <w:bottom w:val="nil"/>
              <w:right w:val="single" w:sz="6" w:space="0" w:color="auto"/>
            </w:tcBorders>
          </w:tcPr>
          <w:p w14:paraId="075B44FE"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20</w:t>
            </w:r>
          </w:p>
        </w:tc>
        <w:tc>
          <w:tcPr>
            <w:tcW w:w="3802" w:type="dxa"/>
            <w:tcBorders>
              <w:top w:val="single" w:sz="6" w:space="0" w:color="auto"/>
              <w:left w:val="single" w:sz="6" w:space="0" w:color="auto"/>
              <w:bottom w:val="nil"/>
              <w:right w:val="single" w:sz="6" w:space="0" w:color="auto"/>
            </w:tcBorders>
          </w:tcPr>
          <w:p w14:paraId="53726B9C"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Теньгушевский</w:t>
            </w:r>
          </w:p>
        </w:tc>
        <w:tc>
          <w:tcPr>
            <w:tcW w:w="2693" w:type="dxa"/>
            <w:tcBorders>
              <w:top w:val="single" w:sz="6" w:space="0" w:color="auto"/>
              <w:left w:val="single" w:sz="6" w:space="0" w:color="auto"/>
              <w:bottom w:val="nil"/>
              <w:right w:val="single" w:sz="6" w:space="0" w:color="auto"/>
            </w:tcBorders>
          </w:tcPr>
          <w:p w14:paraId="6797275F"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551" w:type="dxa"/>
            <w:tcBorders>
              <w:top w:val="single" w:sz="6" w:space="0" w:color="auto"/>
              <w:left w:val="single" w:sz="6" w:space="0" w:color="auto"/>
              <w:bottom w:val="nil"/>
              <w:right w:val="single" w:sz="6" w:space="0" w:color="auto"/>
            </w:tcBorders>
          </w:tcPr>
          <w:p w14:paraId="2CCE5057"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227C5D">
              <w:rPr>
                <w:rFonts w:ascii="Times New Roman" w:hAnsi="Times New Roman" w:cs="Times New Roman"/>
                <w:color w:val="000000"/>
                <w:sz w:val="24"/>
                <w:szCs w:val="24"/>
              </w:rPr>
              <w:t>2,78</w:t>
            </w:r>
          </w:p>
        </w:tc>
      </w:tr>
      <w:tr w:rsidR="004D1B39" w:rsidRPr="00227C5D" w14:paraId="21C02641" w14:textId="77777777" w:rsidTr="00E85774">
        <w:trPr>
          <w:trHeight w:val="170"/>
        </w:trPr>
        <w:tc>
          <w:tcPr>
            <w:tcW w:w="623" w:type="dxa"/>
            <w:tcBorders>
              <w:top w:val="single" w:sz="6" w:space="0" w:color="auto"/>
              <w:left w:val="single" w:sz="6" w:space="0" w:color="auto"/>
              <w:bottom w:val="nil"/>
              <w:right w:val="single" w:sz="6" w:space="0" w:color="auto"/>
            </w:tcBorders>
          </w:tcPr>
          <w:p w14:paraId="752E08AB"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21</w:t>
            </w:r>
          </w:p>
        </w:tc>
        <w:tc>
          <w:tcPr>
            <w:tcW w:w="3802" w:type="dxa"/>
            <w:tcBorders>
              <w:top w:val="single" w:sz="6" w:space="0" w:color="auto"/>
              <w:left w:val="single" w:sz="6" w:space="0" w:color="auto"/>
              <w:bottom w:val="nil"/>
              <w:right w:val="single" w:sz="6" w:space="0" w:color="auto"/>
            </w:tcBorders>
          </w:tcPr>
          <w:p w14:paraId="020F7AEB"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Торбеевский</w:t>
            </w:r>
          </w:p>
        </w:tc>
        <w:tc>
          <w:tcPr>
            <w:tcW w:w="2693" w:type="dxa"/>
            <w:tcBorders>
              <w:top w:val="single" w:sz="6" w:space="0" w:color="auto"/>
              <w:left w:val="single" w:sz="6" w:space="0" w:color="auto"/>
              <w:bottom w:val="nil"/>
              <w:right w:val="single" w:sz="6" w:space="0" w:color="auto"/>
            </w:tcBorders>
          </w:tcPr>
          <w:p w14:paraId="26EB380E"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sidRPr="00934D46">
              <w:rPr>
                <w:rFonts w:ascii="Times New Roman" w:hAnsi="Times New Roman" w:cs="Times New Roman"/>
                <w:color w:val="000000"/>
                <w:sz w:val="24"/>
                <w:szCs w:val="24"/>
              </w:rPr>
              <w:t>1,33</w:t>
            </w:r>
          </w:p>
        </w:tc>
        <w:tc>
          <w:tcPr>
            <w:tcW w:w="2551" w:type="dxa"/>
            <w:tcBorders>
              <w:top w:val="single" w:sz="6" w:space="0" w:color="auto"/>
              <w:left w:val="single" w:sz="6" w:space="0" w:color="auto"/>
              <w:bottom w:val="nil"/>
              <w:right w:val="single" w:sz="6" w:space="0" w:color="auto"/>
            </w:tcBorders>
          </w:tcPr>
          <w:p w14:paraId="28D22AC9"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4D1B39" w:rsidRPr="00227C5D" w14:paraId="5F3A3A7B" w14:textId="77777777" w:rsidTr="00E85774">
        <w:trPr>
          <w:trHeight w:val="170"/>
        </w:trPr>
        <w:tc>
          <w:tcPr>
            <w:tcW w:w="623" w:type="dxa"/>
            <w:tcBorders>
              <w:top w:val="single" w:sz="6" w:space="0" w:color="auto"/>
              <w:left w:val="single" w:sz="6" w:space="0" w:color="auto"/>
              <w:bottom w:val="single" w:sz="6" w:space="0" w:color="auto"/>
              <w:right w:val="single" w:sz="6" w:space="0" w:color="auto"/>
            </w:tcBorders>
          </w:tcPr>
          <w:p w14:paraId="63885F28"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22</w:t>
            </w:r>
          </w:p>
        </w:tc>
        <w:tc>
          <w:tcPr>
            <w:tcW w:w="3802" w:type="dxa"/>
            <w:tcBorders>
              <w:top w:val="single" w:sz="6" w:space="0" w:color="auto"/>
              <w:left w:val="single" w:sz="6" w:space="0" w:color="auto"/>
              <w:bottom w:val="single" w:sz="6" w:space="0" w:color="auto"/>
              <w:right w:val="single" w:sz="6" w:space="0" w:color="auto"/>
            </w:tcBorders>
          </w:tcPr>
          <w:p w14:paraId="01B76FAE"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Чамзинский</w:t>
            </w:r>
          </w:p>
        </w:tc>
        <w:tc>
          <w:tcPr>
            <w:tcW w:w="2693" w:type="dxa"/>
            <w:tcBorders>
              <w:top w:val="single" w:sz="6" w:space="0" w:color="auto"/>
              <w:left w:val="single" w:sz="6" w:space="0" w:color="auto"/>
              <w:bottom w:val="single" w:sz="6" w:space="0" w:color="auto"/>
              <w:right w:val="single" w:sz="6" w:space="0" w:color="auto"/>
            </w:tcBorders>
          </w:tcPr>
          <w:p w14:paraId="75441A22"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551" w:type="dxa"/>
            <w:tcBorders>
              <w:top w:val="single" w:sz="6" w:space="0" w:color="auto"/>
              <w:left w:val="single" w:sz="6" w:space="0" w:color="auto"/>
              <w:bottom w:val="single" w:sz="6" w:space="0" w:color="auto"/>
              <w:right w:val="single" w:sz="6" w:space="0" w:color="auto"/>
            </w:tcBorders>
          </w:tcPr>
          <w:p w14:paraId="50AB85D6"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227C5D">
              <w:rPr>
                <w:rFonts w:ascii="Times New Roman" w:hAnsi="Times New Roman" w:cs="Times New Roman"/>
                <w:color w:val="000000"/>
                <w:sz w:val="24"/>
                <w:szCs w:val="24"/>
              </w:rPr>
              <w:t>3,57</w:t>
            </w:r>
          </w:p>
        </w:tc>
      </w:tr>
      <w:tr w:rsidR="004D1B39" w:rsidRPr="00227C5D" w14:paraId="61DA2590" w14:textId="77777777" w:rsidTr="00E85774">
        <w:trPr>
          <w:trHeight w:val="170"/>
        </w:trPr>
        <w:tc>
          <w:tcPr>
            <w:tcW w:w="623" w:type="dxa"/>
            <w:tcBorders>
              <w:top w:val="single" w:sz="6" w:space="0" w:color="auto"/>
              <w:left w:val="single" w:sz="6" w:space="0" w:color="auto"/>
              <w:bottom w:val="single" w:sz="6" w:space="0" w:color="auto"/>
              <w:right w:val="single" w:sz="6" w:space="0" w:color="auto"/>
            </w:tcBorders>
          </w:tcPr>
          <w:p w14:paraId="57E2756C"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r w:rsidRPr="00227C5D">
              <w:rPr>
                <w:rFonts w:ascii="Times New Roman" w:hAnsi="Times New Roman" w:cs="Times New Roman"/>
                <w:color w:val="000000"/>
                <w:sz w:val="24"/>
                <w:szCs w:val="24"/>
              </w:rPr>
              <w:t>23</w:t>
            </w:r>
          </w:p>
        </w:tc>
        <w:tc>
          <w:tcPr>
            <w:tcW w:w="3802" w:type="dxa"/>
            <w:tcBorders>
              <w:top w:val="single" w:sz="6" w:space="0" w:color="auto"/>
              <w:left w:val="single" w:sz="6" w:space="0" w:color="auto"/>
              <w:bottom w:val="single" w:sz="6" w:space="0" w:color="auto"/>
              <w:right w:val="single" w:sz="6" w:space="0" w:color="auto"/>
            </w:tcBorders>
          </w:tcPr>
          <w:p w14:paraId="25BF89ED" w14:textId="77777777" w:rsidR="004D1B39" w:rsidRPr="00227C5D" w:rsidRDefault="004D1B39" w:rsidP="00227C5D">
            <w:pPr>
              <w:autoSpaceDE w:val="0"/>
              <w:autoSpaceDN w:val="0"/>
              <w:adjustRightInd w:val="0"/>
              <w:spacing w:after="0" w:line="240" w:lineRule="auto"/>
              <w:rPr>
                <w:rFonts w:ascii="Times New Roman" w:hAnsi="Times New Roman" w:cs="Times New Roman"/>
                <w:color w:val="000000"/>
                <w:sz w:val="24"/>
                <w:szCs w:val="24"/>
              </w:rPr>
            </w:pPr>
            <w:proofErr w:type="spellStart"/>
            <w:r w:rsidRPr="00227C5D">
              <w:rPr>
                <w:rFonts w:ascii="Times New Roman" w:hAnsi="Times New Roman" w:cs="Times New Roman"/>
                <w:color w:val="000000"/>
                <w:sz w:val="24"/>
                <w:szCs w:val="24"/>
              </w:rPr>
              <w:t>г.о.Саранск</w:t>
            </w:r>
            <w:proofErr w:type="spellEnd"/>
          </w:p>
        </w:tc>
        <w:tc>
          <w:tcPr>
            <w:tcW w:w="2693" w:type="dxa"/>
            <w:tcBorders>
              <w:top w:val="single" w:sz="6" w:space="0" w:color="auto"/>
              <w:left w:val="single" w:sz="6" w:space="0" w:color="auto"/>
              <w:bottom w:val="single" w:sz="6" w:space="0" w:color="auto"/>
              <w:right w:val="single" w:sz="6" w:space="0" w:color="auto"/>
            </w:tcBorders>
          </w:tcPr>
          <w:p w14:paraId="401B0CD5" w14:textId="77777777" w:rsidR="004D1B39" w:rsidRPr="00934D46" w:rsidRDefault="004D1B39" w:rsidP="003379E7">
            <w:pPr>
              <w:autoSpaceDE w:val="0"/>
              <w:autoSpaceDN w:val="0"/>
              <w:adjustRightInd w:val="0"/>
              <w:spacing w:after="0" w:line="240" w:lineRule="auto"/>
              <w:jc w:val="center"/>
              <w:rPr>
                <w:rFonts w:ascii="Times New Roman" w:hAnsi="Times New Roman" w:cs="Times New Roman"/>
                <w:color w:val="000000"/>
                <w:sz w:val="24"/>
                <w:szCs w:val="24"/>
              </w:rPr>
            </w:pPr>
            <w:r w:rsidRPr="00934D46">
              <w:rPr>
                <w:rFonts w:ascii="Times New Roman" w:hAnsi="Times New Roman" w:cs="Times New Roman"/>
                <w:color w:val="000000"/>
                <w:sz w:val="24"/>
                <w:szCs w:val="24"/>
              </w:rPr>
              <w:t>3,5</w:t>
            </w:r>
          </w:p>
        </w:tc>
        <w:tc>
          <w:tcPr>
            <w:tcW w:w="2551" w:type="dxa"/>
            <w:tcBorders>
              <w:top w:val="single" w:sz="6" w:space="0" w:color="auto"/>
              <w:left w:val="single" w:sz="6" w:space="0" w:color="auto"/>
              <w:bottom w:val="single" w:sz="6" w:space="0" w:color="auto"/>
              <w:right w:val="single" w:sz="6" w:space="0" w:color="auto"/>
            </w:tcBorders>
          </w:tcPr>
          <w:p w14:paraId="68C82902"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color w:val="000000"/>
                <w:sz w:val="24"/>
                <w:szCs w:val="24"/>
              </w:rPr>
            </w:pPr>
            <w:r w:rsidRPr="00227C5D">
              <w:rPr>
                <w:rFonts w:ascii="Times New Roman" w:hAnsi="Times New Roman" w:cs="Times New Roman"/>
                <w:color w:val="000000"/>
                <w:sz w:val="24"/>
                <w:szCs w:val="24"/>
              </w:rPr>
              <w:t>2,52</w:t>
            </w:r>
          </w:p>
        </w:tc>
      </w:tr>
      <w:tr w:rsidR="004D1B39" w:rsidRPr="00227C5D" w14:paraId="0CA3041F" w14:textId="77777777" w:rsidTr="00E85774">
        <w:trPr>
          <w:trHeight w:val="170"/>
        </w:trPr>
        <w:tc>
          <w:tcPr>
            <w:tcW w:w="4425" w:type="dxa"/>
            <w:gridSpan w:val="2"/>
            <w:tcBorders>
              <w:top w:val="single" w:sz="6" w:space="0" w:color="auto"/>
              <w:left w:val="single" w:sz="6" w:space="0" w:color="auto"/>
              <w:bottom w:val="single" w:sz="6" w:space="0" w:color="auto"/>
              <w:right w:val="single" w:sz="6" w:space="0" w:color="auto"/>
            </w:tcBorders>
          </w:tcPr>
          <w:p w14:paraId="08DFFE7A" w14:textId="77777777" w:rsidR="004D1B39" w:rsidRPr="00227C5D" w:rsidRDefault="004D1B39" w:rsidP="00227C5D">
            <w:pPr>
              <w:autoSpaceDE w:val="0"/>
              <w:autoSpaceDN w:val="0"/>
              <w:adjustRightInd w:val="0"/>
              <w:spacing w:after="0" w:line="240" w:lineRule="auto"/>
              <w:jc w:val="center"/>
              <w:rPr>
                <w:rFonts w:ascii="Times New Roman" w:hAnsi="Times New Roman" w:cs="Times New Roman"/>
                <w:b/>
                <w:color w:val="000000"/>
                <w:sz w:val="24"/>
                <w:szCs w:val="24"/>
              </w:rPr>
            </w:pPr>
            <w:r w:rsidRPr="00227C5D">
              <w:rPr>
                <w:rFonts w:ascii="Times New Roman" w:hAnsi="Times New Roman" w:cs="Times New Roman"/>
                <w:b/>
                <w:color w:val="000000"/>
                <w:sz w:val="24"/>
                <w:szCs w:val="24"/>
              </w:rPr>
              <w:t>Итого</w:t>
            </w:r>
          </w:p>
        </w:tc>
        <w:tc>
          <w:tcPr>
            <w:tcW w:w="2693" w:type="dxa"/>
            <w:tcBorders>
              <w:top w:val="single" w:sz="6" w:space="0" w:color="auto"/>
              <w:left w:val="single" w:sz="6" w:space="0" w:color="auto"/>
              <w:bottom w:val="single" w:sz="6" w:space="0" w:color="auto"/>
              <w:right w:val="single" w:sz="6" w:space="0" w:color="auto"/>
            </w:tcBorders>
          </w:tcPr>
          <w:p w14:paraId="143236C9" w14:textId="77777777" w:rsidR="004D1B39" w:rsidRPr="00227C5D" w:rsidRDefault="00E85774" w:rsidP="00227C5D">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w:t>
            </w:r>
            <w:r w:rsidRPr="00E85774">
              <w:rPr>
                <w:rFonts w:ascii="Times New Roman" w:hAnsi="Times New Roman" w:cs="Times New Roman"/>
                <w:b/>
                <w:color w:val="000000"/>
                <w:sz w:val="24"/>
                <w:szCs w:val="24"/>
              </w:rPr>
              <w:t>53</w:t>
            </w:r>
          </w:p>
        </w:tc>
        <w:tc>
          <w:tcPr>
            <w:tcW w:w="2551" w:type="dxa"/>
            <w:tcBorders>
              <w:top w:val="single" w:sz="6" w:space="0" w:color="auto"/>
              <w:left w:val="single" w:sz="6" w:space="0" w:color="auto"/>
              <w:bottom w:val="single" w:sz="6" w:space="0" w:color="auto"/>
              <w:right w:val="single" w:sz="6" w:space="0" w:color="auto"/>
            </w:tcBorders>
          </w:tcPr>
          <w:p w14:paraId="656C73CA" w14:textId="77777777" w:rsidR="004D1B39" w:rsidRPr="00227C5D" w:rsidRDefault="00E85774" w:rsidP="00227C5D">
            <w:pPr>
              <w:autoSpaceDE w:val="0"/>
              <w:autoSpaceDN w:val="0"/>
              <w:adjustRightInd w:val="0"/>
              <w:spacing w:after="0" w:line="240" w:lineRule="auto"/>
              <w:jc w:val="center"/>
              <w:rPr>
                <w:rFonts w:ascii="Times New Roman" w:hAnsi="Times New Roman" w:cs="Times New Roman"/>
                <w:b/>
                <w:color w:val="000000"/>
                <w:sz w:val="24"/>
                <w:szCs w:val="24"/>
              </w:rPr>
            </w:pPr>
            <w:r w:rsidRPr="00E85774">
              <w:rPr>
                <w:rFonts w:ascii="Times New Roman" w:hAnsi="Times New Roman" w:cs="Times New Roman"/>
                <w:b/>
                <w:color w:val="000000"/>
                <w:sz w:val="24"/>
                <w:szCs w:val="24"/>
              </w:rPr>
              <w:t>2,83</w:t>
            </w:r>
          </w:p>
        </w:tc>
      </w:tr>
    </w:tbl>
    <w:p w14:paraId="64E1D6C7" w14:textId="77777777" w:rsidR="00B5593F" w:rsidRPr="005B24F5" w:rsidRDefault="00B5593F" w:rsidP="00A7179C">
      <w:pPr>
        <w:spacing w:after="0"/>
        <w:jc w:val="both"/>
        <w:rPr>
          <w:rFonts w:ascii="Times New Roman" w:hAnsi="Times New Roman" w:cs="Times New Roman"/>
          <w:sz w:val="18"/>
          <w:szCs w:val="18"/>
        </w:rPr>
      </w:pPr>
    </w:p>
    <w:p w14:paraId="46F96F01" w14:textId="77777777" w:rsidR="00E07298" w:rsidRDefault="00797F14" w:rsidP="00A7179C">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Больш</w:t>
      </w:r>
      <w:r w:rsidR="00734238">
        <w:rPr>
          <w:rFonts w:ascii="Times New Roman" w:hAnsi="Times New Roman" w:cs="Times New Roman"/>
          <w:sz w:val="28"/>
          <w:szCs w:val="28"/>
        </w:rPr>
        <w:t>е</w:t>
      </w:r>
      <w:r>
        <w:rPr>
          <w:rFonts w:ascii="Times New Roman" w:hAnsi="Times New Roman" w:cs="Times New Roman"/>
          <w:sz w:val="28"/>
          <w:szCs w:val="28"/>
        </w:rPr>
        <w:t>б</w:t>
      </w:r>
      <w:r w:rsidR="00A7179C">
        <w:rPr>
          <w:rFonts w:ascii="Times New Roman" w:hAnsi="Times New Roman" w:cs="Times New Roman"/>
          <w:sz w:val="28"/>
          <w:szCs w:val="28"/>
        </w:rPr>
        <w:t>ерезниковском,  Большеигнатовском,  Дубенском,  Старошайговском  муниципальных районах</w:t>
      </w:r>
      <w:r w:rsidR="00030403">
        <w:rPr>
          <w:rFonts w:ascii="Times New Roman" w:hAnsi="Times New Roman" w:cs="Times New Roman"/>
          <w:sz w:val="28"/>
          <w:szCs w:val="28"/>
        </w:rPr>
        <w:t xml:space="preserve"> </w:t>
      </w:r>
      <w:r w:rsidR="00A7179C">
        <w:rPr>
          <w:rFonts w:ascii="Times New Roman" w:hAnsi="Times New Roman" w:cs="Times New Roman"/>
          <w:sz w:val="28"/>
          <w:szCs w:val="28"/>
        </w:rPr>
        <w:t xml:space="preserve">  уве</w:t>
      </w:r>
      <w:r w:rsidR="00D70F2F">
        <w:rPr>
          <w:rFonts w:ascii="Times New Roman" w:hAnsi="Times New Roman" w:cs="Times New Roman"/>
          <w:sz w:val="28"/>
          <w:szCs w:val="28"/>
        </w:rPr>
        <w:t>личи</w:t>
      </w:r>
      <w:r w:rsidR="000F4DE2">
        <w:rPr>
          <w:rFonts w:ascii="Times New Roman" w:hAnsi="Times New Roman" w:cs="Times New Roman"/>
          <w:sz w:val="28"/>
          <w:szCs w:val="28"/>
        </w:rPr>
        <w:t xml:space="preserve">лось количество обучающихся,  </w:t>
      </w:r>
      <w:r w:rsidR="00D70F2F">
        <w:rPr>
          <w:rFonts w:ascii="Times New Roman" w:hAnsi="Times New Roman" w:cs="Times New Roman"/>
          <w:sz w:val="28"/>
          <w:szCs w:val="28"/>
        </w:rPr>
        <w:t>получивших «</w:t>
      </w:r>
      <w:r w:rsidR="000F4DE2">
        <w:rPr>
          <w:rFonts w:ascii="Times New Roman" w:hAnsi="Times New Roman" w:cs="Times New Roman"/>
          <w:sz w:val="28"/>
          <w:szCs w:val="28"/>
        </w:rPr>
        <w:t>не</w:t>
      </w:r>
      <w:r w:rsidR="00D70F2F">
        <w:rPr>
          <w:rFonts w:ascii="Times New Roman" w:hAnsi="Times New Roman" w:cs="Times New Roman"/>
          <w:sz w:val="28"/>
          <w:szCs w:val="28"/>
        </w:rPr>
        <w:t>зачет»</w:t>
      </w:r>
      <w:r w:rsidR="005E1B04">
        <w:rPr>
          <w:rFonts w:ascii="Times New Roman" w:hAnsi="Times New Roman" w:cs="Times New Roman"/>
          <w:sz w:val="28"/>
          <w:szCs w:val="28"/>
        </w:rPr>
        <w:t xml:space="preserve">, </w:t>
      </w:r>
      <w:r w:rsidR="00D70F2F">
        <w:rPr>
          <w:rFonts w:ascii="Times New Roman" w:hAnsi="Times New Roman" w:cs="Times New Roman"/>
          <w:sz w:val="28"/>
          <w:szCs w:val="28"/>
        </w:rPr>
        <w:t>в</w:t>
      </w:r>
      <w:r w:rsidR="00A37F4F">
        <w:rPr>
          <w:rFonts w:ascii="Times New Roman" w:hAnsi="Times New Roman" w:cs="Times New Roman"/>
          <w:sz w:val="28"/>
          <w:szCs w:val="28"/>
        </w:rPr>
        <w:t xml:space="preserve"> </w:t>
      </w:r>
      <w:r w:rsidR="00D70F2F">
        <w:rPr>
          <w:rFonts w:ascii="Times New Roman" w:hAnsi="Times New Roman" w:cs="Times New Roman"/>
          <w:sz w:val="28"/>
          <w:szCs w:val="28"/>
        </w:rPr>
        <w:t xml:space="preserve"> </w:t>
      </w:r>
      <w:r w:rsidR="00E07298">
        <w:rPr>
          <w:rFonts w:ascii="Times New Roman" w:hAnsi="Times New Roman" w:cs="Times New Roman"/>
          <w:sz w:val="28"/>
          <w:szCs w:val="28"/>
        </w:rPr>
        <w:t xml:space="preserve">Ромодановском, </w:t>
      </w:r>
      <w:r w:rsidR="00E07298" w:rsidRPr="00E07298">
        <w:rPr>
          <w:rFonts w:ascii="Times New Roman" w:hAnsi="Times New Roman" w:cs="Times New Roman"/>
          <w:sz w:val="28"/>
          <w:szCs w:val="28"/>
        </w:rPr>
        <w:t>Зубово-Полянском</w:t>
      </w:r>
      <w:r w:rsidR="00E07298">
        <w:rPr>
          <w:rFonts w:ascii="Times New Roman" w:hAnsi="Times New Roman" w:cs="Times New Roman"/>
          <w:sz w:val="28"/>
          <w:szCs w:val="28"/>
        </w:rPr>
        <w:t xml:space="preserve">, Атяшевском </w:t>
      </w:r>
      <w:r w:rsidR="00E07298" w:rsidRPr="00E07298">
        <w:rPr>
          <w:rFonts w:ascii="Times New Roman" w:hAnsi="Times New Roman" w:cs="Times New Roman"/>
          <w:sz w:val="28"/>
          <w:szCs w:val="28"/>
        </w:rPr>
        <w:t>муниципальных районах</w:t>
      </w:r>
      <w:r w:rsidR="00E07298">
        <w:rPr>
          <w:rFonts w:ascii="Times New Roman" w:hAnsi="Times New Roman" w:cs="Times New Roman"/>
          <w:sz w:val="28"/>
          <w:szCs w:val="28"/>
        </w:rPr>
        <w:t xml:space="preserve">  количество таких обучающихся сократилось.</w:t>
      </w:r>
    </w:p>
    <w:p w14:paraId="6A24439D" w14:textId="77777777" w:rsidR="00E07298" w:rsidRDefault="00E07298" w:rsidP="00A7179C">
      <w:pPr>
        <w:spacing w:after="0"/>
        <w:ind w:firstLine="709"/>
        <w:jc w:val="both"/>
        <w:rPr>
          <w:rFonts w:ascii="Times New Roman" w:hAnsi="Times New Roman" w:cs="Times New Roman"/>
          <w:sz w:val="28"/>
          <w:szCs w:val="28"/>
        </w:rPr>
      </w:pPr>
      <w:r>
        <w:rPr>
          <w:rFonts w:ascii="Times New Roman" w:hAnsi="Times New Roman" w:cs="Times New Roman"/>
          <w:sz w:val="28"/>
          <w:szCs w:val="28"/>
        </w:rPr>
        <w:t>Можно выделить ряд муниципальных районов, в которых была</w:t>
      </w:r>
      <w:r w:rsidR="000F4DE2">
        <w:rPr>
          <w:rFonts w:ascii="Times New Roman" w:hAnsi="Times New Roman" w:cs="Times New Roman"/>
          <w:sz w:val="28"/>
          <w:szCs w:val="28"/>
        </w:rPr>
        <w:t xml:space="preserve"> проведена существенная работа по  результатам </w:t>
      </w:r>
      <w:r>
        <w:rPr>
          <w:rFonts w:ascii="Times New Roman" w:hAnsi="Times New Roman" w:cs="Times New Roman"/>
          <w:sz w:val="28"/>
          <w:szCs w:val="28"/>
        </w:rPr>
        <w:t>2022-23 учебного года, что отразилось на результатах</w:t>
      </w:r>
      <w:r w:rsidR="00030403">
        <w:rPr>
          <w:rFonts w:ascii="Times New Roman" w:hAnsi="Times New Roman" w:cs="Times New Roman"/>
          <w:sz w:val="28"/>
          <w:szCs w:val="28"/>
        </w:rPr>
        <w:t xml:space="preserve"> 2023-24 учебного года</w:t>
      </w:r>
      <w:r>
        <w:rPr>
          <w:rFonts w:ascii="Times New Roman" w:hAnsi="Times New Roman" w:cs="Times New Roman"/>
          <w:sz w:val="28"/>
          <w:szCs w:val="28"/>
        </w:rPr>
        <w:t xml:space="preserve">: в </w:t>
      </w:r>
      <w:r w:rsidR="00657EF1">
        <w:rPr>
          <w:rFonts w:ascii="Times New Roman" w:hAnsi="Times New Roman" w:cs="Times New Roman"/>
          <w:sz w:val="28"/>
          <w:szCs w:val="28"/>
        </w:rPr>
        <w:t xml:space="preserve">Ичалковском, Кочкуровском, Кадошкинском муниципальных </w:t>
      </w:r>
      <w:r>
        <w:rPr>
          <w:rFonts w:ascii="Times New Roman" w:hAnsi="Times New Roman" w:cs="Times New Roman"/>
          <w:sz w:val="28"/>
          <w:szCs w:val="28"/>
        </w:rPr>
        <w:t>районах республики нет обучающихся, получивших «незачет» по ИС.</w:t>
      </w:r>
    </w:p>
    <w:p w14:paraId="0C42DE77" w14:textId="77777777" w:rsidR="00E07298" w:rsidRDefault="003379E7" w:rsidP="0003040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Обучающиеся Ельниковского, Темниковского </w:t>
      </w:r>
      <w:r w:rsidR="00657EF1">
        <w:rPr>
          <w:rFonts w:ascii="Times New Roman" w:hAnsi="Times New Roman" w:cs="Times New Roman"/>
          <w:sz w:val="28"/>
          <w:szCs w:val="28"/>
        </w:rPr>
        <w:t>муниципальн</w:t>
      </w:r>
      <w:r w:rsidR="00A9196C">
        <w:rPr>
          <w:rFonts w:ascii="Times New Roman" w:hAnsi="Times New Roman" w:cs="Times New Roman"/>
          <w:sz w:val="28"/>
          <w:szCs w:val="28"/>
        </w:rPr>
        <w:t>ых районов</w:t>
      </w:r>
      <w:r w:rsidR="00657EF1">
        <w:rPr>
          <w:rFonts w:ascii="Times New Roman" w:hAnsi="Times New Roman" w:cs="Times New Roman"/>
          <w:sz w:val="28"/>
          <w:szCs w:val="28"/>
        </w:rPr>
        <w:t xml:space="preserve"> </w:t>
      </w:r>
      <w:r>
        <w:rPr>
          <w:rFonts w:ascii="Times New Roman" w:hAnsi="Times New Roman" w:cs="Times New Roman"/>
          <w:sz w:val="28"/>
          <w:szCs w:val="28"/>
        </w:rPr>
        <w:t xml:space="preserve">  </w:t>
      </w:r>
      <w:r w:rsidR="00657EF1">
        <w:rPr>
          <w:rFonts w:ascii="Times New Roman" w:hAnsi="Times New Roman" w:cs="Times New Roman"/>
          <w:sz w:val="28"/>
          <w:szCs w:val="28"/>
        </w:rPr>
        <w:t xml:space="preserve"> </w:t>
      </w:r>
      <w:r w:rsidR="00030403">
        <w:rPr>
          <w:rFonts w:ascii="Times New Roman" w:hAnsi="Times New Roman" w:cs="Times New Roman"/>
          <w:sz w:val="28"/>
          <w:szCs w:val="28"/>
        </w:rPr>
        <w:t xml:space="preserve">стабильно </w:t>
      </w:r>
      <w:r w:rsidR="00A9196C">
        <w:rPr>
          <w:rFonts w:ascii="Times New Roman" w:hAnsi="Times New Roman" w:cs="Times New Roman"/>
          <w:sz w:val="28"/>
          <w:szCs w:val="28"/>
        </w:rPr>
        <w:t xml:space="preserve">показывают высокие результаты:  в этих районах </w:t>
      </w:r>
      <w:r>
        <w:rPr>
          <w:rFonts w:ascii="Times New Roman" w:hAnsi="Times New Roman" w:cs="Times New Roman"/>
          <w:sz w:val="28"/>
          <w:szCs w:val="28"/>
        </w:rPr>
        <w:t xml:space="preserve"> нет обучаю</w:t>
      </w:r>
      <w:r w:rsidR="00030403">
        <w:rPr>
          <w:rFonts w:ascii="Times New Roman" w:hAnsi="Times New Roman" w:cs="Times New Roman"/>
          <w:sz w:val="28"/>
          <w:szCs w:val="28"/>
        </w:rPr>
        <w:t>щихся, получивших «незачет».</w:t>
      </w:r>
    </w:p>
    <w:p w14:paraId="7C5D3B71" w14:textId="77777777" w:rsidR="00934D46" w:rsidRDefault="00934D46" w:rsidP="00934D4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Можно выделить  ряд  образовательных организаций </w:t>
      </w:r>
      <w:r w:rsidR="00201743">
        <w:rPr>
          <w:rFonts w:ascii="Times New Roman" w:hAnsi="Times New Roman" w:cs="Times New Roman"/>
          <w:sz w:val="28"/>
          <w:szCs w:val="28"/>
        </w:rPr>
        <w:t>(далее – ОО), в которых  высока</w:t>
      </w:r>
      <w:r>
        <w:rPr>
          <w:rFonts w:ascii="Times New Roman" w:hAnsi="Times New Roman" w:cs="Times New Roman"/>
          <w:sz w:val="28"/>
          <w:szCs w:val="28"/>
        </w:rPr>
        <w:t xml:space="preserve">  доля обучающихся, показавших высокие р</w:t>
      </w:r>
      <w:r w:rsidR="00030403">
        <w:rPr>
          <w:rFonts w:ascii="Times New Roman" w:hAnsi="Times New Roman" w:cs="Times New Roman"/>
          <w:sz w:val="28"/>
          <w:szCs w:val="28"/>
        </w:rPr>
        <w:t>езультаты (</w:t>
      </w:r>
      <w:r>
        <w:rPr>
          <w:rFonts w:ascii="Times New Roman" w:hAnsi="Times New Roman" w:cs="Times New Roman"/>
          <w:sz w:val="28"/>
          <w:szCs w:val="28"/>
        </w:rPr>
        <w:t xml:space="preserve">получивших «зачет»  по всем </w:t>
      </w:r>
      <w:r w:rsidR="00030403">
        <w:rPr>
          <w:rFonts w:ascii="Times New Roman" w:hAnsi="Times New Roman" w:cs="Times New Roman"/>
          <w:sz w:val="28"/>
          <w:szCs w:val="28"/>
        </w:rPr>
        <w:t xml:space="preserve">требованиям  и </w:t>
      </w:r>
      <w:r>
        <w:rPr>
          <w:rFonts w:ascii="Times New Roman" w:hAnsi="Times New Roman" w:cs="Times New Roman"/>
          <w:sz w:val="28"/>
          <w:szCs w:val="28"/>
        </w:rPr>
        <w:t>критериям). Это следующие ОО:</w:t>
      </w:r>
    </w:p>
    <w:p w14:paraId="1FBE5171" w14:textId="77777777" w:rsidR="00934D46" w:rsidRDefault="00934D46" w:rsidP="00934D4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МОУ «Гимназия №12» , г.о. Саранск; </w:t>
      </w:r>
    </w:p>
    <w:p w14:paraId="63472B66" w14:textId="77777777" w:rsidR="00934D46" w:rsidRDefault="00934D46" w:rsidP="00934D4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МОУ </w:t>
      </w:r>
      <w:r w:rsidRPr="007672C9">
        <w:rPr>
          <w:rFonts w:ascii="Times New Roman" w:hAnsi="Times New Roman" w:cs="Times New Roman"/>
          <w:sz w:val="28"/>
          <w:szCs w:val="28"/>
        </w:rPr>
        <w:t>«Средняя общеобразовательная школа с углубленным изучением отдельных предметов №39»</w:t>
      </w:r>
      <w:r w:rsidR="00201743">
        <w:rPr>
          <w:rFonts w:ascii="Times New Roman" w:hAnsi="Times New Roman" w:cs="Times New Roman"/>
          <w:sz w:val="28"/>
          <w:szCs w:val="28"/>
        </w:rPr>
        <w:t xml:space="preserve"> </w:t>
      </w:r>
      <w:r w:rsidR="00201743" w:rsidRPr="00201743">
        <w:rPr>
          <w:rFonts w:ascii="Times New Roman" w:hAnsi="Times New Roman" w:cs="Times New Roman"/>
          <w:sz w:val="28"/>
          <w:szCs w:val="28"/>
        </w:rPr>
        <w:t>г.о.</w:t>
      </w:r>
      <w:r w:rsidR="00201743">
        <w:rPr>
          <w:rFonts w:ascii="Times New Roman" w:hAnsi="Times New Roman" w:cs="Times New Roman"/>
          <w:sz w:val="28"/>
          <w:szCs w:val="28"/>
        </w:rPr>
        <w:t xml:space="preserve"> Саранск</w:t>
      </w:r>
      <w:r>
        <w:rPr>
          <w:rFonts w:ascii="Times New Roman" w:hAnsi="Times New Roman" w:cs="Times New Roman"/>
          <w:sz w:val="28"/>
          <w:szCs w:val="28"/>
        </w:rPr>
        <w:t>;</w:t>
      </w:r>
    </w:p>
    <w:p w14:paraId="3C58CF9B" w14:textId="77777777" w:rsidR="00934D46" w:rsidRDefault="00934D46" w:rsidP="00934D46">
      <w:pPr>
        <w:spacing w:after="0"/>
        <w:ind w:firstLine="709"/>
        <w:jc w:val="both"/>
        <w:rPr>
          <w:rFonts w:ascii="Times New Roman" w:hAnsi="Times New Roman" w:cs="Times New Roman"/>
          <w:sz w:val="28"/>
          <w:szCs w:val="28"/>
        </w:rPr>
      </w:pPr>
      <w:r>
        <w:rPr>
          <w:rFonts w:ascii="Times New Roman" w:hAnsi="Times New Roman" w:cs="Times New Roman"/>
          <w:sz w:val="28"/>
          <w:szCs w:val="28"/>
        </w:rPr>
        <w:t>ГБО</w:t>
      </w:r>
      <w:r w:rsidR="00201743">
        <w:rPr>
          <w:rFonts w:ascii="Times New Roman" w:hAnsi="Times New Roman" w:cs="Times New Roman"/>
          <w:sz w:val="28"/>
          <w:szCs w:val="28"/>
        </w:rPr>
        <w:t>У РМ «Республиканский лицей»</w:t>
      </w:r>
      <w:r>
        <w:rPr>
          <w:rFonts w:ascii="Times New Roman" w:hAnsi="Times New Roman" w:cs="Times New Roman"/>
          <w:sz w:val="28"/>
          <w:szCs w:val="28"/>
        </w:rPr>
        <w:t>;</w:t>
      </w:r>
    </w:p>
    <w:p w14:paraId="36214833" w14:textId="77777777" w:rsidR="00307E8E" w:rsidRDefault="00934D46" w:rsidP="00030403">
      <w:pPr>
        <w:spacing w:after="0"/>
        <w:ind w:firstLine="709"/>
        <w:jc w:val="both"/>
        <w:rPr>
          <w:rFonts w:ascii="Times New Roman" w:hAnsi="Times New Roman" w:cs="Times New Roman"/>
          <w:sz w:val="28"/>
          <w:szCs w:val="28"/>
        </w:rPr>
      </w:pPr>
      <w:r>
        <w:rPr>
          <w:rFonts w:ascii="Times New Roman" w:hAnsi="Times New Roman" w:cs="Times New Roman"/>
          <w:sz w:val="28"/>
          <w:szCs w:val="28"/>
        </w:rPr>
        <w:t>Л</w:t>
      </w:r>
      <w:r w:rsidRPr="007672C9">
        <w:rPr>
          <w:rFonts w:ascii="Times New Roman" w:hAnsi="Times New Roman" w:cs="Times New Roman"/>
          <w:sz w:val="28"/>
          <w:szCs w:val="28"/>
        </w:rPr>
        <w:t>ицей</w:t>
      </w:r>
      <w:r>
        <w:rPr>
          <w:rFonts w:ascii="Times New Roman" w:hAnsi="Times New Roman" w:cs="Times New Roman"/>
          <w:sz w:val="28"/>
          <w:szCs w:val="28"/>
        </w:rPr>
        <w:t xml:space="preserve"> ФГБОУ ВО</w:t>
      </w:r>
      <w:r w:rsidRPr="007672C9">
        <w:rPr>
          <w:rFonts w:ascii="Times New Roman" w:hAnsi="Times New Roman" w:cs="Times New Roman"/>
          <w:sz w:val="28"/>
          <w:szCs w:val="28"/>
        </w:rPr>
        <w:t xml:space="preserve"> «Национальный исследовательский Мордовский государственны</w:t>
      </w:r>
      <w:r w:rsidR="00201743">
        <w:rPr>
          <w:rFonts w:ascii="Times New Roman" w:hAnsi="Times New Roman" w:cs="Times New Roman"/>
          <w:sz w:val="28"/>
          <w:szCs w:val="28"/>
        </w:rPr>
        <w:t>й университет им. Н.П. Огарёва».</w:t>
      </w:r>
    </w:p>
    <w:p w14:paraId="35DB8CAB" w14:textId="77777777" w:rsidR="00934D46" w:rsidRDefault="00934D46" w:rsidP="00934D46">
      <w:pPr>
        <w:spacing w:after="0"/>
        <w:ind w:firstLine="709"/>
        <w:jc w:val="both"/>
        <w:rPr>
          <w:rFonts w:ascii="Times New Roman" w:hAnsi="Times New Roman" w:cs="Times New Roman"/>
          <w:sz w:val="28"/>
          <w:szCs w:val="28"/>
        </w:rPr>
      </w:pPr>
      <w:r w:rsidRPr="0030400B">
        <w:rPr>
          <w:rFonts w:ascii="Times New Roman" w:hAnsi="Times New Roman" w:cs="Times New Roman"/>
          <w:sz w:val="28"/>
          <w:szCs w:val="28"/>
        </w:rPr>
        <w:t xml:space="preserve">Высокий уровень показали </w:t>
      </w:r>
      <w:proofErr w:type="gramStart"/>
      <w:r w:rsidRPr="0030400B">
        <w:rPr>
          <w:rFonts w:ascii="Times New Roman" w:hAnsi="Times New Roman" w:cs="Times New Roman"/>
          <w:sz w:val="28"/>
          <w:szCs w:val="28"/>
        </w:rPr>
        <w:t xml:space="preserve">обучающие </w:t>
      </w:r>
      <w:r w:rsidR="00030403" w:rsidRPr="0030400B">
        <w:rPr>
          <w:rFonts w:ascii="Times New Roman" w:hAnsi="Times New Roman" w:cs="Times New Roman"/>
          <w:sz w:val="28"/>
          <w:szCs w:val="28"/>
        </w:rPr>
        <w:t xml:space="preserve"> Ардатовского</w:t>
      </w:r>
      <w:proofErr w:type="gramEnd"/>
      <w:r w:rsidR="00030403" w:rsidRPr="0030400B">
        <w:rPr>
          <w:rFonts w:ascii="Times New Roman" w:hAnsi="Times New Roman" w:cs="Times New Roman"/>
          <w:sz w:val="28"/>
          <w:szCs w:val="28"/>
        </w:rPr>
        <w:t>, Торбеевского, Рузаевского</w:t>
      </w:r>
      <w:r w:rsidRPr="0030400B">
        <w:rPr>
          <w:rFonts w:ascii="Times New Roman" w:hAnsi="Times New Roman" w:cs="Times New Roman"/>
          <w:sz w:val="28"/>
          <w:szCs w:val="28"/>
        </w:rPr>
        <w:t xml:space="preserve"> муниципальных районов.</w:t>
      </w:r>
    </w:p>
    <w:p w14:paraId="42B0422E" w14:textId="77777777" w:rsidR="005E18AF" w:rsidRDefault="005E18AF" w:rsidP="00934D46">
      <w:pPr>
        <w:spacing w:after="0"/>
        <w:ind w:firstLine="709"/>
        <w:jc w:val="both"/>
        <w:rPr>
          <w:rFonts w:ascii="Times New Roman" w:hAnsi="Times New Roman" w:cs="Times New Roman"/>
          <w:sz w:val="28"/>
          <w:szCs w:val="28"/>
        </w:rPr>
      </w:pPr>
      <w:r w:rsidRPr="005E18AF">
        <w:rPr>
          <w:rFonts w:ascii="Times New Roman" w:hAnsi="Times New Roman" w:cs="Times New Roman"/>
          <w:sz w:val="28"/>
          <w:szCs w:val="28"/>
        </w:rPr>
        <w:t>Отдельным  ОО, таким</w:t>
      </w:r>
      <w:r w:rsidR="00201743">
        <w:rPr>
          <w:rFonts w:ascii="Times New Roman" w:hAnsi="Times New Roman" w:cs="Times New Roman"/>
          <w:sz w:val="28"/>
          <w:szCs w:val="28"/>
        </w:rPr>
        <w:t xml:space="preserve">, </w:t>
      </w:r>
      <w:r w:rsidRPr="005E18AF">
        <w:rPr>
          <w:rFonts w:ascii="Times New Roman" w:hAnsi="Times New Roman" w:cs="Times New Roman"/>
          <w:sz w:val="28"/>
          <w:szCs w:val="28"/>
        </w:rPr>
        <w:t xml:space="preserve"> как «СОШ №2 имени Героя Советского Союза П.И. Орлова», г.о. Саранск;  МОУ «СОШ №5»  г.о. Саранск  следует  пересмотреть   подготовку к итоговому сочинению, так как в указанных ОО доля выпускников, показавших высокие результаты, невелика.</w:t>
      </w:r>
    </w:p>
    <w:p w14:paraId="7EE7B22D" w14:textId="77777777" w:rsidR="00934D46" w:rsidRPr="00364E84" w:rsidRDefault="00934D46" w:rsidP="00934D46">
      <w:pPr>
        <w:spacing w:after="0"/>
        <w:ind w:firstLine="709"/>
        <w:jc w:val="both"/>
        <w:rPr>
          <w:rFonts w:ascii="Times New Roman" w:hAnsi="Times New Roman" w:cs="Times New Roman"/>
          <w:sz w:val="28"/>
          <w:szCs w:val="28"/>
        </w:rPr>
      </w:pPr>
      <w:r w:rsidRPr="0030400B">
        <w:rPr>
          <w:rFonts w:ascii="Times New Roman" w:hAnsi="Times New Roman" w:cs="Times New Roman"/>
          <w:sz w:val="28"/>
          <w:szCs w:val="28"/>
        </w:rPr>
        <w:t xml:space="preserve">Свыше  </w:t>
      </w:r>
      <w:r w:rsidR="00A37F4F" w:rsidRPr="0030400B">
        <w:rPr>
          <w:rFonts w:ascii="Times New Roman" w:hAnsi="Times New Roman" w:cs="Times New Roman"/>
          <w:sz w:val="28"/>
          <w:szCs w:val="28"/>
        </w:rPr>
        <w:t xml:space="preserve">10% </w:t>
      </w:r>
      <w:r w:rsidRPr="0030400B">
        <w:rPr>
          <w:rFonts w:ascii="Times New Roman" w:hAnsi="Times New Roman" w:cs="Times New Roman"/>
          <w:sz w:val="28"/>
          <w:szCs w:val="28"/>
        </w:rPr>
        <w:t xml:space="preserve"> обучающихся, получивших общий «незачет», выявлено в </w:t>
      </w:r>
      <w:r w:rsidR="00A37F4F" w:rsidRPr="0030400B">
        <w:rPr>
          <w:rFonts w:ascii="Times New Roman" w:hAnsi="Times New Roman" w:cs="Times New Roman"/>
          <w:sz w:val="28"/>
          <w:szCs w:val="28"/>
        </w:rPr>
        <w:t>Инсарском, Большеберезниковском муниципальных районах.</w:t>
      </w:r>
      <w:r w:rsidR="00A37F4F">
        <w:rPr>
          <w:rFonts w:ascii="Times New Roman" w:hAnsi="Times New Roman" w:cs="Times New Roman"/>
          <w:sz w:val="28"/>
          <w:szCs w:val="28"/>
        </w:rPr>
        <w:t xml:space="preserve"> </w:t>
      </w:r>
    </w:p>
    <w:p w14:paraId="19AB75E4" w14:textId="77777777" w:rsidR="00C03F1E" w:rsidRPr="00725C21" w:rsidRDefault="00A37F4F" w:rsidP="00934D46">
      <w:pPr>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Таблица 5</w:t>
      </w:r>
    </w:p>
    <w:p w14:paraId="61D663F3" w14:textId="77777777" w:rsidR="009D374A" w:rsidRDefault="00725C21" w:rsidP="00934D46">
      <w:pPr>
        <w:spacing w:after="0" w:line="240" w:lineRule="auto"/>
        <w:ind w:firstLine="709"/>
        <w:jc w:val="right"/>
        <w:rPr>
          <w:rFonts w:ascii="Times New Roman" w:eastAsia="Times New Roman" w:hAnsi="Times New Roman" w:cs="Times New Roman"/>
          <w:i/>
          <w:sz w:val="24"/>
          <w:szCs w:val="24"/>
          <w:lang w:eastAsia="ru-RU"/>
        </w:rPr>
      </w:pPr>
      <w:r w:rsidRPr="00725C21">
        <w:rPr>
          <w:rFonts w:ascii="Times New Roman" w:eastAsia="Times New Roman" w:hAnsi="Times New Roman" w:cs="Times New Roman"/>
          <w:i/>
          <w:sz w:val="24"/>
          <w:szCs w:val="24"/>
          <w:lang w:eastAsia="ru-RU"/>
        </w:rPr>
        <w:t>Выполнение требований к</w:t>
      </w:r>
      <w:r w:rsidR="007830D8">
        <w:rPr>
          <w:rFonts w:ascii="Times New Roman" w:eastAsia="Times New Roman" w:hAnsi="Times New Roman" w:cs="Times New Roman"/>
          <w:i/>
          <w:sz w:val="24"/>
          <w:szCs w:val="24"/>
          <w:lang w:eastAsia="ru-RU"/>
        </w:rPr>
        <w:t xml:space="preserve"> написанию </w:t>
      </w:r>
    </w:p>
    <w:p w14:paraId="78C53CFD" w14:textId="77777777" w:rsidR="00BD6645" w:rsidRPr="00725C21" w:rsidRDefault="009D374A" w:rsidP="00934D46">
      <w:pPr>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итогового </w:t>
      </w:r>
      <w:r w:rsidR="007830D8">
        <w:rPr>
          <w:rFonts w:ascii="Times New Roman" w:eastAsia="Times New Roman" w:hAnsi="Times New Roman" w:cs="Times New Roman"/>
          <w:i/>
          <w:sz w:val="24"/>
          <w:szCs w:val="24"/>
          <w:lang w:eastAsia="ru-RU"/>
        </w:rPr>
        <w:t xml:space="preserve">сочинения </w:t>
      </w:r>
      <w:r w:rsidR="00A37F4F">
        <w:rPr>
          <w:rFonts w:ascii="Times New Roman" w:eastAsia="Times New Roman" w:hAnsi="Times New Roman" w:cs="Times New Roman"/>
          <w:i/>
          <w:sz w:val="24"/>
          <w:szCs w:val="24"/>
          <w:lang w:eastAsia="ru-RU"/>
        </w:rPr>
        <w:t xml:space="preserve">2022-24 </w:t>
      </w:r>
      <w:proofErr w:type="spellStart"/>
      <w:proofErr w:type="gramStart"/>
      <w:r w:rsidR="00A37F4F">
        <w:rPr>
          <w:rFonts w:ascii="Times New Roman" w:eastAsia="Times New Roman" w:hAnsi="Times New Roman" w:cs="Times New Roman"/>
          <w:i/>
          <w:sz w:val="24"/>
          <w:szCs w:val="24"/>
          <w:lang w:eastAsia="ru-RU"/>
        </w:rPr>
        <w:t>уч.г</w:t>
      </w:r>
      <w:proofErr w:type="spellEnd"/>
      <w:proofErr w:type="gramEnd"/>
    </w:p>
    <w:p w14:paraId="41C19C56" w14:textId="77777777" w:rsidR="00A37F4F" w:rsidRDefault="00A37F4F" w:rsidP="000E5673">
      <w:pPr>
        <w:spacing w:after="0"/>
        <w:ind w:firstLine="709"/>
        <w:jc w:val="both"/>
        <w:rPr>
          <w:rFonts w:ascii="Times New Roman" w:eastAsia="Times New Roman" w:hAnsi="Times New Roman" w:cs="Times New Roman"/>
          <w:sz w:val="28"/>
          <w:szCs w:val="28"/>
          <w:lang w:eastAsia="ru-RU"/>
        </w:rPr>
      </w:pPr>
    </w:p>
    <w:tbl>
      <w:tblPr>
        <w:tblStyle w:val="a3"/>
        <w:tblW w:w="9640" w:type="dxa"/>
        <w:tblInd w:w="-34" w:type="dxa"/>
        <w:tblLayout w:type="fixed"/>
        <w:tblLook w:val="04A0" w:firstRow="1" w:lastRow="0" w:firstColumn="1" w:lastColumn="0" w:noHBand="0" w:noVBand="1"/>
      </w:tblPr>
      <w:tblGrid>
        <w:gridCol w:w="3970"/>
        <w:gridCol w:w="1275"/>
        <w:gridCol w:w="1560"/>
        <w:gridCol w:w="1417"/>
        <w:gridCol w:w="1418"/>
      </w:tblGrid>
      <w:tr w:rsidR="00A37F4F" w:rsidRPr="00C23818" w14:paraId="650A90A4" w14:textId="77777777" w:rsidTr="000C3F73">
        <w:trPr>
          <w:trHeight w:val="174"/>
        </w:trPr>
        <w:tc>
          <w:tcPr>
            <w:tcW w:w="3970" w:type="dxa"/>
            <w:vMerge w:val="restart"/>
          </w:tcPr>
          <w:p w14:paraId="3B9774C5" w14:textId="77777777" w:rsidR="00A37F4F" w:rsidRPr="00C23818" w:rsidRDefault="00A37F4F" w:rsidP="009A30A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w:t>
            </w:r>
          </w:p>
        </w:tc>
        <w:tc>
          <w:tcPr>
            <w:tcW w:w="2835" w:type="dxa"/>
            <w:gridSpan w:val="2"/>
          </w:tcPr>
          <w:p w14:paraId="3C678820" w14:textId="77777777" w:rsidR="00A37F4F" w:rsidRPr="00C23818" w:rsidRDefault="00A37F4F" w:rsidP="009A30A7">
            <w:pPr>
              <w:jc w:val="center"/>
              <w:rPr>
                <w:rFonts w:ascii="Times New Roman" w:eastAsia="Times New Roman" w:hAnsi="Times New Roman" w:cs="Times New Roman"/>
                <w:sz w:val="24"/>
                <w:szCs w:val="24"/>
                <w:lang w:eastAsia="ru-RU"/>
              </w:rPr>
            </w:pPr>
            <w:r w:rsidRPr="00C23818">
              <w:rPr>
                <w:rFonts w:ascii="Times New Roman" w:eastAsia="Times New Roman" w:hAnsi="Times New Roman" w:cs="Times New Roman"/>
                <w:sz w:val="24"/>
                <w:szCs w:val="24"/>
                <w:lang w:eastAsia="ru-RU"/>
              </w:rPr>
              <w:t>Соответств</w:t>
            </w:r>
            <w:r w:rsidR="000C3F73">
              <w:rPr>
                <w:rFonts w:ascii="Times New Roman" w:eastAsia="Times New Roman" w:hAnsi="Times New Roman" w:cs="Times New Roman"/>
                <w:sz w:val="24"/>
                <w:szCs w:val="24"/>
                <w:lang w:eastAsia="ru-RU"/>
              </w:rPr>
              <w:t>ует</w:t>
            </w:r>
            <w:r>
              <w:rPr>
                <w:rFonts w:ascii="Times New Roman" w:eastAsia="Times New Roman" w:hAnsi="Times New Roman" w:cs="Times New Roman"/>
                <w:sz w:val="24"/>
                <w:szCs w:val="24"/>
                <w:lang w:eastAsia="ru-RU"/>
              </w:rPr>
              <w:t>, %</w:t>
            </w:r>
          </w:p>
        </w:tc>
        <w:tc>
          <w:tcPr>
            <w:tcW w:w="2835" w:type="dxa"/>
            <w:gridSpan w:val="2"/>
          </w:tcPr>
          <w:p w14:paraId="6ADE164E" w14:textId="77777777" w:rsidR="00A37F4F" w:rsidRPr="00C23818" w:rsidRDefault="00A37F4F" w:rsidP="009A30A7">
            <w:pPr>
              <w:jc w:val="center"/>
              <w:rPr>
                <w:rFonts w:ascii="Times New Roman" w:eastAsia="Times New Roman" w:hAnsi="Times New Roman" w:cs="Times New Roman"/>
                <w:sz w:val="24"/>
                <w:szCs w:val="24"/>
                <w:lang w:eastAsia="ru-RU"/>
              </w:rPr>
            </w:pPr>
            <w:r w:rsidRPr="00C23818">
              <w:rPr>
                <w:rFonts w:ascii="Times New Roman" w:eastAsia="Times New Roman" w:hAnsi="Times New Roman" w:cs="Times New Roman"/>
                <w:sz w:val="24"/>
                <w:szCs w:val="24"/>
                <w:lang w:eastAsia="ru-RU"/>
              </w:rPr>
              <w:t>Не соответст</w:t>
            </w:r>
            <w:r>
              <w:rPr>
                <w:rFonts w:ascii="Times New Roman" w:eastAsia="Times New Roman" w:hAnsi="Times New Roman" w:cs="Times New Roman"/>
                <w:sz w:val="24"/>
                <w:szCs w:val="24"/>
                <w:lang w:eastAsia="ru-RU"/>
              </w:rPr>
              <w:t>вует,</w:t>
            </w:r>
            <w:r w:rsidR="000C3F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
        </w:tc>
      </w:tr>
      <w:tr w:rsidR="000C3F73" w:rsidRPr="00C23818" w14:paraId="0808B619" w14:textId="77777777" w:rsidTr="000C3F73">
        <w:trPr>
          <w:trHeight w:val="326"/>
        </w:trPr>
        <w:tc>
          <w:tcPr>
            <w:tcW w:w="3970" w:type="dxa"/>
            <w:vMerge/>
          </w:tcPr>
          <w:p w14:paraId="615BC967" w14:textId="77777777" w:rsidR="000C3F73" w:rsidRPr="00C23818" w:rsidRDefault="000C3F73" w:rsidP="009A30A7">
            <w:pPr>
              <w:jc w:val="both"/>
              <w:rPr>
                <w:rFonts w:ascii="Times New Roman" w:eastAsia="Times New Roman" w:hAnsi="Times New Roman" w:cs="Times New Roman"/>
                <w:sz w:val="24"/>
                <w:szCs w:val="24"/>
                <w:lang w:eastAsia="ru-RU"/>
              </w:rPr>
            </w:pPr>
          </w:p>
        </w:tc>
        <w:tc>
          <w:tcPr>
            <w:tcW w:w="1275" w:type="dxa"/>
          </w:tcPr>
          <w:p w14:paraId="194A6EDA" w14:textId="77777777" w:rsidR="000C3F73" w:rsidRPr="00C23818" w:rsidRDefault="000C3F73" w:rsidP="00A37F4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2022-23</w:t>
            </w:r>
          </w:p>
        </w:tc>
        <w:tc>
          <w:tcPr>
            <w:tcW w:w="1560" w:type="dxa"/>
          </w:tcPr>
          <w:p w14:paraId="578B7364" w14:textId="77777777" w:rsidR="000C3F73" w:rsidRPr="00C23818" w:rsidRDefault="000C3F73" w:rsidP="009A30A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2023-24</w:t>
            </w:r>
          </w:p>
        </w:tc>
        <w:tc>
          <w:tcPr>
            <w:tcW w:w="1417" w:type="dxa"/>
          </w:tcPr>
          <w:p w14:paraId="1BD6A723" w14:textId="77777777" w:rsidR="000C3F73" w:rsidRPr="00C23818" w:rsidRDefault="000C3F73" w:rsidP="009A30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2022-23</w:t>
            </w:r>
          </w:p>
        </w:tc>
        <w:tc>
          <w:tcPr>
            <w:tcW w:w="1418" w:type="dxa"/>
          </w:tcPr>
          <w:p w14:paraId="14D69B18" w14:textId="77777777" w:rsidR="000C3F73" w:rsidRPr="00C23818" w:rsidRDefault="000C3F73" w:rsidP="009A30A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2023-24</w:t>
            </w:r>
          </w:p>
        </w:tc>
      </w:tr>
      <w:tr w:rsidR="000C3F73" w:rsidRPr="00C23818" w14:paraId="0884D5E8" w14:textId="77777777" w:rsidTr="000C3F73">
        <w:trPr>
          <w:trHeight w:val="538"/>
        </w:trPr>
        <w:tc>
          <w:tcPr>
            <w:tcW w:w="3970" w:type="dxa"/>
          </w:tcPr>
          <w:p w14:paraId="513E9068" w14:textId="77777777" w:rsidR="000C3F73" w:rsidRPr="00C23818" w:rsidRDefault="000C3F73" w:rsidP="009A30A7">
            <w:pPr>
              <w:rPr>
                <w:rFonts w:ascii="Times New Roman" w:eastAsia="Times New Roman" w:hAnsi="Times New Roman" w:cs="Times New Roman"/>
                <w:sz w:val="24"/>
                <w:szCs w:val="24"/>
                <w:lang w:eastAsia="ru-RU"/>
              </w:rPr>
            </w:pPr>
            <w:r w:rsidRPr="00C23818">
              <w:rPr>
                <w:rFonts w:ascii="Times New Roman" w:eastAsia="Times New Roman" w:hAnsi="Times New Roman" w:cs="Times New Roman"/>
                <w:sz w:val="24"/>
                <w:szCs w:val="24"/>
                <w:lang w:eastAsia="ru-RU"/>
              </w:rPr>
              <w:t xml:space="preserve">Требование 1 </w:t>
            </w:r>
          </w:p>
          <w:p w14:paraId="6836CFE1" w14:textId="77777777" w:rsidR="000C3F73" w:rsidRPr="00C23818" w:rsidRDefault="000C3F73" w:rsidP="009A30A7">
            <w:pPr>
              <w:rPr>
                <w:rFonts w:ascii="Times New Roman" w:eastAsia="Times New Roman" w:hAnsi="Times New Roman" w:cs="Times New Roman"/>
                <w:sz w:val="24"/>
                <w:szCs w:val="24"/>
                <w:lang w:eastAsia="ru-RU"/>
              </w:rPr>
            </w:pPr>
            <w:r w:rsidRPr="00C23818">
              <w:rPr>
                <w:rFonts w:ascii="Times New Roman" w:eastAsia="Times New Roman" w:hAnsi="Times New Roman" w:cs="Times New Roman"/>
                <w:sz w:val="24"/>
                <w:szCs w:val="24"/>
                <w:lang w:eastAsia="ru-RU"/>
              </w:rPr>
              <w:t>«Объём итогового сочинения</w:t>
            </w:r>
            <w:r>
              <w:rPr>
                <w:rFonts w:ascii="Times New Roman" w:eastAsia="Times New Roman" w:hAnsi="Times New Roman" w:cs="Times New Roman"/>
                <w:sz w:val="24"/>
                <w:szCs w:val="24"/>
                <w:lang w:eastAsia="ru-RU"/>
              </w:rPr>
              <w:t xml:space="preserve"> </w:t>
            </w:r>
          </w:p>
        </w:tc>
        <w:tc>
          <w:tcPr>
            <w:tcW w:w="1275" w:type="dxa"/>
          </w:tcPr>
          <w:p w14:paraId="19D1CC5F" w14:textId="77777777" w:rsidR="000C3F73" w:rsidRPr="00C23818" w:rsidRDefault="000C3F73" w:rsidP="009A30A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r w:rsidRPr="00B1120C">
              <w:rPr>
                <w:rFonts w:ascii="Times New Roman" w:eastAsia="Times New Roman" w:hAnsi="Times New Roman" w:cs="Times New Roman"/>
                <w:sz w:val="24"/>
                <w:szCs w:val="24"/>
                <w:lang w:eastAsia="ru-RU"/>
              </w:rPr>
              <w:t>82</w:t>
            </w:r>
          </w:p>
        </w:tc>
        <w:tc>
          <w:tcPr>
            <w:tcW w:w="1560" w:type="dxa"/>
          </w:tcPr>
          <w:p w14:paraId="209A25FD" w14:textId="77777777" w:rsidR="000C3F73" w:rsidRPr="00C23818" w:rsidRDefault="000C3F73" w:rsidP="009A30A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99,74</w:t>
            </w:r>
          </w:p>
        </w:tc>
        <w:tc>
          <w:tcPr>
            <w:tcW w:w="1417" w:type="dxa"/>
          </w:tcPr>
          <w:p w14:paraId="54B02DB4" w14:textId="77777777" w:rsidR="000C3F73" w:rsidRPr="00C23818" w:rsidRDefault="000C3F73" w:rsidP="009A30A7">
            <w:pPr>
              <w:jc w:val="center"/>
              <w:rPr>
                <w:rFonts w:ascii="Times New Roman" w:eastAsia="Times New Roman" w:hAnsi="Times New Roman" w:cs="Times New Roman"/>
                <w:sz w:val="24"/>
                <w:szCs w:val="24"/>
                <w:lang w:eastAsia="ru-RU"/>
              </w:rPr>
            </w:pPr>
            <w:r w:rsidRPr="00C23818">
              <w:rPr>
                <w:rFonts w:ascii="Times New Roman" w:eastAsia="Times New Roman" w:hAnsi="Times New Roman" w:cs="Times New Roman"/>
                <w:sz w:val="24"/>
                <w:szCs w:val="24"/>
                <w:lang w:eastAsia="ru-RU"/>
              </w:rPr>
              <w:t>0,18</w:t>
            </w:r>
          </w:p>
        </w:tc>
        <w:tc>
          <w:tcPr>
            <w:tcW w:w="1418" w:type="dxa"/>
          </w:tcPr>
          <w:p w14:paraId="05D64795" w14:textId="77777777" w:rsidR="000C3F73" w:rsidRPr="00C23818" w:rsidRDefault="000C3F73" w:rsidP="009A30A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0,26</w:t>
            </w:r>
          </w:p>
        </w:tc>
      </w:tr>
      <w:tr w:rsidR="000C3F73" w:rsidRPr="00C23818" w14:paraId="5086C1EA" w14:textId="77777777" w:rsidTr="000C3F73">
        <w:trPr>
          <w:trHeight w:val="772"/>
        </w:trPr>
        <w:tc>
          <w:tcPr>
            <w:tcW w:w="3970" w:type="dxa"/>
          </w:tcPr>
          <w:p w14:paraId="6B0ED04A" w14:textId="77777777" w:rsidR="000C3F73" w:rsidRPr="00C23818" w:rsidRDefault="000C3F73" w:rsidP="009A30A7">
            <w:pPr>
              <w:rPr>
                <w:rFonts w:ascii="Times New Roman" w:eastAsia="Times New Roman" w:hAnsi="Times New Roman" w:cs="Times New Roman"/>
                <w:sz w:val="24"/>
                <w:szCs w:val="24"/>
                <w:lang w:eastAsia="ru-RU"/>
              </w:rPr>
            </w:pPr>
            <w:r w:rsidRPr="00C23818">
              <w:rPr>
                <w:rFonts w:ascii="Times New Roman" w:eastAsia="Times New Roman" w:hAnsi="Times New Roman" w:cs="Times New Roman"/>
                <w:sz w:val="24"/>
                <w:szCs w:val="24"/>
                <w:lang w:eastAsia="ru-RU"/>
              </w:rPr>
              <w:t>Требование № 2</w:t>
            </w:r>
          </w:p>
          <w:p w14:paraId="32598AC3" w14:textId="77777777" w:rsidR="000C3F73" w:rsidRPr="00C23818" w:rsidRDefault="000C3F73" w:rsidP="009A30A7">
            <w:pPr>
              <w:rPr>
                <w:rFonts w:ascii="Times New Roman" w:eastAsia="Times New Roman" w:hAnsi="Times New Roman" w:cs="Times New Roman"/>
                <w:sz w:val="24"/>
                <w:szCs w:val="24"/>
                <w:lang w:eastAsia="ru-RU"/>
              </w:rPr>
            </w:pPr>
            <w:r w:rsidRPr="00C23818">
              <w:rPr>
                <w:rFonts w:ascii="Times New Roman" w:eastAsia="Times New Roman" w:hAnsi="Times New Roman" w:cs="Times New Roman"/>
                <w:sz w:val="24"/>
                <w:szCs w:val="24"/>
                <w:lang w:eastAsia="ru-RU"/>
              </w:rPr>
              <w:t>«Самостоятельность</w:t>
            </w:r>
          </w:p>
          <w:p w14:paraId="302D39A0" w14:textId="77777777" w:rsidR="000C3F73" w:rsidRPr="00C23818" w:rsidRDefault="000C3F73" w:rsidP="009A30A7">
            <w:pPr>
              <w:rPr>
                <w:rFonts w:ascii="Times New Roman" w:eastAsia="Times New Roman" w:hAnsi="Times New Roman" w:cs="Times New Roman"/>
                <w:sz w:val="24"/>
                <w:szCs w:val="24"/>
                <w:lang w:eastAsia="ru-RU"/>
              </w:rPr>
            </w:pPr>
            <w:r w:rsidRPr="00C23818">
              <w:rPr>
                <w:rFonts w:ascii="Times New Roman" w:eastAsia="Times New Roman" w:hAnsi="Times New Roman" w:cs="Times New Roman"/>
                <w:sz w:val="24"/>
                <w:szCs w:val="24"/>
                <w:lang w:eastAsia="ru-RU"/>
              </w:rPr>
              <w:t>написания итогового сочинения»</w:t>
            </w:r>
          </w:p>
        </w:tc>
        <w:tc>
          <w:tcPr>
            <w:tcW w:w="1275" w:type="dxa"/>
          </w:tcPr>
          <w:p w14:paraId="52088059" w14:textId="77777777" w:rsidR="000C3F73" w:rsidRPr="00C23818" w:rsidRDefault="000C3F73" w:rsidP="009A30A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98,29</w:t>
            </w:r>
          </w:p>
        </w:tc>
        <w:tc>
          <w:tcPr>
            <w:tcW w:w="1560" w:type="dxa"/>
          </w:tcPr>
          <w:p w14:paraId="2B30AC47" w14:textId="77777777" w:rsidR="000C3F73" w:rsidRPr="00C23818" w:rsidRDefault="000C3F73" w:rsidP="009A30A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99,44</w:t>
            </w:r>
          </w:p>
        </w:tc>
        <w:tc>
          <w:tcPr>
            <w:tcW w:w="1417" w:type="dxa"/>
          </w:tcPr>
          <w:p w14:paraId="054DE063" w14:textId="77777777" w:rsidR="000C3F73" w:rsidRPr="00C23818" w:rsidRDefault="000C3F73" w:rsidP="009A30A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C2405">
              <w:rPr>
                <w:rFonts w:ascii="Times New Roman" w:eastAsia="Times New Roman" w:hAnsi="Times New Roman" w:cs="Times New Roman"/>
                <w:sz w:val="24"/>
                <w:szCs w:val="24"/>
                <w:lang w:eastAsia="ru-RU"/>
              </w:rPr>
              <w:t>71</w:t>
            </w:r>
          </w:p>
        </w:tc>
        <w:tc>
          <w:tcPr>
            <w:tcW w:w="1418" w:type="dxa"/>
          </w:tcPr>
          <w:p w14:paraId="17A5D91C" w14:textId="77777777" w:rsidR="000C3F73" w:rsidRPr="00C23818" w:rsidRDefault="000C3F73" w:rsidP="009A30A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0,56</w:t>
            </w:r>
          </w:p>
        </w:tc>
      </w:tr>
    </w:tbl>
    <w:p w14:paraId="4FF1C69A" w14:textId="77777777" w:rsidR="000E5673" w:rsidRDefault="00B1120C" w:rsidP="000E5673">
      <w:pPr>
        <w:spacing w:after="0"/>
        <w:ind w:firstLine="709"/>
        <w:jc w:val="both"/>
        <w:rPr>
          <w:rFonts w:ascii="Times New Roman" w:eastAsia="Times New Roman" w:hAnsi="Times New Roman" w:cs="Times New Roman"/>
          <w:sz w:val="28"/>
          <w:szCs w:val="28"/>
          <w:lang w:eastAsia="ru-RU"/>
        </w:rPr>
      </w:pPr>
      <w:r w:rsidRPr="000E5673">
        <w:rPr>
          <w:rFonts w:ascii="Times New Roman" w:eastAsia="Times New Roman" w:hAnsi="Times New Roman" w:cs="Times New Roman"/>
          <w:sz w:val="28"/>
          <w:szCs w:val="28"/>
          <w:lang w:eastAsia="ru-RU"/>
        </w:rPr>
        <w:lastRenderedPageBreak/>
        <w:t xml:space="preserve">Анализ полученных результатов позволяет сделать ряд </w:t>
      </w:r>
      <w:proofErr w:type="gramStart"/>
      <w:r w:rsidRPr="000E5673">
        <w:rPr>
          <w:rFonts w:ascii="Times New Roman" w:eastAsia="Times New Roman" w:hAnsi="Times New Roman" w:cs="Times New Roman"/>
          <w:sz w:val="28"/>
          <w:szCs w:val="28"/>
          <w:lang w:eastAsia="ru-RU"/>
        </w:rPr>
        <w:t>выводов:  большая</w:t>
      </w:r>
      <w:proofErr w:type="gramEnd"/>
      <w:r w:rsidRPr="000E5673">
        <w:rPr>
          <w:rFonts w:ascii="Times New Roman" w:eastAsia="Times New Roman" w:hAnsi="Times New Roman" w:cs="Times New Roman"/>
          <w:sz w:val="28"/>
          <w:szCs w:val="28"/>
          <w:lang w:eastAsia="ru-RU"/>
        </w:rPr>
        <w:t xml:space="preserve"> часть участников итогового сочинения выполнили требования, предъявляемые к и</w:t>
      </w:r>
      <w:r w:rsidR="007830D8">
        <w:rPr>
          <w:rFonts w:ascii="Times New Roman" w:eastAsia="Times New Roman" w:hAnsi="Times New Roman" w:cs="Times New Roman"/>
          <w:sz w:val="28"/>
          <w:szCs w:val="28"/>
          <w:lang w:eastAsia="ru-RU"/>
        </w:rPr>
        <w:t>тог</w:t>
      </w:r>
      <w:r w:rsidR="0053255C">
        <w:rPr>
          <w:rFonts w:ascii="Times New Roman" w:eastAsia="Times New Roman" w:hAnsi="Times New Roman" w:cs="Times New Roman"/>
          <w:sz w:val="28"/>
          <w:szCs w:val="28"/>
          <w:lang w:eastAsia="ru-RU"/>
        </w:rPr>
        <w:t>овому сочинению</w:t>
      </w:r>
      <w:r w:rsidR="000C3F73">
        <w:rPr>
          <w:rFonts w:ascii="Times New Roman" w:eastAsia="Times New Roman" w:hAnsi="Times New Roman" w:cs="Times New Roman"/>
          <w:sz w:val="28"/>
          <w:szCs w:val="28"/>
          <w:lang w:eastAsia="ru-RU"/>
        </w:rPr>
        <w:t xml:space="preserve">, </w:t>
      </w:r>
      <w:r w:rsidR="00364D51">
        <w:rPr>
          <w:rFonts w:ascii="Times New Roman" w:eastAsia="Times New Roman" w:hAnsi="Times New Roman" w:cs="Times New Roman"/>
          <w:sz w:val="28"/>
          <w:szCs w:val="28"/>
          <w:lang w:eastAsia="ru-RU"/>
        </w:rPr>
        <w:t xml:space="preserve">также </w:t>
      </w:r>
      <w:r w:rsidR="000C3F73">
        <w:rPr>
          <w:rFonts w:ascii="Times New Roman" w:eastAsia="Times New Roman" w:hAnsi="Times New Roman" w:cs="Times New Roman"/>
          <w:sz w:val="28"/>
          <w:szCs w:val="28"/>
          <w:lang w:eastAsia="ru-RU"/>
        </w:rPr>
        <w:t>можно говорить о положительной динамике, так как снизилась доля работ, выполненных несамостоятельно.</w:t>
      </w:r>
      <w:r w:rsidR="000E5673" w:rsidRPr="000E5673">
        <w:rPr>
          <w:rFonts w:ascii="Times New Roman" w:eastAsia="Times New Roman" w:hAnsi="Times New Roman" w:cs="Times New Roman"/>
          <w:sz w:val="28"/>
          <w:szCs w:val="28"/>
          <w:lang w:eastAsia="ru-RU"/>
        </w:rPr>
        <w:t xml:space="preserve"> </w:t>
      </w:r>
    </w:p>
    <w:p w14:paraId="095CF484" w14:textId="77777777" w:rsidR="00725C21" w:rsidRPr="00725C21" w:rsidRDefault="00F87EDB" w:rsidP="000E5673">
      <w:pPr>
        <w:shd w:val="clear" w:color="auto" w:fill="FFFFFF"/>
        <w:spacing w:after="0"/>
        <w:ind w:firstLine="709"/>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Выполнив требова</w:t>
      </w:r>
      <w:r w:rsidR="00BF5F80">
        <w:rPr>
          <w:rFonts w:ascii="Times New Roman" w:eastAsia="Times New Roman" w:hAnsi="Times New Roman" w:cs="Times New Roman"/>
          <w:color w:val="1A1A1A"/>
          <w:sz w:val="28"/>
          <w:szCs w:val="28"/>
          <w:lang w:eastAsia="ru-RU"/>
        </w:rPr>
        <w:t>ния,  участники ИС</w:t>
      </w:r>
      <w:r w:rsidR="00725C21" w:rsidRPr="00725C21">
        <w:rPr>
          <w:rFonts w:ascii="Times New Roman" w:eastAsia="Times New Roman" w:hAnsi="Times New Roman" w:cs="Times New Roman"/>
          <w:color w:val="1A1A1A"/>
          <w:sz w:val="28"/>
          <w:szCs w:val="28"/>
          <w:lang w:eastAsia="ru-RU"/>
        </w:rPr>
        <w:t xml:space="preserve"> продемонстрировали </w:t>
      </w:r>
      <w:r>
        <w:rPr>
          <w:rFonts w:ascii="Times New Roman" w:eastAsia="Times New Roman" w:hAnsi="Times New Roman" w:cs="Times New Roman"/>
          <w:color w:val="1A1A1A"/>
          <w:sz w:val="28"/>
          <w:szCs w:val="28"/>
          <w:lang w:eastAsia="ru-RU"/>
        </w:rPr>
        <w:t>сформированность уме</w:t>
      </w:r>
      <w:r w:rsidR="00C871F6">
        <w:rPr>
          <w:rFonts w:ascii="Times New Roman" w:eastAsia="Times New Roman" w:hAnsi="Times New Roman" w:cs="Times New Roman"/>
          <w:color w:val="1A1A1A"/>
          <w:sz w:val="28"/>
          <w:szCs w:val="28"/>
          <w:lang w:eastAsia="ru-RU"/>
        </w:rPr>
        <w:t>ния планировать, контролировать</w:t>
      </w:r>
      <w:r>
        <w:rPr>
          <w:rFonts w:ascii="Times New Roman" w:eastAsia="Times New Roman" w:hAnsi="Times New Roman" w:cs="Times New Roman"/>
          <w:color w:val="1A1A1A"/>
          <w:sz w:val="28"/>
          <w:szCs w:val="28"/>
          <w:lang w:eastAsia="ru-RU"/>
        </w:rPr>
        <w:t xml:space="preserve">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результатов, </w:t>
      </w:r>
      <w:r w:rsidR="00725C21" w:rsidRPr="00725C21">
        <w:rPr>
          <w:rFonts w:ascii="Times New Roman" w:eastAsia="Times New Roman" w:hAnsi="Times New Roman" w:cs="Times New Roman"/>
          <w:color w:val="1A1A1A"/>
          <w:sz w:val="28"/>
          <w:szCs w:val="28"/>
          <w:lang w:eastAsia="ru-RU"/>
        </w:rPr>
        <w:t>самостоятельно составлять план, использовать алгоритмы</w:t>
      </w:r>
      <w:r w:rsidR="000E5673" w:rsidRPr="000E5673">
        <w:rPr>
          <w:rFonts w:ascii="Times New Roman" w:eastAsia="Times New Roman" w:hAnsi="Times New Roman" w:cs="Times New Roman"/>
          <w:color w:val="1A1A1A"/>
          <w:sz w:val="28"/>
          <w:szCs w:val="28"/>
          <w:lang w:eastAsia="ru-RU"/>
        </w:rPr>
        <w:t xml:space="preserve"> </w:t>
      </w:r>
      <w:r w:rsidR="00725C21" w:rsidRPr="00725C21">
        <w:rPr>
          <w:rFonts w:ascii="Times New Roman" w:eastAsia="Times New Roman" w:hAnsi="Times New Roman" w:cs="Times New Roman"/>
          <w:color w:val="1A1A1A"/>
          <w:sz w:val="28"/>
          <w:szCs w:val="28"/>
          <w:lang w:eastAsia="ru-RU"/>
        </w:rPr>
        <w:t xml:space="preserve">написания сочинений с учётом сформированных читательских навыков и </w:t>
      </w:r>
      <w:proofErr w:type="spellStart"/>
      <w:r w:rsidR="00725C21" w:rsidRPr="00725C21">
        <w:rPr>
          <w:rFonts w:ascii="Times New Roman" w:eastAsia="Times New Roman" w:hAnsi="Times New Roman" w:cs="Times New Roman"/>
          <w:color w:val="1A1A1A"/>
          <w:sz w:val="28"/>
          <w:szCs w:val="28"/>
          <w:lang w:eastAsia="ru-RU"/>
        </w:rPr>
        <w:t>надпредметных</w:t>
      </w:r>
      <w:proofErr w:type="spellEnd"/>
      <w:r w:rsidR="00725C21" w:rsidRPr="00725C21">
        <w:rPr>
          <w:rFonts w:ascii="Times New Roman" w:eastAsia="Times New Roman" w:hAnsi="Times New Roman" w:cs="Times New Roman"/>
          <w:color w:val="1A1A1A"/>
          <w:sz w:val="28"/>
          <w:szCs w:val="28"/>
          <w:lang w:eastAsia="ru-RU"/>
        </w:rPr>
        <w:t xml:space="preserve"> умений.</w:t>
      </w:r>
    </w:p>
    <w:p w14:paraId="4E1D1503" w14:textId="77777777" w:rsidR="00F87EDB" w:rsidRDefault="00F87EDB" w:rsidP="00270D69">
      <w:pPr>
        <w:spacing w:after="0"/>
        <w:ind w:left="-142" w:firstLine="709"/>
        <w:jc w:val="both"/>
        <w:rPr>
          <w:rFonts w:ascii="Times New Roman" w:eastAsia="Times New Roman" w:hAnsi="Times New Roman" w:cs="Times New Roman"/>
          <w:sz w:val="28"/>
          <w:szCs w:val="28"/>
          <w:lang w:eastAsia="ru-RU"/>
        </w:rPr>
      </w:pPr>
      <w:r w:rsidRPr="00F87EDB">
        <w:rPr>
          <w:rFonts w:ascii="Times New Roman" w:eastAsia="Times New Roman" w:hAnsi="Times New Roman" w:cs="Times New Roman"/>
          <w:sz w:val="28"/>
          <w:szCs w:val="28"/>
          <w:lang w:eastAsia="ru-RU"/>
        </w:rPr>
        <w:t>Результаты оценки итоговог</w:t>
      </w:r>
      <w:r>
        <w:rPr>
          <w:rFonts w:ascii="Times New Roman" w:eastAsia="Times New Roman" w:hAnsi="Times New Roman" w:cs="Times New Roman"/>
          <w:sz w:val="28"/>
          <w:szCs w:val="28"/>
          <w:lang w:eastAsia="ru-RU"/>
        </w:rPr>
        <w:t xml:space="preserve">о сочинения </w:t>
      </w:r>
      <w:r w:rsidR="00270D69">
        <w:rPr>
          <w:rFonts w:ascii="Times New Roman" w:eastAsia="Times New Roman" w:hAnsi="Times New Roman" w:cs="Times New Roman"/>
          <w:sz w:val="28"/>
          <w:szCs w:val="28"/>
          <w:lang w:eastAsia="ru-RU"/>
        </w:rPr>
        <w:t xml:space="preserve">по муниципальным районам </w:t>
      </w:r>
      <w:r>
        <w:rPr>
          <w:rFonts w:ascii="Times New Roman" w:eastAsia="Times New Roman" w:hAnsi="Times New Roman" w:cs="Times New Roman"/>
          <w:sz w:val="28"/>
          <w:szCs w:val="28"/>
          <w:lang w:eastAsia="ru-RU"/>
        </w:rPr>
        <w:t>в разрезе кр</w:t>
      </w:r>
      <w:r w:rsidR="0053255C">
        <w:rPr>
          <w:rFonts w:ascii="Times New Roman" w:eastAsia="Times New Roman" w:hAnsi="Times New Roman" w:cs="Times New Roman"/>
          <w:sz w:val="28"/>
          <w:szCs w:val="28"/>
          <w:lang w:eastAsia="ru-RU"/>
        </w:rPr>
        <w:t xml:space="preserve">итериев представлены в </w:t>
      </w:r>
      <w:r w:rsidR="0053255C" w:rsidRPr="003309E1">
        <w:rPr>
          <w:rFonts w:ascii="Times New Roman" w:eastAsia="Times New Roman" w:hAnsi="Times New Roman" w:cs="Times New Roman"/>
          <w:sz w:val="28"/>
          <w:szCs w:val="28"/>
          <w:lang w:eastAsia="ru-RU"/>
        </w:rPr>
        <w:t xml:space="preserve">Таблице </w:t>
      </w:r>
      <w:r w:rsidR="009D374A" w:rsidRPr="003309E1">
        <w:rPr>
          <w:rFonts w:ascii="Times New Roman" w:eastAsia="Times New Roman" w:hAnsi="Times New Roman" w:cs="Times New Roman"/>
          <w:sz w:val="28"/>
          <w:szCs w:val="28"/>
          <w:lang w:eastAsia="ru-RU"/>
        </w:rPr>
        <w:t xml:space="preserve"> </w:t>
      </w:r>
      <w:r w:rsidR="000C3F73" w:rsidRPr="003309E1">
        <w:rPr>
          <w:rFonts w:ascii="Times New Roman" w:eastAsia="Times New Roman" w:hAnsi="Times New Roman" w:cs="Times New Roman"/>
          <w:sz w:val="28"/>
          <w:szCs w:val="28"/>
          <w:lang w:eastAsia="ru-RU"/>
        </w:rPr>
        <w:t>6</w:t>
      </w:r>
      <w:r w:rsidRPr="003309E1">
        <w:rPr>
          <w:rFonts w:ascii="Times New Roman" w:eastAsia="Times New Roman" w:hAnsi="Times New Roman" w:cs="Times New Roman"/>
          <w:sz w:val="28"/>
          <w:szCs w:val="28"/>
          <w:lang w:eastAsia="ru-RU"/>
        </w:rPr>
        <w:t>.</w:t>
      </w:r>
      <w:r w:rsidR="00F02824" w:rsidRPr="00F02824">
        <w:t xml:space="preserve"> </w:t>
      </w:r>
      <w:r w:rsidR="00F02824">
        <w:t xml:space="preserve"> </w:t>
      </w:r>
      <w:r w:rsidR="00F02824" w:rsidRPr="00F02824">
        <w:rPr>
          <w:rFonts w:ascii="Times New Roman" w:eastAsia="Times New Roman" w:hAnsi="Times New Roman" w:cs="Times New Roman"/>
          <w:sz w:val="28"/>
          <w:szCs w:val="28"/>
          <w:lang w:eastAsia="ru-RU"/>
        </w:rPr>
        <w:t xml:space="preserve">Работы проверялись в соответствии с критериями оценивания, утвержденными Федеральной службой по надзору в сфере образования и науки.  </w:t>
      </w:r>
    </w:p>
    <w:p w14:paraId="4CBC029C" w14:textId="77777777" w:rsidR="00C305F5" w:rsidRPr="000C3F73" w:rsidRDefault="00A37F4F" w:rsidP="000C3F73">
      <w:pPr>
        <w:spacing w:after="0"/>
        <w:ind w:firstLine="709"/>
        <w:jc w:val="right"/>
        <w:rPr>
          <w:rFonts w:ascii="Times New Roman" w:eastAsia="Times New Roman" w:hAnsi="Times New Roman" w:cs="Times New Roman"/>
          <w:i/>
          <w:sz w:val="24"/>
          <w:szCs w:val="24"/>
          <w:lang w:eastAsia="ru-RU"/>
        </w:rPr>
      </w:pPr>
      <w:r w:rsidRPr="000C3F73">
        <w:rPr>
          <w:rFonts w:ascii="Times New Roman" w:eastAsia="Times New Roman" w:hAnsi="Times New Roman" w:cs="Times New Roman"/>
          <w:i/>
          <w:sz w:val="24"/>
          <w:szCs w:val="24"/>
          <w:lang w:eastAsia="ru-RU"/>
        </w:rPr>
        <w:t>Таблица 6</w:t>
      </w:r>
    </w:p>
    <w:p w14:paraId="63BCF170" w14:textId="77777777" w:rsidR="000C3F73" w:rsidRPr="000C3F73" w:rsidRDefault="000C3F73" w:rsidP="000C3F73">
      <w:pPr>
        <w:spacing w:after="0"/>
        <w:ind w:firstLine="709"/>
        <w:jc w:val="right"/>
        <w:rPr>
          <w:rFonts w:ascii="Times New Roman" w:eastAsia="Times New Roman" w:hAnsi="Times New Roman" w:cs="Times New Roman"/>
          <w:i/>
          <w:sz w:val="24"/>
          <w:szCs w:val="24"/>
          <w:lang w:eastAsia="ru-RU"/>
        </w:rPr>
      </w:pPr>
      <w:r w:rsidRPr="000C3F73">
        <w:rPr>
          <w:rFonts w:ascii="Times New Roman" w:eastAsia="Times New Roman" w:hAnsi="Times New Roman" w:cs="Times New Roman"/>
          <w:i/>
          <w:sz w:val="24"/>
          <w:szCs w:val="24"/>
          <w:lang w:eastAsia="ru-RU"/>
        </w:rPr>
        <w:t>Результаты оценки итогового сочинения</w:t>
      </w:r>
    </w:p>
    <w:p w14:paraId="62873C90" w14:textId="77777777" w:rsidR="000C3F73" w:rsidRPr="000C3F73" w:rsidRDefault="000C3F73" w:rsidP="000C3F73">
      <w:pPr>
        <w:spacing w:after="0"/>
        <w:ind w:firstLine="709"/>
        <w:jc w:val="right"/>
        <w:rPr>
          <w:rFonts w:ascii="Times New Roman" w:eastAsia="Times New Roman" w:hAnsi="Times New Roman" w:cs="Times New Roman"/>
          <w:i/>
          <w:sz w:val="24"/>
          <w:szCs w:val="24"/>
          <w:lang w:eastAsia="ru-RU"/>
        </w:rPr>
      </w:pPr>
      <w:r w:rsidRPr="000C3F73">
        <w:rPr>
          <w:rFonts w:ascii="Times New Roman" w:eastAsia="Times New Roman" w:hAnsi="Times New Roman" w:cs="Times New Roman"/>
          <w:i/>
          <w:sz w:val="24"/>
          <w:szCs w:val="24"/>
          <w:lang w:eastAsia="ru-RU"/>
        </w:rPr>
        <w:t>по муниципальным районам в разрезе критериев</w:t>
      </w:r>
    </w:p>
    <w:tbl>
      <w:tblPr>
        <w:tblW w:w="10065" w:type="dxa"/>
        <w:tblInd w:w="-537" w:type="dxa"/>
        <w:tblLayout w:type="fixed"/>
        <w:tblCellMar>
          <w:left w:w="30" w:type="dxa"/>
          <w:right w:w="30" w:type="dxa"/>
        </w:tblCellMar>
        <w:tblLook w:val="0000" w:firstRow="0" w:lastRow="0" w:firstColumn="0" w:lastColumn="0" w:noHBand="0" w:noVBand="0"/>
      </w:tblPr>
      <w:tblGrid>
        <w:gridCol w:w="425"/>
        <w:gridCol w:w="2552"/>
        <w:gridCol w:w="1418"/>
        <w:gridCol w:w="708"/>
        <w:gridCol w:w="709"/>
        <w:gridCol w:w="709"/>
        <w:gridCol w:w="709"/>
        <w:gridCol w:w="850"/>
        <w:gridCol w:w="709"/>
        <w:gridCol w:w="1276"/>
      </w:tblGrid>
      <w:tr w:rsidR="00270D69" w:rsidRPr="005F2CFB" w14:paraId="122E4783" w14:textId="77777777" w:rsidTr="0077678A">
        <w:trPr>
          <w:trHeight w:val="567"/>
        </w:trPr>
        <w:tc>
          <w:tcPr>
            <w:tcW w:w="425" w:type="dxa"/>
            <w:vMerge w:val="restart"/>
            <w:tcBorders>
              <w:top w:val="single" w:sz="6" w:space="0" w:color="auto"/>
              <w:left w:val="single" w:sz="6" w:space="0" w:color="auto"/>
              <w:right w:val="single" w:sz="6" w:space="0" w:color="auto"/>
            </w:tcBorders>
          </w:tcPr>
          <w:p w14:paraId="792B4935" w14:textId="77777777" w:rsidR="00270D69" w:rsidRPr="0013569E" w:rsidRDefault="00270D69" w:rsidP="009A30A7">
            <w:pPr>
              <w:autoSpaceDE w:val="0"/>
              <w:autoSpaceDN w:val="0"/>
              <w:adjustRightInd w:val="0"/>
              <w:spacing w:after="0" w:line="240" w:lineRule="auto"/>
              <w:rPr>
                <w:rFonts w:ascii="Times New Roman" w:hAnsi="Times New Roman" w:cs="Times New Roman"/>
                <w:color w:val="000000"/>
                <w:sz w:val="20"/>
                <w:szCs w:val="20"/>
              </w:rPr>
            </w:pPr>
            <w:r w:rsidRPr="0013569E">
              <w:rPr>
                <w:rFonts w:ascii="Times New Roman" w:hAnsi="Times New Roman" w:cs="Times New Roman"/>
                <w:color w:val="000000"/>
                <w:sz w:val="20"/>
                <w:szCs w:val="20"/>
              </w:rPr>
              <w:t>№ п/п</w:t>
            </w:r>
          </w:p>
        </w:tc>
        <w:tc>
          <w:tcPr>
            <w:tcW w:w="2552" w:type="dxa"/>
            <w:vMerge w:val="restart"/>
            <w:tcBorders>
              <w:top w:val="single" w:sz="6" w:space="0" w:color="auto"/>
              <w:left w:val="single" w:sz="6" w:space="0" w:color="auto"/>
              <w:right w:val="single" w:sz="6" w:space="0" w:color="auto"/>
            </w:tcBorders>
            <w:vAlign w:val="center"/>
          </w:tcPr>
          <w:p w14:paraId="0CA481D9" w14:textId="77777777" w:rsidR="00270D69" w:rsidRPr="005F2CFB" w:rsidRDefault="00270D69" w:rsidP="009A30A7">
            <w:pPr>
              <w:autoSpaceDE w:val="0"/>
              <w:autoSpaceDN w:val="0"/>
              <w:adjustRightInd w:val="0"/>
              <w:spacing w:after="0" w:line="240" w:lineRule="auto"/>
              <w:jc w:val="center"/>
              <w:rPr>
                <w:rFonts w:ascii="Times New Roman" w:hAnsi="Times New Roman" w:cs="Times New Roman"/>
                <w:b/>
                <w:color w:val="000000"/>
                <w:sz w:val="20"/>
                <w:szCs w:val="20"/>
              </w:rPr>
            </w:pPr>
            <w:r w:rsidRPr="005F2CFB">
              <w:rPr>
                <w:rFonts w:ascii="Times New Roman" w:hAnsi="Times New Roman" w:cs="Times New Roman"/>
                <w:b/>
                <w:color w:val="000000"/>
                <w:sz w:val="20"/>
                <w:szCs w:val="20"/>
              </w:rPr>
              <w:t>Муниципальный район</w:t>
            </w:r>
          </w:p>
        </w:tc>
        <w:tc>
          <w:tcPr>
            <w:tcW w:w="1418" w:type="dxa"/>
            <w:tcBorders>
              <w:top w:val="single" w:sz="6" w:space="0" w:color="auto"/>
              <w:left w:val="single" w:sz="6" w:space="0" w:color="auto"/>
              <w:right w:val="single" w:sz="6" w:space="0" w:color="auto"/>
            </w:tcBorders>
          </w:tcPr>
          <w:p w14:paraId="1E162498" w14:textId="77777777" w:rsidR="00270D69" w:rsidRPr="005F2CFB" w:rsidRDefault="00270D69" w:rsidP="009A30A7">
            <w:pPr>
              <w:autoSpaceDE w:val="0"/>
              <w:autoSpaceDN w:val="0"/>
              <w:adjustRightInd w:val="0"/>
              <w:spacing w:after="0" w:line="240" w:lineRule="auto"/>
              <w:jc w:val="center"/>
              <w:rPr>
                <w:rFonts w:ascii="Times New Roman" w:hAnsi="Times New Roman" w:cs="Times New Roman"/>
                <w:b/>
                <w:color w:val="000000"/>
                <w:sz w:val="20"/>
                <w:szCs w:val="20"/>
              </w:rPr>
            </w:pPr>
            <w:r w:rsidRPr="005F2CFB">
              <w:rPr>
                <w:rFonts w:ascii="Times New Roman" w:hAnsi="Times New Roman" w:cs="Times New Roman"/>
                <w:b/>
                <w:color w:val="000000"/>
                <w:sz w:val="20"/>
                <w:szCs w:val="20"/>
              </w:rPr>
              <w:t>Количество участников ИС</w:t>
            </w:r>
          </w:p>
        </w:tc>
        <w:tc>
          <w:tcPr>
            <w:tcW w:w="1417" w:type="dxa"/>
            <w:gridSpan w:val="2"/>
            <w:tcBorders>
              <w:top w:val="single" w:sz="6" w:space="0" w:color="auto"/>
              <w:left w:val="single" w:sz="6" w:space="0" w:color="auto"/>
              <w:right w:val="single" w:sz="6" w:space="0" w:color="auto"/>
            </w:tcBorders>
            <w:vAlign w:val="center"/>
          </w:tcPr>
          <w:p w14:paraId="5286AEFD" w14:textId="77777777" w:rsidR="00270D69" w:rsidRPr="005F2CFB" w:rsidRDefault="00270D69" w:rsidP="009A30A7">
            <w:pPr>
              <w:autoSpaceDE w:val="0"/>
              <w:autoSpaceDN w:val="0"/>
              <w:adjustRightInd w:val="0"/>
              <w:spacing w:after="0" w:line="240" w:lineRule="auto"/>
              <w:jc w:val="center"/>
              <w:rPr>
                <w:rFonts w:ascii="Times New Roman" w:hAnsi="Times New Roman" w:cs="Times New Roman"/>
                <w:b/>
                <w:color w:val="000000"/>
                <w:sz w:val="18"/>
                <w:szCs w:val="18"/>
              </w:rPr>
            </w:pPr>
            <w:r w:rsidRPr="005F2CFB">
              <w:rPr>
                <w:rFonts w:ascii="Times New Roman" w:hAnsi="Times New Roman" w:cs="Times New Roman"/>
                <w:b/>
                <w:color w:val="000000"/>
                <w:sz w:val="24"/>
                <w:szCs w:val="24"/>
              </w:rPr>
              <w:t>Т</w:t>
            </w:r>
            <w:r w:rsidRPr="005F2CFB">
              <w:rPr>
                <w:rFonts w:ascii="Times New Roman" w:hAnsi="Times New Roman" w:cs="Times New Roman"/>
                <w:b/>
                <w:color w:val="000000"/>
                <w:sz w:val="18"/>
                <w:szCs w:val="18"/>
              </w:rPr>
              <w:t>ребования</w:t>
            </w:r>
          </w:p>
        </w:tc>
        <w:tc>
          <w:tcPr>
            <w:tcW w:w="4253" w:type="dxa"/>
            <w:gridSpan w:val="5"/>
            <w:tcBorders>
              <w:top w:val="single" w:sz="6" w:space="0" w:color="auto"/>
              <w:left w:val="single" w:sz="6" w:space="0" w:color="auto"/>
              <w:right w:val="single" w:sz="6" w:space="0" w:color="auto"/>
            </w:tcBorders>
            <w:vAlign w:val="center"/>
          </w:tcPr>
          <w:p w14:paraId="13F3FC99" w14:textId="77777777" w:rsidR="00270D69" w:rsidRPr="005F2CFB" w:rsidRDefault="00270D69" w:rsidP="009A30A7">
            <w:pPr>
              <w:autoSpaceDE w:val="0"/>
              <w:autoSpaceDN w:val="0"/>
              <w:adjustRightInd w:val="0"/>
              <w:spacing w:after="0" w:line="240" w:lineRule="auto"/>
              <w:jc w:val="center"/>
              <w:rPr>
                <w:rFonts w:ascii="Times New Roman" w:hAnsi="Times New Roman" w:cs="Times New Roman"/>
                <w:b/>
                <w:color w:val="000000"/>
                <w:sz w:val="20"/>
                <w:szCs w:val="20"/>
              </w:rPr>
            </w:pPr>
            <w:r w:rsidRPr="005F2CFB">
              <w:rPr>
                <w:rFonts w:ascii="Times New Roman" w:hAnsi="Times New Roman" w:cs="Times New Roman"/>
                <w:b/>
                <w:color w:val="000000"/>
                <w:sz w:val="20"/>
                <w:szCs w:val="20"/>
              </w:rPr>
              <w:t>Критерии</w:t>
            </w:r>
          </w:p>
        </w:tc>
      </w:tr>
      <w:tr w:rsidR="00270D69" w:rsidRPr="00EB6E03" w14:paraId="06A1E4AB" w14:textId="77777777" w:rsidTr="0077678A">
        <w:trPr>
          <w:trHeight w:val="220"/>
        </w:trPr>
        <w:tc>
          <w:tcPr>
            <w:tcW w:w="425" w:type="dxa"/>
            <w:vMerge/>
            <w:tcBorders>
              <w:left w:val="single" w:sz="6" w:space="0" w:color="auto"/>
              <w:bottom w:val="single" w:sz="6" w:space="0" w:color="auto"/>
              <w:right w:val="single" w:sz="6" w:space="0" w:color="auto"/>
            </w:tcBorders>
          </w:tcPr>
          <w:p w14:paraId="147A1C79"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p>
        </w:tc>
        <w:tc>
          <w:tcPr>
            <w:tcW w:w="2552" w:type="dxa"/>
            <w:vMerge/>
            <w:tcBorders>
              <w:left w:val="single" w:sz="6" w:space="0" w:color="auto"/>
              <w:bottom w:val="single" w:sz="6" w:space="0" w:color="auto"/>
              <w:right w:val="single" w:sz="6" w:space="0" w:color="auto"/>
            </w:tcBorders>
            <w:vAlign w:val="center"/>
          </w:tcPr>
          <w:p w14:paraId="2BA3040F"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p>
        </w:tc>
        <w:tc>
          <w:tcPr>
            <w:tcW w:w="1418" w:type="dxa"/>
            <w:tcBorders>
              <w:left w:val="single" w:sz="6" w:space="0" w:color="auto"/>
              <w:bottom w:val="single" w:sz="6" w:space="0" w:color="auto"/>
              <w:right w:val="single" w:sz="6" w:space="0" w:color="auto"/>
            </w:tcBorders>
          </w:tcPr>
          <w:p w14:paraId="27DF6C79"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p>
        </w:tc>
        <w:tc>
          <w:tcPr>
            <w:tcW w:w="708" w:type="dxa"/>
            <w:tcBorders>
              <w:top w:val="single" w:sz="6" w:space="0" w:color="auto"/>
              <w:left w:val="single" w:sz="6" w:space="0" w:color="auto"/>
              <w:bottom w:val="single" w:sz="6" w:space="0" w:color="auto"/>
              <w:right w:val="single" w:sz="6" w:space="0" w:color="auto"/>
            </w:tcBorders>
            <w:vAlign w:val="center"/>
          </w:tcPr>
          <w:p w14:paraId="41511A33"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b/>
                <w:color w:val="000000"/>
                <w:sz w:val="24"/>
                <w:szCs w:val="24"/>
              </w:rPr>
            </w:pPr>
            <w:r w:rsidRPr="00EB6E03">
              <w:rPr>
                <w:rFonts w:ascii="Times New Roman" w:hAnsi="Times New Roman" w:cs="Times New Roman"/>
                <w:b/>
                <w:color w:val="000000"/>
                <w:sz w:val="24"/>
                <w:szCs w:val="24"/>
              </w:rPr>
              <w:t>1</w:t>
            </w:r>
          </w:p>
        </w:tc>
        <w:tc>
          <w:tcPr>
            <w:tcW w:w="709" w:type="dxa"/>
            <w:tcBorders>
              <w:top w:val="single" w:sz="6" w:space="0" w:color="auto"/>
              <w:left w:val="single" w:sz="6" w:space="0" w:color="auto"/>
              <w:bottom w:val="single" w:sz="6" w:space="0" w:color="auto"/>
              <w:right w:val="single" w:sz="4" w:space="0" w:color="auto"/>
            </w:tcBorders>
          </w:tcPr>
          <w:p w14:paraId="5F66F1DD"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b/>
                <w:color w:val="000000"/>
                <w:sz w:val="24"/>
                <w:szCs w:val="24"/>
              </w:rPr>
            </w:pPr>
            <w:r w:rsidRPr="00EB6E03">
              <w:rPr>
                <w:rFonts w:ascii="Times New Roman" w:hAnsi="Times New Roman" w:cs="Times New Roman"/>
                <w:b/>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tcPr>
          <w:p w14:paraId="0B59953D"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b/>
                <w:color w:val="000000"/>
                <w:sz w:val="24"/>
                <w:szCs w:val="24"/>
              </w:rPr>
            </w:pPr>
            <w:r w:rsidRPr="00EB6E03">
              <w:rPr>
                <w:rFonts w:ascii="Times New Roman" w:hAnsi="Times New Roman" w:cs="Times New Roman"/>
                <w:b/>
                <w:color w:val="00000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06BEF27F"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b/>
                <w:color w:val="000000"/>
                <w:sz w:val="24"/>
                <w:szCs w:val="24"/>
              </w:rPr>
            </w:pPr>
            <w:r w:rsidRPr="00EB6E03">
              <w:rPr>
                <w:rFonts w:ascii="Times New Roman" w:hAnsi="Times New Roman" w:cs="Times New Roman"/>
                <w:b/>
                <w:color w:val="000000"/>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14:paraId="6669A17D"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b/>
                <w:color w:val="000000"/>
                <w:sz w:val="24"/>
                <w:szCs w:val="24"/>
              </w:rPr>
            </w:pPr>
            <w:r w:rsidRPr="00EB6E03">
              <w:rPr>
                <w:rFonts w:ascii="Times New Roman" w:hAnsi="Times New Roman" w:cs="Times New Roman"/>
                <w:b/>
                <w:color w:val="000000"/>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14:paraId="7D6530D1"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b/>
                <w:color w:val="000000"/>
                <w:sz w:val="24"/>
                <w:szCs w:val="24"/>
              </w:rPr>
            </w:pPr>
            <w:r w:rsidRPr="00EB6E03">
              <w:rPr>
                <w:rFonts w:ascii="Times New Roman" w:hAnsi="Times New Roman" w:cs="Times New Roman"/>
                <w:b/>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2E0EBE29"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b/>
                <w:color w:val="000000"/>
                <w:sz w:val="24"/>
                <w:szCs w:val="24"/>
              </w:rPr>
            </w:pPr>
            <w:r w:rsidRPr="00EB6E03">
              <w:rPr>
                <w:rFonts w:ascii="Times New Roman" w:hAnsi="Times New Roman" w:cs="Times New Roman"/>
                <w:b/>
                <w:color w:val="000000"/>
                <w:sz w:val="24"/>
                <w:szCs w:val="24"/>
              </w:rPr>
              <w:t>5</w:t>
            </w:r>
          </w:p>
        </w:tc>
      </w:tr>
      <w:tr w:rsidR="0077678A" w:rsidRPr="00EB6E03" w14:paraId="4B428279" w14:textId="77777777" w:rsidTr="0077678A">
        <w:trPr>
          <w:trHeight w:val="220"/>
        </w:trPr>
        <w:tc>
          <w:tcPr>
            <w:tcW w:w="425" w:type="dxa"/>
            <w:tcBorders>
              <w:top w:val="single" w:sz="6" w:space="0" w:color="auto"/>
              <w:left w:val="single" w:sz="6" w:space="0" w:color="auto"/>
              <w:bottom w:val="single" w:sz="6" w:space="0" w:color="auto"/>
              <w:right w:val="single" w:sz="6" w:space="0" w:color="auto"/>
            </w:tcBorders>
          </w:tcPr>
          <w:p w14:paraId="0BCE2953"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1</w:t>
            </w:r>
          </w:p>
        </w:tc>
        <w:tc>
          <w:tcPr>
            <w:tcW w:w="2552" w:type="dxa"/>
            <w:tcBorders>
              <w:top w:val="single" w:sz="6" w:space="0" w:color="auto"/>
              <w:left w:val="single" w:sz="6" w:space="0" w:color="auto"/>
              <w:bottom w:val="single" w:sz="6" w:space="0" w:color="auto"/>
              <w:right w:val="single" w:sz="6" w:space="0" w:color="auto"/>
            </w:tcBorders>
          </w:tcPr>
          <w:p w14:paraId="7F140747"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Ардатовский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3E681C7D"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42</w:t>
            </w:r>
          </w:p>
        </w:tc>
        <w:tc>
          <w:tcPr>
            <w:tcW w:w="708" w:type="dxa"/>
            <w:tcBorders>
              <w:top w:val="single" w:sz="6" w:space="0" w:color="auto"/>
              <w:left w:val="single" w:sz="6" w:space="0" w:color="auto"/>
              <w:bottom w:val="single" w:sz="6" w:space="0" w:color="auto"/>
              <w:right w:val="single" w:sz="6" w:space="0" w:color="auto"/>
            </w:tcBorders>
          </w:tcPr>
          <w:p w14:paraId="3B19BE41"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42</w:t>
            </w:r>
          </w:p>
        </w:tc>
        <w:tc>
          <w:tcPr>
            <w:tcW w:w="709" w:type="dxa"/>
            <w:tcBorders>
              <w:top w:val="single" w:sz="6" w:space="0" w:color="auto"/>
              <w:left w:val="single" w:sz="6" w:space="0" w:color="auto"/>
              <w:bottom w:val="single" w:sz="6" w:space="0" w:color="auto"/>
              <w:right w:val="single" w:sz="4" w:space="0" w:color="auto"/>
            </w:tcBorders>
          </w:tcPr>
          <w:p w14:paraId="65A48B18"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42</w:t>
            </w:r>
          </w:p>
        </w:tc>
        <w:tc>
          <w:tcPr>
            <w:tcW w:w="709" w:type="dxa"/>
            <w:tcBorders>
              <w:top w:val="single" w:sz="4" w:space="0" w:color="auto"/>
              <w:left w:val="single" w:sz="4" w:space="0" w:color="auto"/>
              <w:bottom w:val="single" w:sz="4" w:space="0" w:color="auto"/>
              <w:right w:val="single" w:sz="4" w:space="0" w:color="auto"/>
            </w:tcBorders>
          </w:tcPr>
          <w:p w14:paraId="7478FC7F"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41</w:t>
            </w:r>
          </w:p>
        </w:tc>
        <w:tc>
          <w:tcPr>
            <w:tcW w:w="709" w:type="dxa"/>
            <w:tcBorders>
              <w:top w:val="single" w:sz="4" w:space="0" w:color="auto"/>
              <w:left w:val="single" w:sz="4" w:space="0" w:color="auto"/>
              <w:bottom w:val="single" w:sz="4" w:space="0" w:color="auto"/>
              <w:right w:val="single" w:sz="4" w:space="0" w:color="auto"/>
            </w:tcBorders>
          </w:tcPr>
          <w:p w14:paraId="607B79BD"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41</w:t>
            </w:r>
          </w:p>
        </w:tc>
        <w:tc>
          <w:tcPr>
            <w:tcW w:w="850" w:type="dxa"/>
            <w:tcBorders>
              <w:top w:val="single" w:sz="4" w:space="0" w:color="auto"/>
              <w:left w:val="single" w:sz="4" w:space="0" w:color="auto"/>
              <w:bottom w:val="single" w:sz="4" w:space="0" w:color="auto"/>
              <w:right w:val="single" w:sz="4" w:space="0" w:color="auto"/>
            </w:tcBorders>
          </w:tcPr>
          <w:p w14:paraId="7BFA2D2F"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22</w:t>
            </w:r>
          </w:p>
        </w:tc>
        <w:tc>
          <w:tcPr>
            <w:tcW w:w="709" w:type="dxa"/>
            <w:tcBorders>
              <w:top w:val="single" w:sz="4" w:space="0" w:color="auto"/>
              <w:left w:val="single" w:sz="4" w:space="0" w:color="auto"/>
              <w:bottom w:val="single" w:sz="4" w:space="0" w:color="auto"/>
              <w:right w:val="single" w:sz="4" w:space="0" w:color="auto"/>
            </w:tcBorders>
          </w:tcPr>
          <w:p w14:paraId="47A468FF"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39</w:t>
            </w:r>
          </w:p>
        </w:tc>
        <w:tc>
          <w:tcPr>
            <w:tcW w:w="1276" w:type="dxa"/>
            <w:tcBorders>
              <w:top w:val="single" w:sz="4" w:space="0" w:color="auto"/>
              <w:left w:val="single" w:sz="4" w:space="0" w:color="auto"/>
              <w:bottom w:val="single" w:sz="4" w:space="0" w:color="auto"/>
              <w:right w:val="single" w:sz="4" w:space="0" w:color="auto"/>
            </w:tcBorders>
          </w:tcPr>
          <w:p w14:paraId="095CE179"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39</w:t>
            </w:r>
          </w:p>
        </w:tc>
      </w:tr>
      <w:tr w:rsidR="0077678A" w:rsidRPr="00EB6E03" w14:paraId="64CEE220" w14:textId="77777777" w:rsidTr="0077678A">
        <w:trPr>
          <w:trHeight w:val="190"/>
        </w:trPr>
        <w:tc>
          <w:tcPr>
            <w:tcW w:w="425" w:type="dxa"/>
            <w:tcBorders>
              <w:top w:val="single" w:sz="6" w:space="0" w:color="auto"/>
              <w:left w:val="single" w:sz="6" w:space="0" w:color="auto"/>
              <w:bottom w:val="single" w:sz="6" w:space="0" w:color="auto"/>
              <w:right w:val="single" w:sz="6" w:space="0" w:color="auto"/>
            </w:tcBorders>
          </w:tcPr>
          <w:p w14:paraId="5194398B"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2</w:t>
            </w:r>
          </w:p>
        </w:tc>
        <w:tc>
          <w:tcPr>
            <w:tcW w:w="2552" w:type="dxa"/>
            <w:tcBorders>
              <w:top w:val="single" w:sz="6" w:space="0" w:color="auto"/>
              <w:left w:val="single" w:sz="6" w:space="0" w:color="auto"/>
              <w:bottom w:val="single" w:sz="6" w:space="0" w:color="auto"/>
              <w:right w:val="single" w:sz="6" w:space="0" w:color="auto"/>
            </w:tcBorders>
          </w:tcPr>
          <w:p w14:paraId="3E705E51"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Атюрьевский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77DF1493"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22</w:t>
            </w:r>
          </w:p>
        </w:tc>
        <w:tc>
          <w:tcPr>
            <w:tcW w:w="708" w:type="dxa"/>
            <w:tcBorders>
              <w:top w:val="single" w:sz="6" w:space="0" w:color="auto"/>
              <w:left w:val="single" w:sz="6" w:space="0" w:color="auto"/>
              <w:bottom w:val="single" w:sz="6" w:space="0" w:color="auto"/>
              <w:right w:val="single" w:sz="6" w:space="0" w:color="auto"/>
            </w:tcBorders>
          </w:tcPr>
          <w:p w14:paraId="442552B9"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22</w:t>
            </w:r>
          </w:p>
        </w:tc>
        <w:tc>
          <w:tcPr>
            <w:tcW w:w="709" w:type="dxa"/>
            <w:tcBorders>
              <w:top w:val="single" w:sz="6" w:space="0" w:color="auto"/>
              <w:left w:val="single" w:sz="6" w:space="0" w:color="auto"/>
              <w:bottom w:val="single" w:sz="6" w:space="0" w:color="auto"/>
              <w:right w:val="single" w:sz="4" w:space="0" w:color="auto"/>
            </w:tcBorders>
          </w:tcPr>
          <w:p w14:paraId="66E35ED8"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22</w:t>
            </w:r>
          </w:p>
        </w:tc>
        <w:tc>
          <w:tcPr>
            <w:tcW w:w="709" w:type="dxa"/>
            <w:tcBorders>
              <w:top w:val="single" w:sz="4" w:space="0" w:color="auto"/>
              <w:left w:val="single" w:sz="4" w:space="0" w:color="auto"/>
              <w:bottom w:val="single" w:sz="4" w:space="0" w:color="auto"/>
              <w:right w:val="single" w:sz="4" w:space="0" w:color="auto"/>
            </w:tcBorders>
          </w:tcPr>
          <w:p w14:paraId="3BBA63EE"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22</w:t>
            </w:r>
          </w:p>
        </w:tc>
        <w:tc>
          <w:tcPr>
            <w:tcW w:w="709" w:type="dxa"/>
            <w:tcBorders>
              <w:top w:val="single" w:sz="4" w:space="0" w:color="auto"/>
              <w:left w:val="single" w:sz="4" w:space="0" w:color="auto"/>
              <w:bottom w:val="single" w:sz="4" w:space="0" w:color="auto"/>
              <w:right w:val="single" w:sz="4" w:space="0" w:color="auto"/>
            </w:tcBorders>
          </w:tcPr>
          <w:p w14:paraId="789864AB"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22</w:t>
            </w:r>
          </w:p>
        </w:tc>
        <w:tc>
          <w:tcPr>
            <w:tcW w:w="850" w:type="dxa"/>
            <w:tcBorders>
              <w:top w:val="single" w:sz="4" w:space="0" w:color="auto"/>
              <w:left w:val="single" w:sz="4" w:space="0" w:color="auto"/>
              <w:bottom w:val="single" w:sz="4" w:space="0" w:color="auto"/>
              <w:right w:val="single" w:sz="4" w:space="0" w:color="auto"/>
            </w:tcBorders>
          </w:tcPr>
          <w:p w14:paraId="095AF1B4"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00F74A5B"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9EC2EDF"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19</w:t>
            </w:r>
          </w:p>
        </w:tc>
      </w:tr>
      <w:tr w:rsidR="0077678A" w:rsidRPr="00EB6E03" w14:paraId="73AE6429" w14:textId="77777777" w:rsidTr="0077678A">
        <w:trPr>
          <w:trHeight w:val="190"/>
        </w:trPr>
        <w:tc>
          <w:tcPr>
            <w:tcW w:w="425" w:type="dxa"/>
            <w:tcBorders>
              <w:top w:val="single" w:sz="6" w:space="0" w:color="auto"/>
              <w:left w:val="single" w:sz="6" w:space="0" w:color="auto"/>
              <w:bottom w:val="single" w:sz="6" w:space="0" w:color="auto"/>
              <w:right w:val="single" w:sz="6" w:space="0" w:color="auto"/>
            </w:tcBorders>
          </w:tcPr>
          <w:p w14:paraId="6FC5C50B"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3</w:t>
            </w:r>
          </w:p>
        </w:tc>
        <w:tc>
          <w:tcPr>
            <w:tcW w:w="2552" w:type="dxa"/>
            <w:tcBorders>
              <w:top w:val="single" w:sz="6" w:space="0" w:color="auto"/>
              <w:left w:val="single" w:sz="6" w:space="0" w:color="auto"/>
              <w:bottom w:val="single" w:sz="6" w:space="0" w:color="auto"/>
              <w:right w:val="single" w:sz="6" w:space="0" w:color="auto"/>
            </w:tcBorders>
          </w:tcPr>
          <w:p w14:paraId="1125303C"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Атяшевский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5AB81D60"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54</w:t>
            </w:r>
          </w:p>
        </w:tc>
        <w:tc>
          <w:tcPr>
            <w:tcW w:w="708" w:type="dxa"/>
            <w:tcBorders>
              <w:top w:val="single" w:sz="6" w:space="0" w:color="auto"/>
              <w:left w:val="single" w:sz="6" w:space="0" w:color="auto"/>
              <w:bottom w:val="single" w:sz="6" w:space="0" w:color="auto"/>
              <w:right w:val="single" w:sz="6" w:space="0" w:color="auto"/>
            </w:tcBorders>
          </w:tcPr>
          <w:p w14:paraId="644BD2D3"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54</w:t>
            </w:r>
          </w:p>
        </w:tc>
        <w:tc>
          <w:tcPr>
            <w:tcW w:w="709" w:type="dxa"/>
            <w:tcBorders>
              <w:top w:val="single" w:sz="6" w:space="0" w:color="auto"/>
              <w:left w:val="single" w:sz="6" w:space="0" w:color="auto"/>
              <w:bottom w:val="single" w:sz="6" w:space="0" w:color="auto"/>
              <w:right w:val="single" w:sz="4" w:space="0" w:color="auto"/>
            </w:tcBorders>
          </w:tcPr>
          <w:p w14:paraId="4BE3D885"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54</w:t>
            </w:r>
          </w:p>
        </w:tc>
        <w:tc>
          <w:tcPr>
            <w:tcW w:w="709" w:type="dxa"/>
            <w:tcBorders>
              <w:top w:val="single" w:sz="4" w:space="0" w:color="auto"/>
              <w:left w:val="single" w:sz="4" w:space="0" w:color="auto"/>
              <w:bottom w:val="single" w:sz="4" w:space="0" w:color="auto"/>
              <w:right w:val="single" w:sz="4" w:space="0" w:color="auto"/>
            </w:tcBorders>
          </w:tcPr>
          <w:p w14:paraId="7EF6476C"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53</w:t>
            </w:r>
          </w:p>
        </w:tc>
        <w:tc>
          <w:tcPr>
            <w:tcW w:w="709" w:type="dxa"/>
            <w:tcBorders>
              <w:top w:val="single" w:sz="4" w:space="0" w:color="auto"/>
              <w:left w:val="single" w:sz="4" w:space="0" w:color="auto"/>
              <w:bottom w:val="single" w:sz="4" w:space="0" w:color="auto"/>
              <w:right w:val="single" w:sz="4" w:space="0" w:color="auto"/>
            </w:tcBorders>
          </w:tcPr>
          <w:p w14:paraId="491EE3A9"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54</w:t>
            </w:r>
          </w:p>
        </w:tc>
        <w:tc>
          <w:tcPr>
            <w:tcW w:w="850" w:type="dxa"/>
            <w:tcBorders>
              <w:top w:val="single" w:sz="4" w:space="0" w:color="auto"/>
              <w:left w:val="single" w:sz="4" w:space="0" w:color="auto"/>
              <w:bottom w:val="single" w:sz="4" w:space="0" w:color="auto"/>
              <w:right w:val="single" w:sz="4" w:space="0" w:color="auto"/>
            </w:tcBorders>
          </w:tcPr>
          <w:p w14:paraId="411093C0"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3400FFEC"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53</w:t>
            </w:r>
          </w:p>
        </w:tc>
        <w:tc>
          <w:tcPr>
            <w:tcW w:w="1276" w:type="dxa"/>
            <w:tcBorders>
              <w:top w:val="single" w:sz="4" w:space="0" w:color="auto"/>
              <w:left w:val="single" w:sz="4" w:space="0" w:color="auto"/>
              <w:bottom w:val="single" w:sz="4" w:space="0" w:color="auto"/>
              <w:right w:val="single" w:sz="4" w:space="0" w:color="auto"/>
            </w:tcBorders>
          </w:tcPr>
          <w:p w14:paraId="2566CC0A"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39</w:t>
            </w:r>
          </w:p>
        </w:tc>
      </w:tr>
      <w:tr w:rsidR="00270D69" w:rsidRPr="00EB6E03" w14:paraId="2CA66517" w14:textId="77777777" w:rsidTr="0077678A">
        <w:trPr>
          <w:trHeight w:val="190"/>
        </w:trPr>
        <w:tc>
          <w:tcPr>
            <w:tcW w:w="425" w:type="dxa"/>
            <w:tcBorders>
              <w:top w:val="single" w:sz="6" w:space="0" w:color="auto"/>
              <w:left w:val="single" w:sz="6" w:space="0" w:color="auto"/>
              <w:bottom w:val="single" w:sz="6" w:space="0" w:color="auto"/>
              <w:right w:val="single" w:sz="6" w:space="0" w:color="auto"/>
            </w:tcBorders>
          </w:tcPr>
          <w:p w14:paraId="04457282"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4</w:t>
            </w:r>
          </w:p>
        </w:tc>
        <w:tc>
          <w:tcPr>
            <w:tcW w:w="2552" w:type="dxa"/>
            <w:tcBorders>
              <w:top w:val="single" w:sz="6" w:space="0" w:color="auto"/>
              <w:left w:val="single" w:sz="6" w:space="0" w:color="auto"/>
              <w:bottom w:val="single" w:sz="6" w:space="0" w:color="auto"/>
              <w:right w:val="single" w:sz="6" w:space="0" w:color="auto"/>
            </w:tcBorders>
          </w:tcPr>
          <w:p w14:paraId="77469135"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Большеберезниковский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693D8FFE"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25</w:t>
            </w:r>
          </w:p>
        </w:tc>
        <w:tc>
          <w:tcPr>
            <w:tcW w:w="708" w:type="dxa"/>
            <w:tcBorders>
              <w:top w:val="single" w:sz="6" w:space="0" w:color="auto"/>
              <w:left w:val="single" w:sz="6" w:space="0" w:color="auto"/>
              <w:bottom w:val="single" w:sz="6" w:space="0" w:color="auto"/>
              <w:right w:val="single" w:sz="6" w:space="0" w:color="auto"/>
            </w:tcBorders>
          </w:tcPr>
          <w:p w14:paraId="79C9F948"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25</w:t>
            </w:r>
          </w:p>
        </w:tc>
        <w:tc>
          <w:tcPr>
            <w:tcW w:w="709" w:type="dxa"/>
            <w:tcBorders>
              <w:top w:val="single" w:sz="6" w:space="0" w:color="auto"/>
              <w:left w:val="single" w:sz="6" w:space="0" w:color="auto"/>
              <w:bottom w:val="single" w:sz="6" w:space="0" w:color="auto"/>
              <w:right w:val="single" w:sz="4" w:space="0" w:color="auto"/>
            </w:tcBorders>
          </w:tcPr>
          <w:p w14:paraId="546D4294"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23</w:t>
            </w:r>
          </w:p>
        </w:tc>
        <w:tc>
          <w:tcPr>
            <w:tcW w:w="709" w:type="dxa"/>
            <w:tcBorders>
              <w:top w:val="single" w:sz="4" w:space="0" w:color="auto"/>
              <w:left w:val="single" w:sz="4" w:space="0" w:color="auto"/>
              <w:bottom w:val="single" w:sz="4" w:space="0" w:color="auto"/>
              <w:right w:val="single" w:sz="4" w:space="0" w:color="auto"/>
            </w:tcBorders>
          </w:tcPr>
          <w:p w14:paraId="7EA018AE"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22</w:t>
            </w:r>
          </w:p>
        </w:tc>
        <w:tc>
          <w:tcPr>
            <w:tcW w:w="709" w:type="dxa"/>
            <w:tcBorders>
              <w:top w:val="single" w:sz="4" w:space="0" w:color="auto"/>
              <w:left w:val="single" w:sz="4" w:space="0" w:color="auto"/>
              <w:bottom w:val="single" w:sz="4" w:space="0" w:color="auto"/>
              <w:right w:val="single" w:sz="4" w:space="0" w:color="auto"/>
            </w:tcBorders>
          </w:tcPr>
          <w:p w14:paraId="5EDFC126"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901A50C"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2599D2"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22</w:t>
            </w:r>
          </w:p>
        </w:tc>
        <w:tc>
          <w:tcPr>
            <w:tcW w:w="1276" w:type="dxa"/>
            <w:tcBorders>
              <w:top w:val="single" w:sz="4" w:space="0" w:color="auto"/>
              <w:left w:val="single" w:sz="4" w:space="0" w:color="auto"/>
              <w:bottom w:val="single" w:sz="4" w:space="0" w:color="auto"/>
              <w:right w:val="single" w:sz="4" w:space="0" w:color="auto"/>
            </w:tcBorders>
          </w:tcPr>
          <w:p w14:paraId="408AECAC"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23</w:t>
            </w:r>
          </w:p>
        </w:tc>
      </w:tr>
      <w:tr w:rsidR="00270D69" w:rsidRPr="00EB6E03" w14:paraId="1B948E78" w14:textId="77777777" w:rsidTr="0077678A">
        <w:trPr>
          <w:trHeight w:val="190"/>
        </w:trPr>
        <w:tc>
          <w:tcPr>
            <w:tcW w:w="425" w:type="dxa"/>
            <w:tcBorders>
              <w:top w:val="single" w:sz="6" w:space="0" w:color="auto"/>
              <w:left w:val="single" w:sz="6" w:space="0" w:color="auto"/>
              <w:bottom w:val="single" w:sz="6" w:space="0" w:color="auto"/>
              <w:right w:val="single" w:sz="6" w:space="0" w:color="auto"/>
            </w:tcBorders>
          </w:tcPr>
          <w:p w14:paraId="0680FEB2"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5</w:t>
            </w:r>
          </w:p>
        </w:tc>
        <w:tc>
          <w:tcPr>
            <w:tcW w:w="2552" w:type="dxa"/>
            <w:tcBorders>
              <w:top w:val="single" w:sz="6" w:space="0" w:color="auto"/>
              <w:left w:val="single" w:sz="6" w:space="0" w:color="auto"/>
              <w:bottom w:val="single" w:sz="6" w:space="0" w:color="auto"/>
              <w:right w:val="single" w:sz="6" w:space="0" w:color="auto"/>
            </w:tcBorders>
          </w:tcPr>
          <w:p w14:paraId="1DB7B640"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Большеигнатовский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2BD788F2"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14</w:t>
            </w:r>
          </w:p>
        </w:tc>
        <w:tc>
          <w:tcPr>
            <w:tcW w:w="708" w:type="dxa"/>
            <w:tcBorders>
              <w:top w:val="single" w:sz="6" w:space="0" w:color="auto"/>
              <w:left w:val="single" w:sz="6" w:space="0" w:color="auto"/>
              <w:bottom w:val="single" w:sz="6" w:space="0" w:color="auto"/>
              <w:right w:val="single" w:sz="6" w:space="0" w:color="auto"/>
            </w:tcBorders>
          </w:tcPr>
          <w:p w14:paraId="06AD81A3"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14</w:t>
            </w:r>
          </w:p>
        </w:tc>
        <w:tc>
          <w:tcPr>
            <w:tcW w:w="709" w:type="dxa"/>
            <w:tcBorders>
              <w:top w:val="single" w:sz="6" w:space="0" w:color="auto"/>
              <w:left w:val="single" w:sz="6" w:space="0" w:color="auto"/>
              <w:bottom w:val="single" w:sz="6" w:space="0" w:color="auto"/>
              <w:right w:val="single" w:sz="4" w:space="0" w:color="auto"/>
            </w:tcBorders>
          </w:tcPr>
          <w:p w14:paraId="4952F5E6"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0EB04E6D"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1CBD6538"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8E0E2F9"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7024D3"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tcPr>
          <w:p w14:paraId="27419F9A"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13</w:t>
            </w:r>
          </w:p>
        </w:tc>
      </w:tr>
      <w:tr w:rsidR="00270D69" w:rsidRPr="00EB6E03" w14:paraId="1E05203E" w14:textId="77777777" w:rsidTr="0077678A">
        <w:trPr>
          <w:trHeight w:val="170"/>
        </w:trPr>
        <w:tc>
          <w:tcPr>
            <w:tcW w:w="425" w:type="dxa"/>
            <w:tcBorders>
              <w:top w:val="single" w:sz="6" w:space="0" w:color="auto"/>
              <w:left w:val="single" w:sz="6" w:space="0" w:color="auto"/>
              <w:bottom w:val="single" w:sz="6" w:space="0" w:color="auto"/>
              <w:right w:val="single" w:sz="6" w:space="0" w:color="auto"/>
            </w:tcBorders>
          </w:tcPr>
          <w:p w14:paraId="2D2A5BED"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6</w:t>
            </w:r>
          </w:p>
        </w:tc>
        <w:tc>
          <w:tcPr>
            <w:tcW w:w="2552" w:type="dxa"/>
            <w:tcBorders>
              <w:top w:val="single" w:sz="6" w:space="0" w:color="auto"/>
              <w:left w:val="single" w:sz="6" w:space="0" w:color="auto"/>
              <w:bottom w:val="single" w:sz="6" w:space="0" w:color="auto"/>
              <w:right w:val="single" w:sz="6" w:space="0" w:color="auto"/>
            </w:tcBorders>
          </w:tcPr>
          <w:p w14:paraId="4D154DC4"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Дубенский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45553AA9"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34</w:t>
            </w:r>
          </w:p>
        </w:tc>
        <w:tc>
          <w:tcPr>
            <w:tcW w:w="708" w:type="dxa"/>
            <w:tcBorders>
              <w:top w:val="single" w:sz="6" w:space="0" w:color="auto"/>
              <w:left w:val="single" w:sz="6" w:space="0" w:color="auto"/>
              <w:bottom w:val="single" w:sz="6" w:space="0" w:color="auto"/>
              <w:right w:val="single" w:sz="6" w:space="0" w:color="auto"/>
            </w:tcBorders>
          </w:tcPr>
          <w:p w14:paraId="71B832CB"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34</w:t>
            </w:r>
          </w:p>
        </w:tc>
        <w:tc>
          <w:tcPr>
            <w:tcW w:w="709" w:type="dxa"/>
            <w:tcBorders>
              <w:top w:val="single" w:sz="6" w:space="0" w:color="auto"/>
              <w:left w:val="single" w:sz="6" w:space="0" w:color="auto"/>
              <w:bottom w:val="single" w:sz="6" w:space="0" w:color="auto"/>
              <w:right w:val="single" w:sz="4" w:space="0" w:color="auto"/>
            </w:tcBorders>
          </w:tcPr>
          <w:p w14:paraId="428187F0"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34</w:t>
            </w:r>
          </w:p>
        </w:tc>
        <w:tc>
          <w:tcPr>
            <w:tcW w:w="709" w:type="dxa"/>
            <w:tcBorders>
              <w:top w:val="single" w:sz="4" w:space="0" w:color="auto"/>
              <w:left w:val="single" w:sz="4" w:space="0" w:color="auto"/>
              <w:bottom w:val="single" w:sz="4" w:space="0" w:color="auto"/>
              <w:right w:val="single" w:sz="4" w:space="0" w:color="auto"/>
            </w:tcBorders>
          </w:tcPr>
          <w:p w14:paraId="7E48D521"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33</w:t>
            </w:r>
          </w:p>
        </w:tc>
        <w:tc>
          <w:tcPr>
            <w:tcW w:w="709" w:type="dxa"/>
            <w:tcBorders>
              <w:top w:val="single" w:sz="4" w:space="0" w:color="auto"/>
              <w:left w:val="single" w:sz="4" w:space="0" w:color="auto"/>
              <w:bottom w:val="single" w:sz="4" w:space="0" w:color="auto"/>
              <w:right w:val="single" w:sz="4" w:space="0" w:color="auto"/>
            </w:tcBorders>
          </w:tcPr>
          <w:p w14:paraId="4B25561D"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2656B93"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7DCECD3"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18</w:t>
            </w:r>
          </w:p>
        </w:tc>
        <w:tc>
          <w:tcPr>
            <w:tcW w:w="1276" w:type="dxa"/>
            <w:tcBorders>
              <w:top w:val="single" w:sz="4" w:space="0" w:color="auto"/>
              <w:left w:val="single" w:sz="4" w:space="0" w:color="auto"/>
              <w:bottom w:val="single" w:sz="4" w:space="0" w:color="auto"/>
              <w:right w:val="single" w:sz="4" w:space="0" w:color="auto"/>
            </w:tcBorders>
          </w:tcPr>
          <w:p w14:paraId="31762F66"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31</w:t>
            </w:r>
          </w:p>
        </w:tc>
      </w:tr>
      <w:tr w:rsidR="00270D69" w:rsidRPr="00EB6E03" w14:paraId="0D1AACFD" w14:textId="77777777" w:rsidTr="0077678A">
        <w:trPr>
          <w:trHeight w:val="170"/>
        </w:trPr>
        <w:tc>
          <w:tcPr>
            <w:tcW w:w="425" w:type="dxa"/>
            <w:tcBorders>
              <w:top w:val="single" w:sz="6" w:space="0" w:color="auto"/>
              <w:left w:val="single" w:sz="6" w:space="0" w:color="auto"/>
              <w:bottom w:val="single" w:sz="6" w:space="0" w:color="auto"/>
              <w:right w:val="single" w:sz="6" w:space="0" w:color="auto"/>
            </w:tcBorders>
          </w:tcPr>
          <w:p w14:paraId="45B2A93D"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7</w:t>
            </w:r>
          </w:p>
        </w:tc>
        <w:tc>
          <w:tcPr>
            <w:tcW w:w="2552" w:type="dxa"/>
            <w:tcBorders>
              <w:top w:val="single" w:sz="6" w:space="0" w:color="auto"/>
              <w:left w:val="single" w:sz="6" w:space="0" w:color="auto"/>
              <w:bottom w:val="single" w:sz="6" w:space="0" w:color="auto"/>
              <w:right w:val="single" w:sz="6" w:space="0" w:color="auto"/>
            </w:tcBorders>
          </w:tcPr>
          <w:p w14:paraId="72136445"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Ельниковский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6CFAA679"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21</w:t>
            </w:r>
          </w:p>
        </w:tc>
        <w:tc>
          <w:tcPr>
            <w:tcW w:w="708" w:type="dxa"/>
            <w:tcBorders>
              <w:top w:val="single" w:sz="6" w:space="0" w:color="auto"/>
              <w:left w:val="single" w:sz="6" w:space="0" w:color="auto"/>
              <w:bottom w:val="single" w:sz="6" w:space="0" w:color="auto"/>
              <w:right w:val="single" w:sz="6" w:space="0" w:color="auto"/>
            </w:tcBorders>
          </w:tcPr>
          <w:p w14:paraId="66D15017"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21</w:t>
            </w:r>
          </w:p>
        </w:tc>
        <w:tc>
          <w:tcPr>
            <w:tcW w:w="709" w:type="dxa"/>
            <w:tcBorders>
              <w:top w:val="single" w:sz="6" w:space="0" w:color="auto"/>
              <w:left w:val="single" w:sz="6" w:space="0" w:color="auto"/>
              <w:bottom w:val="single" w:sz="6" w:space="0" w:color="auto"/>
              <w:right w:val="single" w:sz="4" w:space="0" w:color="auto"/>
            </w:tcBorders>
          </w:tcPr>
          <w:p w14:paraId="06FA5DFF"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21</w:t>
            </w:r>
          </w:p>
        </w:tc>
        <w:tc>
          <w:tcPr>
            <w:tcW w:w="709" w:type="dxa"/>
            <w:tcBorders>
              <w:top w:val="single" w:sz="4" w:space="0" w:color="auto"/>
              <w:left w:val="single" w:sz="4" w:space="0" w:color="auto"/>
              <w:bottom w:val="single" w:sz="4" w:space="0" w:color="auto"/>
              <w:right w:val="single" w:sz="4" w:space="0" w:color="auto"/>
            </w:tcBorders>
          </w:tcPr>
          <w:p w14:paraId="4DF4B8BB"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21</w:t>
            </w:r>
          </w:p>
        </w:tc>
        <w:tc>
          <w:tcPr>
            <w:tcW w:w="709" w:type="dxa"/>
            <w:tcBorders>
              <w:top w:val="single" w:sz="4" w:space="0" w:color="auto"/>
              <w:left w:val="single" w:sz="4" w:space="0" w:color="auto"/>
              <w:bottom w:val="single" w:sz="4" w:space="0" w:color="auto"/>
              <w:right w:val="single" w:sz="4" w:space="0" w:color="auto"/>
            </w:tcBorders>
          </w:tcPr>
          <w:p w14:paraId="405FC782"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5759D72"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C25E25F"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tcPr>
          <w:p w14:paraId="546A4D0C"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19</w:t>
            </w:r>
          </w:p>
        </w:tc>
      </w:tr>
      <w:tr w:rsidR="00270D69" w:rsidRPr="00EB6E03" w14:paraId="76E7E119" w14:textId="77777777" w:rsidTr="0077678A">
        <w:trPr>
          <w:trHeight w:val="170"/>
        </w:trPr>
        <w:tc>
          <w:tcPr>
            <w:tcW w:w="425" w:type="dxa"/>
            <w:tcBorders>
              <w:top w:val="single" w:sz="6" w:space="0" w:color="auto"/>
              <w:left w:val="single" w:sz="6" w:space="0" w:color="auto"/>
              <w:bottom w:val="single" w:sz="6" w:space="0" w:color="auto"/>
              <w:right w:val="single" w:sz="6" w:space="0" w:color="auto"/>
            </w:tcBorders>
          </w:tcPr>
          <w:p w14:paraId="536B2167"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8</w:t>
            </w:r>
          </w:p>
        </w:tc>
        <w:tc>
          <w:tcPr>
            <w:tcW w:w="2552" w:type="dxa"/>
            <w:tcBorders>
              <w:top w:val="single" w:sz="6" w:space="0" w:color="auto"/>
              <w:left w:val="single" w:sz="6" w:space="0" w:color="auto"/>
              <w:bottom w:val="single" w:sz="6" w:space="0" w:color="auto"/>
              <w:right w:val="single" w:sz="6" w:space="0" w:color="auto"/>
            </w:tcBorders>
          </w:tcPr>
          <w:p w14:paraId="4FED4ECC"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Зубово-Полянский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5DF4D4E7"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163</w:t>
            </w:r>
          </w:p>
        </w:tc>
        <w:tc>
          <w:tcPr>
            <w:tcW w:w="708" w:type="dxa"/>
            <w:tcBorders>
              <w:top w:val="single" w:sz="6" w:space="0" w:color="auto"/>
              <w:left w:val="single" w:sz="6" w:space="0" w:color="auto"/>
              <w:bottom w:val="single" w:sz="6" w:space="0" w:color="auto"/>
              <w:right w:val="single" w:sz="6" w:space="0" w:color="auto"/>
            </w:tcBorders>
          </w:tcPr>
          <w:p w14:paraId="1498983C"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163</w:t>
            </w:r>
          </w:p>
        </w:tc>
        <w:tc>
          <w:tcPr>
            <w:tcW w:w="709" w:type="dxa"/>
            <w:tcBorders>
              <w:top w:val="single" w:sz="6" w:space="0" w:color="auto"/>
              <w:left w:val="single" w:sz="6" w:space="0" w:color="auto"/>
              <w:bottom w:val="single" w:sz="6" w:space="0" w:color="auto"/>
              <w:right w:val="single" w:sz="4" w:space="0" w:color="auto"/>
            </w:tcBorders>
          </w:tcPr>
          <w:p w14:paraId="3D14E201"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163</w:t>
            </w:r>
          </w:p>
        </w:tc>
        <w:tc>
          <w:tcPr>
            <w:tcW w:w="709" w:type="dxa"/>
            <w:tcBorders>
              <w:top w:val="single" w:sz="4" w:space="0" w:color="auto"/>
              <w:left w:val="single" w:sz="4" w:space="0" w:color="auto"/>
              <w:bottom w:val="single" w:sz="4" w:space="0" w:color="auto"/>
              <w:right w:val="single" w:sz="4" w:space="0" w:color="auto"/>
            </w:tcBorders>
          </w:tcPr>
          <w:p w14:paraId="652F20A5"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160</w:t>
            </w:r>
          </w:p>
        </w:tc>
        <w:tc>
          <w:tcPr>
            <w:tcW w:w="709" w:type="dxa"/>
            <w:tcBorders>
              <w:top w:val="single" w:sz="4" w:space="0" w:color="auto"/>
              <w:left w:val="single" w:sz="4" w:space="0" w:color="auto"/>
              <w:bottom w:val="single" w:sz="4" w:space="0" w:color="auto"/>
              <w:right w:val="single" w:sz="4" w:space="0" w:color="auto"/>
            </w:tcBorders>
          </w:tcPr>
          <w:p w14:paraId="5C044370"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160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A9C164D"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110500E"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141</w:t>
            </w:r>
          </w:p>
        </w:tc>
        <w:tc>
          <w:tcPr>
            <w:tcW w:w="1276" w:type="dxa"/>
            <w:tcBorders>
              <w:top w:val="single" w:sz="4" w:space="0" w:color="auto"/>
              <w:left w:val="single" w:sz="4" w:space="0" w:color="auto"/>
              <w:bottom w:val="single" w:sz="4" w:space="0" w:color="auto"/>
              <w:right w:val="single" w:sz="4" w:space="0" w:color="auto"/>
            </w:tcBorders>
          </w:tcPr>
          <w:p w14:paraId="29DBF8E3"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136</w:t>
            </w:r>
          </w:p>
        </w:tc>
      </w:tr>
      <w:tr w:rsidR="00270D69" w:rsidRPr="00EB6E03" w14:paraId="3EAD55AF" w14:textId="77777777" w:rsidTr="0077678A">
        <w:trPr>
          <w:trHeight w:val="170"/>
        </w:trPr>
        <w:tc>
          <w:tcPr>
            <w:tcW w:w="425" w:type="dxa"/>
            <w:tcBorders>
              <w:top w:val="single" w:sz="6" w:space="0" w:color="auto"/>
              <w:left w:val="single" w:sz="6" w:space="0" w:color="auto"/>
              <w:bottom w:val="single" w:sz="6" w:space="0" w:color="auto"/>
              <w:right w:val="single" w:sz="6" w:space="0" w:color="auto"/>
            </w:tcBorders>
          </w:tcPr>
          <w:p w14:paraId="38B3649C"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9</w:t>
            </w:r>
          </w:p>
        </w:tc>
        <w:tc>
          <w:tcPr>
            <w:tcW w:w="2552" w:type="dxa"/>
            <w:tcBorders>
              <w:top w:val="single" w:sz="6" w:space="0" w:color="auto"/>
              <w:left w:val="single" w:sz="6" w:space="0" w:color="auto"/>
              <w:bottom w:val="single" w:sz="6" w:space="0" w:color="auto"/>
              <w:right w:val="single" w:sz="6" w:space="0" w:color="auto"/>
            </w:tcBorders>
          </w:tcPr>
          <w:p w14:paraId="55277722"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Инсарский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6612319C"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45</w:t>
            </w:r>
          </w:p>
        </w:tc>
        <w:tc>
          <w:tcPr>
            <w:tcW w:w="708" w:type="dxa"/>
            <w:tcBorders>
              <w:top w:val="single" w:sz="6" w:space="0" w:color="auto"/>
              <w:left w:val="single" w:sz="6" w:space="0" w:color="auto"/>
              <w:bottom w:val="single" w:sz="6" w:space="0" w:color="auto"/>
              <w:right w:val="single" w:sz="6" w:space="0" w:color="auto"/>
            </w:tcBorders>
          </w:tcPr>
          <w:p w14:paraId="63061AD7"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44</w:t>
            </w:r>
          </w:p>
        </w:tc>
        <w:tc>
          <w:tcPr>
            <w:tcW w:w="709" w:type="dxa"/>
            <w:tcBorders>
              <w:top w:val="single" w:sz="6" w:space="0" w:color="auto"/>
              <w:left w:val="single" w:sz="6" w:space="0" w:color="auto"/>
              <w:bottom w:val="single" w:sz="6" w:space="0" w:color="auto"/>
              <w:right w:val="single" w:sz="4" w:space="0" w:color="auto"/>
            </w:tcBorders>
          </w:tcPr>
          <w:p w14:paraId="7C409CE4"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44</w:t>
            </w:r>
          </w:p>
        </w:tc>
        <w:tc>
          <w:tcPr>
            <w:tcW w:w="709" w:type="dxa"/>
            <w:tcBorders>
              <w:top w:val="single" w:sz="4" w:space="0" w:color="auto"/>
              <w:left w:val="single" w:sz="4" w:space="0" w:color="auto"/>
              <w:bottom w:val="single" w:sz="4" w:space="0" w:color="auto"/>
              <w:right w:val="single" w:sz="4" w:space="0" w:color="auto"/>
            </w:tcBorders>
          </w:tcPr>
          <w:p w14:paraId="55CFE185"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42</w:t>
            </w:r>
          </w:p>
        </w:tc>
        <w:tc>
          <w:tcPr>
            <w:tcW w:w="709" w:type="dxa"/>
            <w:tcBorders>
              <w:top w:val="single" w:sz="4" w:space="0" w:color="auto"/>
              <w:left w:val="single" w:sz="4" w:space="0" w:color="auto"/>
              <w:bottom w:val="single" w:sz="4" w:space="0" w:color="auto"/>
              <w:right w:val="single" w:sz="4" w:space="0" w:color="auto"/>
            </w:tcBorders>
          </w:tcPr>
          <w:p w14:paraId="230B8D8D"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D4212B9"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AD4F509"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39</w:t>
            </w:r>
          </w:p>
        </w:tc>
        <w:tc>
          <w:tcPr>
            <w:tcW w:w="1276" w:type="dxa"/>
            <w:tcBorders>
              <w:top w:val="single" w:sz="4" w:space="0" w:color="auto"/>
              <w:left w:val="single" w:sz="4" w:space="0" w:color="auto"/>
              <w:bottom w:val="single" w:sz="4" w:space="0" w:color="auto"/>
              <w:right w:val="single" w:sz="4" w:space="0" w:color="auto"/>
            </w:tcBorders>
          </w:tcPr>
          <w:p w14:paraId="16C92C18"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36</w:t>
            </w:r>
          </w:p>
        </w:tc>
      </w:tr>
      <w:tr w:rsidR="00270D69" w:rsidRPr="00EB6E03" w14:paraId="18522BE8" w14:textId="77777777" w:rsidTr="0077678A">
        <w:trPr>
          <w:trHeight w:val="161"/>
        </w:trPr>
        <w:tc>
          <w:tcPr>
            <w:tcW w:w="425" w:type="dxa"/>
            <w:tcBorders>
              <w:top w:val="single" w:sz="6" w:space="0" w:color="auto"/>
              <w:left w:val="single" w:sz="6" w:space="0" w:color="auto"/>
              <w:bottom w:val="single" w:sz="6" w:space="0" w:color="auto"/>
              <w:right w:val="single" w:sz="6" w:space="0" w:color="auto"/>
            </w:tcBorders>
          </w:tcPr>
          <w:p w14:paraId="1ABCE08F"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10</w:t>
            </w:r>
          </w:p>
        </w:tc>
        <w:tc>
          <w:tcPr>
            <w:tcW w:w="2552" w:type="dxa"/>
            <w:tcBorders>
              <w:top w:val="single" w:sz="6" w:space="0" w:color="auto"/>
              <w:left w:val="single" w:sz="6" w:space="0" w:color="auto"/>
              <w:bottom w:val="single" w:sz="6" w:space="0" w:color="auto"/>
              <w:right w:val="single" w:sz="6" w:space="0" w:color="auto"/>
            </w:tcBorders>
          </w:tcPr>
          <w:p w14:paraId="5AFF9A73"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Ичалковский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1AD51914"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45</w:t>
            </w:r>
          </w:p>
        </w:tc>
        <w:tc>
          <w:tcPr>
            <w:tcW w:w="708" w:type="dxa"/>
            <w:tcBorders>
              <w:top w:val="single" w:sz="6" w:space="0" w:color="auto"/>
              <w:left w:val="single" w:sz="6" w:space="0" w:color="auto"/>
              <w:bottom w:val="single" w:sz="6" w:space="0" w:color="auto"/>
              <w:right w:val="single" w:sz="6" w:space="0" w:color="auto"/>
            </w:tcBorders>
          </w:tcPr>
          <w:p w14:paraId="7C2FCBEF"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45</w:t>
            </w:r>
          </w:p>
        </w:tc>
        <w:tc>
          <w:tcPr>
            <w:tcW w:w="709" w:type="dxa"/>
            <w:tcBorders>
              <w:top w:val="single" w:sz="6" w:space="0" w:color="auto"/>
              <w:left w:val="single" w:sz="6" w:space="0" w:color="auto"/>
              <w:bottom w:val="single" w:sz="6" w:space="0" w:color="auto"/>
              <w:right w:val="single" w:sz="4" w:space="0" w:color="auto"/>
            </w:tcBorders>
          </w:tcPr>
          <w:p w14:paraId="50AF8E74"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tcPr>
          <w:p w14:paraId="79F8D114"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tcPr>
          <w:p w14:paraId="5979DD68"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32FC369"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A686ACF"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32</w:t>
            </w:r>
          </w:p>
        </w:tc>
        <w:tc>
          <w:tcPr>
            <w:tcW w:w="1276" w:type="dxa"/>
            <w:tcBorders>
              <w:top w:val="single" w:sz="4" w:space="0" w:color="auto"/>
              <w:left w:val="single" w:sz="4" w:space="0" w:color="auto"/>
              <w:bottom w:val="single" w:sz="4" w:space="0" w:color="auto"/>
              <w:right w:val="single" w:sz="4" w:space="0" w:color="auto"/>
            </w:tcBorders>
          </w:tcPr>
          <w:p w14:paraId="22D674F9"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39</w:t>
            </w:r>
          </w:p>
        </w:tc>
      </w:tr>
      <w:tr w:rsidR="00270D69" w:rsidRPr="00EB6E03" w14:paraId="237235CE" w14:textId="77777777" w:rsidTr="0077678A">
        <w:trPr>
          <w:trHeight w:val="161"/>
        </w:trPr>
        <w:tc>
          <w:tcPr>
            <w:tcW w:w="425" w:type="dxa"/>
            <w:tcBorders>
              <w:top w:val="single" w:sz="6" w:space="0" w:color="auto"/>
              <w:left w:val="single" w:sz="6" w:space="0" w:color="auto"/>
              <w:bottom w:val="single" w:sz="6" w:space="0" w:color="auto"/>
              <w:right w:val="single" w:sz="6" w:space="0" w:color="auto"/>
            </w:tcBorders>
          </w:tcPr>
          <w:p w14:paraId="236B26A5"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11</w:t>
            </w:r>
          </w:p>
        </w:tc>
        <w:tc>
          <w:tcPr>
            <w:tcW w:w="2552" w:type="dxa"/>
            <w:tcBorders>
              <w:top w:val="single" w:sz="6" w:space="0" w:color="auto"/>
              <w:left w:val="single" w:sz="6" w:space="0" w:color="auto"/>
              <w:bottom w:val="single" w:sz="6" w:space="0" w:color="auto"/>
              <w:right w:val="single" w:sz="6" w:space="0" w:color="auto"/>
            </w:tcBorders>
          </w:tcPr>
          <w:p w14:paraId="60B646BB"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Кадошкинский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4BC45604"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14</w:t>
            </w:r>
          </w:p>
        </w:tc>
        <w:tc>
          <w:tcPr>
            <w:tcW w:w="708" w:type="dxa"/>
            <w:tcBorders>
              <w:top w:val="single" w:sz="6" w:space="0" w:color="auto"/>
              <w:left w:val="single" w:sz="6" w:space="0" w:color="auto"/>
              <w:bottom w:val="single" w:sz="6" w:space="0" w:color="auto"/>
              <w:right w:val="single" w:sz="6" w:space="0" w:color="auto"/>
            </w:tcBorders>
          </w:tcPr>
          <w:p w14:paraId="4624A860"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14</w:t>
            </w:r>
          </w:p>
        </w:tc>
        <w:tc>
          <w:tcPr>
            <w:tcW w:w="709" w:type="dxa"/>
            <w:tcBorders>
              <w:top w:val="single" w:sz="6" w:space="0" w:color="auto"/>
              <w:left w:val="single" w:sz="6" w:space="0" w:color="auto"/>
              <w:bottom w:val="single" w:sz="6" w:space="0" w:color="auto"/>
              <w:right w:val="single" w:sz="4" w:space="0" w:color="auto"/>
            </w:tcBorders>
          </w:tcPr>
          <w:p w14:paraId="075C4B50"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7AC1E6C5"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14</w:t>
            </w:r>
          </w:p>
        </w:tc>
        <w:tc>
          <w:tcPr>
            <w:tcW w:w="709" w:type="dxa"/>
            <w:tcBorders>
              <w:top w:val="single" w:sz="4" w:space="0" w:color="auto"/>
              <w:left w:val="single" w:sz="4" w:space="0" w:color="auto"/>
              <w:bottom w:val="single" w:sz="4" w:space="0" w:color="auto"/>
              <w:right w:val="single" w:sz="4" w:space="0" w:color="auto"/>
            </w:tcBorders>
          </w:tcPr>
          <w:p w14:paraId="7BBF01EF"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9BA1D17"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3FAF185"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6D103FF3"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12</w:t>
            </w:r>
          </w:p>
        </w:tc>
      </w:tr>
      <w:tr w:rsidR="00270D69" w:rsidRPr="00EB6E03" w14:paraId="0DDC3B7A" w14:textId="77777777" w:rsidTr="0077678A">
        <w:trPr>
          <w:trHeight w:val="170"/>
        </w:trPr>
        <w:tc>
          <w:tcPr>
            <w:tcW w:w="425" w:type="dxa"/>
            <w:tcBorders>
              <w:top w:val="single" w:sz="6" w:space="0" w:color="auto"/>
              <w:left w:val="single" w:sz="6" w:space="0" w:color="auto"/>
              <w:bottom w:val="nil"/>
              <w:right w:val="single" w:sz="6" w:space="0" w:color="auto"/>
            </w:tcBorders>
          </w:tcPr>
          <w:p w14:paraId="6F86E24B"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12</w:t>
            </w:r>
          </w:p>
        </w:tc>
        <w:tc>
          <w:tcPr>
            <w:tcW w:w="2552" w:type="dxa"/>
            <w:tcBorders>
              <w:top w:val="single" w:sz="6" w:space="0" w:color="auto"/>
              <w:left w:val="single" w:sz="6" w:space="0" w:color="auto"/>
              <w:bottom w:val="nil"/>
              <w:right w:val="single" w:sz="6" w:space="0" w:color="auto"/>
            </w:tcBorders>
          </w:tcPr>
          <w:p w14:paraId="24A45BDF"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Ковылкинский</w:t>
            </w:r>
          </w:p>
        </w:tc>
        <w:tc>
          <w:tcPr>
            <w:tcW w:w="1418" w:type="dxa"/>
            <w:tcBorders>
              <w:top w:val="single" w:sz="6" w:space="0" w:color="auto"/>
              <w:left w:val="single" w:sz="6" w:space="0" w:color="auto"/>
              <w:bottom w:val="nil"/>
              <w:right w:val="single" w:sz="6" w:space="0" w:color="auto"/>
            </w:tcBorders>
            <w:shd w:val="clear" w:color="auto" w:fill="auto"/>
          </w:tcPr>
          <w:p w14:paraId="506540F8"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128</w:t>
            </w:r>
          </w:p>
        </w:tc>
        <w:tc>
          <w:tcPr>
            <w:tcW w:w="708" w:type="dxa"/>
            <w:tcBorders>
              <w:top w:val="single" w:sz="6" w:space="0" w:color="auto"/>
              <w:left w:val="single" w:sz="6" w:space="0" w:color="auto"/>
              <w:bottom w:val="nil"/>
              <w:right w:val="single" w:sz="6" w:space="0" w:color="auto"/>
            </w:tcBorders>
          </w:tcPr>
          <w:p w14:paraId="577A4475"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127</w:t>
            </w:r>
          </w:p>
        </w:tc>
        <w:tc>
          <w:tcPr>
            <w:tcW w:w="709" w:type="dxa"/>
            <w:tcBorders>
              <w:top w:val="single" w:sz="6" w:space="0" w:color="auto"/>
              <w:left w:val="single" w:sz="6" w:space="0" w:color="auto"/>
              <w:bottom w:val="nil"/>
              <w:right w:val="single" w:sz="4" w:space="0" w:color="auto"/>
            </w:tcBorders>
          </w:tcPr>
          <w:p w14:paraId="08A11898"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128</w:t>
            </w:r>
          </w:p>
        </w:tc>
        <w:tc>
          <w:tcPr>
            <w:tcW w:w="709" w:type="dxa"/>
            <w:tcBorders>
              <w:top w:val="single" w:sz="4" w:space="0" w:color="auto"/>
              <w:left w:val="single" w:sz="4" w:space="0" w:color="auto"/>
              <w:bottom w:val="single" w:sz="4" w:space="0" w:color="auto"/>
              <w:right w:val="single" w:sz="4" w:space="0" w:color="auto"/>
            </w:tcBorders>
          </w:tcPr>
          <w:p w14:paraId="27393BC3"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126</w:t>
            </w:r>
          </w:p>
        </w:tc>
        <w:tc>
          <w:tcPr>
            <w:tcW w:w="709" w:type="dxa"/>
            <w:tcBorders>
              <w:top w:val="single" w:sz="4" w:space="0" w:color="auto"/>
              <w:left w:val="single" w:sz="4" w:space="0" w:color="auto"/>
              <w:bottom w:val="single" w:sz="4" w:space="0" w:color="auto"/>
              <w:right w:val="single" w:sz="4" w:space="0" w:color="auto"/>
            </w:tcBorders>
          </w:tcPr>
          <w:p w14:paraId="59B678B0"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125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840D167"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45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9AE319C"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84</w:t>
            </w:r>
          </w:p>
        </w:tc>
        <w:tc>
          <w:tcPr>
            <w:tcW w:w="1276" w:type="dxa"/>
            <w:tcBorders>
              <w:top w:val="single" w:sz="4" w:space="0" w:color="auto"/>
              <w:left w:val="single" w:sz="4" w:space="0" w:color="auto"/>
              <w:bottom w:val="single" w:sz="4" w:space="0" w:color="auto"/>
              <w:right w:val="single" w:sz="4" w:space="0" w:color="auto"/>
            </w:tcBorders>
          </w:tcPr>
          <w:p w14:paraId="2AB21BAB"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89</w:t>
            </w:r>
          </w:p>
        </w:tc>
      </w:tr>
      <w:tr w:rsidR="00270D69" w:rsidRPr="00EB6E03" w14:paraId="086E13CD" w14:textId="77777777" w:rsidTr="0077678A">
        <w:trPr>
          <w:trHeight w:val="170"/>
        </w:trPr>
        <w:tc>
          <w:tcPr>
            <w:tcW w:w="425" w:type="dxa"/>
            <w:tcBorders>
              <w:top w:val="single" w:sz="6" w:space="0" w:color="auto"/>
              <w:left w:val="single" w:sz="6" w:space="0" w:color="auto"/>
              <w:bottom w:val="nil"/>
              <w:right w:val="single" w:sz="6" w:space="0" w:color="auto"/>
            </w:tcBorders>
          </w:tcPr>
          <w:p w14:paraId="54E26E51"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13</w:t>
            </w:r>
          </w:p>
        </w:tc>
        <w:tc>
          <w:tcPr>
            <w:tcW w:w="2552" w:type="dxa"/>
            <w:tcBorders>
              <w:top w:val="single" w:sz="6" w:space="0" w:color="auto"/>
              <w:left w:val="single" w:sz="6" w:space="0" w:color="auto"/>
              <w:bottom w:val="nil"/>
              <w:right w:val="single" w:sz="6" w:space="0" w:color="auto"/>
            </w:tcBorders>
          </w:tcPr>
          <w:p w14:paraId="0DAEFFB5"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Кочкуровский</w:t>
            </w:r>
          </w:p>
        </w:tc>
        <w:tc>
          <w:tcPr>
            <w:tcW w:w="1418" w:type="dxa"/>
            <w:tcBorders>
              <w:top w:val="single" w:sz="6" w:space="0" w:color="auto"/>
              <w:left w:val="single" w:sz="6" w:space="0" w:color="auto"/>
              <w:bottom w:val="nil"/>
              <w:right w:val="single" w:sz="6" w:space="0" w:color="auto"/>
            </w:tcBorders>
            <w:shd w:val="clear" w:color="auto" w:fill="auto"/>
          </w:tcPr>
          <w:p w14:paraId="0D9473E9"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12</w:t>
            </w:r>
          </w:p>
        </w:tc>
        <w:tc>
          <w:tcPr>
            <w:tcW w:w="708" w:type="dxa"/>
            <w:tcBorders>
              <w:top w:val="single" w:sz="6" w:space="0" w:color="auto"/>
              <w:left w:val="single" w:sz="6" w:space="0" w:color="auto"/>
              <w:bottom w:val="nil"/>
              <w:right w:val="single" w:sz="6" w:space="0" w:color="auto"/>
            </w:tcBorders>
          </w:tcPr>
          <w:p w14:paraId="132F6B1E"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12</w:t>
            </w:r>
          </w:p>
        </w:tc>
        <w:tc>
          <w:tcPr>
            <w:tcW w:w="709" w:type="dxa"/>
            <w:tcBorders>
              <w:top w:val="single" w:sz="6" w:space="0" w:color="auto"/>
              <w:left w:val="single" w:sz="6" w:space="0" w:color="auto"/>
              <w:bottom w:val="nil"/>
              <w:right w:val="single" w:sz="4" w:space="0" w:color="auto"/>
            </w:tcBorders>
          </w:tcPr>
          <w:p w14:paraId="1D2D1D97"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66D4EC77"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11807D6E"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958A388"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8863F39"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413424A1"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8</w:t>
            </w:r>
          </w:p>
        </w:tc>
      </w:tr>
      <w:tr w:rsidR="0077678A" w:rsidRPr="00EB6E03" w14:paraId="3E5FCB42" w14:textId="77777777" w:rsidTr="000C3F73">
        <w:trPr>
          <w:trHeight w:val="170"/>
        </w:trPr>
        <w:tc>
          <w:tcPr>
            <w:tcW w:w="425" w:type="dxa"/>
            <w:tcBorders>
              <w:top w:val="single" w:sz="6" w:space="0" w:color="auto"/>
              <w:left w:val="single" w:sz="6" w:space="0" w:color="auto"/>
              <w:bottom w:val="single" w:sz="4" w:space="0" w:color="auto"/>
              <w:right w:val="single" w:sz="6" w:space="0" w:color="auto"/>
            </w:tcBorders>
          </w:tcPr>
          <w:p w14:paraId="01FA54C0"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14</w:t>
            </w:r>
          </w:p>
        </w:tc>
        <w:tc>
          <w:tcPr>
            <w:tcW w:w="2552" w:type="dxa"/>
            <w:tcBorders>
              <w:top w:val="single" w:sz="6" w:space="0" w:color="auto"/>
              <w:left w:val="single" w:sz="6" w:space="0" w:color="auto"/>
              <w:bottom w:val="single" w:sz="4" w:space="0" w:color="auto"/>
              <w:right w:val="single" w:sz="6" w:space="0" w:color="auto"/>
            </w:tcBorders>
          </w:tcPr>
          <w:p w14:paraId="7B9202D8"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Краснослободский</w:t>
            </w:r>
          </w:p>
        </w:tc>
        <w:tc>
          <w:tcPr>
            <w:tcW w:w="1418" w:type="dxa"/>
            <w:tcBorders>
              <w:top w:val="single" w:sz="6" w:space="0" w:color="auto"/>
              <w:left w:val="single" w:sz="6" w:space="0" w:color="auto"/>
              <w:bottom w:val="single" w:sz="4" w:space="0" w:color="auto"/>
              <w:right w:val="single" w:sz="6" w:space="0" w:color="auto"/>
            </w:tcBorders>
            <w:shd w:val="clear" w:color="auto" w:fill="auto"/>
          </w:tcPr>
          <w:p w14:paraId="2B84020C"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72</w:t>
            </w:r>
          </w:p>
        </w:tc>
        <w:tc>
          <w:tcPr>
            <w:tcW w:w="708" w:type="dxa"/>
            <w:tcBorders>
              <w:top w:val="single" w:sz="6" w:space="0" w:color="auto"/>
              <w:left w:val="single" w:sz="6" w:space="0" w:color="auto"/>
              <w:bottom w:val="single" w:sz="4" w:space="0" w:color="auto"/>
              <w:right w:val="single" w:sz="6" w:space="0" w:color="auto"/>
            </w:tcBorders>
          </w:tcPr>
          <w:p w14:paraId="024F4E38"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72</w:t>
            </w:r>
          </w:p>
        </w:tc>
        <w:tc>
          <w:tcPr>
            <w:tcW w:w="709" w:type="dxa"/>
            <w:tcBorders>
              <w:top w:val="single" w:sz="6" w:space="0" w:color="auto"/>
              <w:left w:val="single" w:sz="6" w:space="0" w:color="auto"/>
              <w:bottom w:val="single" w:sz="4" w:space="0" w:color="auto"/>
              <w:right w:val="single" w:sz="4" w:space="0" w:color="auto"/>
            </w:tcBorders>
          </w:tcPr>
          <w:p w14:paraId="3778753D"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71</w:t>
            </w:r>
          </w:p>
        </w:tc>
        <w:tc>
          <w:tcPr>
            <w:tcW w:w="709" w:type="dxa"/>
            <w:tcBorders>
              <w:top w:val="single" w:sz="4" w:space="0" w:color="auto"/>
              <w:left w:val="single" w:sz="4" w:space="0" w:color="auto"/>
              <w:bottom w:val="single" w:sz="4" w:space="0" w:color="auto"/>
              <w:right w:val="single" w:sz="4" w:space="0" w:color="auto"/>
            </w:tcBorders>
          </w:tcPr>
          <w:p w14:paraId="23367629"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71</w:t>
            </w:r>
          </w:p>
        </w:tc>
        <w:tc>
          <w:tcPr>
            <w:tcW w:w="709" w:type="dxa"/>
            <w:tcBorders>
              <w:top w:val="single" w:sz="4" w:space="0" w:color="auto"/>
              <w:left w:val="single" w:sz="4" w:space="0" w:color="auto"/>
              <w:bottom w:val="single" w:sz="4" w:space="0" w:color="auto"/>
              <w:right w:val="single" w:sz="4" w:space="0" w:color="auto"/>
            </w:tcBorders>
          </w:tcPr>
          <w:p w14:paraId="7B5FDAEF"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70</w:t>
            </w:r>
          </w:p>
        </w:tc>
        <w:tc>
          <w:tcPr>
            <w:tcW w:w="850" w:type="dxa"/>
            <w:tcBorders>
              <w:top w:val="single" w:sz="4" w:space="0" w:color="auto"/>
              <w:left w:val="single" w:sz="4" w:space="0" w:color="auto"/>
              <w:bottom w:val="single" w:sz="4" w:space="0" w:color="auto"/>
              <w:right w:val="single" w:sz="4" w:space="0" w:color="auto"/>
            </w:tcBorders>
          </w:tcPr>
          <w:p w14:paraId="275EED13"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29</w:t>
            </w:r>
          </w:p>
        </w:tc>
        <w:tc>
          <w:tcPr>
            <w:tcW w:w="709" w:type="dxa"/>
            <w:tcBorders>
              <w:top w:val="single" w:sz="4" w:space="0" w:color="auto"/>
              <w:left w:val="single" w:sz="4" w:space="0" w:color="auto"/>
              <w:bottom w:val="single" w:sz="4" w:space="0" w:color="auto"/>
              <w:right w:val="single" w:sz="4" w:space="0" w:color="auto"/>
            </w:tcBorders>
          </w:tcPr>
          <w:p w14:paraId="7FB9BB41"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sz w:val="24"/>
                <w:szCs w:val="24"/>
              </w:rPr>
            </w:pPr>
            <w:r w:rsidRPr="00EB6E03">
              <w:rPr>
                <w:rFonts w:ascii="Times New Roman" w:hAnsi="Times New Roman" w:cs="Times New Roman"/>
                <w:sz w:val="24"/>
                <w:szCs w:val="24"/>
              </w:rPr>
              <w:t>58</w:t>
            </w:r>
          </w:p>
        </w:tc>
        <w:tc>
          <w:tcPr>
            <w:tcW w:w="1276" w:type="dxa"/>
            <w:tcBorders>
              <w:top w:val="single" w:sz="4" w:space="0" w:color="auto"/>
              <w:left w:val="single" w:sz="4" w:space="0" w:color="auto"/>
              <w:bottom w:val="single" w:sz="4" w:space="0" w:color="auto"/>
              <w:right w:val="single" w:sz="4" w:space="0" w:color="auto"/>
            </w:tcBorders>
          </w:tcPr>
          <w:p w14:paraId="1351A626"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61</w:t>
            </w:r>
          </w:p>
        </w:tc>
      </w:tr>
      <w:tr w:rsidR="0077678A" w:rsidRPr="00EB6E03" w14:paraId="797CA45F" w14:textId="77777777" w:rsidTr="000C3F73">
        <w:trPr>
          <w:trHeight w:val="170"/>
        </w:trPr>
        <w:tc>
          <w:tcPr>
            <w:tcW w:w="425" w:type="dxa"/>
            <w:tcBorders>
              <w:top w:val="single" w:sz="4" w:space="0" w:color="auto"/>
              <w:left w:val="single" w:sz="6" w:space="0" w:color="auto"/>
              <w:bottom w:val="nil"/>
              <w:right w:val="single" w:sz="6" w:space="0" w:color="auto"/>
            </w:tcBorders>
          </w:tcPr>
          <w:p w14:paraId="7C057971"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15</w:t>
            </w:r>
          </w:p>
        </w:tc>
        <w:tc>
          <w:tcPr>
            <w:tcW w:w="2552" w:type="dxa"/>
            <w:tcBorders>
              <w:top w:val="single" w:sz="4" w:space="0" w:color="auto"/>
              <w:left w:val="single" w:sz="6" w:space="0" w:color="auto"/>
              <w:bottom w:val="nil"/>
              <w:right w:val="single" w:sz="6" w:space="0" w:color="auto"/>
            </w:tcBorders>
          </w:tcPr>
          <w:p w14:paraId="7910D56A"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Лямбирский</w:t>
            </w:r>
          </w:p>
        </w:tc>
        <w:tc>
          <w:tcPr>
            <w:tcW w:w="1418" w:type="dxa"/>
            <w:tcBorders>
              <w:top w:val="single" w:sz="4" w:space="0" w:color="auto"/>
              <w:left w:val="single" w:sz="6" w:space="0" w:color="auto"/>
              <w:bottom w:val="nil"/>
              <w:right w:val="single" w:sz="6" w:space="0" w:color="auto"/>
            </w:tcBorders>
            <w:shd w:val="clear" w:color="auto" w:fill="auto"/>
          </w:tcPr>
          <w:p w14:paraId="15D83CF8"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96</w:t>
            </w:r>
          </w:p>
        </w:tc>
        <w:tc>
          <w:tcPr>
            <w:tcW w:w="708" w:type="dxa"/>
            <w:tcBorders>
              <w:top w:val="single" w:sz="4" w:space="0" w:color="auto"/>
              <w:left w:val="single" w:sz="6" w:space="0" w:color="auto"/>
              <w:bottom w:val="nil"/>
              <w:right w:val="single" w:sz="6" w:space="0" w:color="auto"/>
            </w:tcBorders>
          </w:tcPr>
          <w:p w14:paraId="23A7BA81"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96</w:t>
            </w:r>
          </w:p>
        </w:tc>
        <w:tc>
          <w:tcPr>
            <w:tcW w:w="709" w:type="dxa"/>
            <w:tcBorders>
              <w:top w:val="single" w:sz="4" w:space="0" w:color="auto"/>
              <w:left w:val="single" w:sz="6" w:space="0" w:color="auto"/>
              <w:bottom w:val="nil"/>
              <w:right w:val="single" w:sz="4" w:space="0" w:color="auto"/>
            </w:tcBorders>
          </w:tcPr>
          <w:p w14:paraId="74AABA7B"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96</w:t>
            </w:r>
          </w:p>
        </w:tc>
        <w:tc>
          <w:tcPr>
            <w:tcW w:w="709" w:type="dxa"/>
            <w:tcBorders>
              <w:top w:val="single" w:sz="4" w:space="0" w:color="auto"/>
              <w:left w:val="single" w:sz="4" w:space="0" w:color="auto"/>
              <w:bottom w:val="single" w:sz="4" w:space="0" w:color="auto"/>
              <w:right w:val="single" w:sz="4" w:space="0" w:color="auto"/>
            </w:tcBorders>
          </w:tcPr>
          <w:p w14:paraId="54C0F5CC"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95</w:t>
            </w:r>
          </w:p>
        </w:tc>
        <w:tc>
          <w:tcPr>
            <w:tcW w:w="709" w:type="dxa"/>
            <w:tcBorders>
              <w:top w:val="single" w:sz="4" w:space="0" w:color="auto"/>
              <w:left w:val="single" w:sz="4" w:space="0" w:color="auto"/>
              <w:bottom w:val="single" w:sz="4" w:space="0" w:color="auto"/>
              <w:right w:val="single" w:sz="4" w:space="0" w:color="auto"/>
            </w:tcBorders>
          </w:tcPr>
          <w:p w14:paraId="09A2695B"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94</w:t>
            </w:r>
          </w:p>
        </w:tc>
        <w:tc>
          <w:tcPr>
            <w:tcW w:w="850" w:type="dxa"/>
            <w:tcBorders>
              <w:top w:val="single" w:sz="4" w:space="0" w:color="auto"/>
              <w:left w:val="single" w:sz="4" w:space="0" w:color="auto"/>
              <w:bottom w:val="single" w:sz="4" w:space="0" w:color="auto"/>
              <w:right w:val="single" w:sz="4" w:space="0" w:color="auto"/>
            </w:tcBorders>
          </w:tcPr>
          <w:p w14:paraId="36B07E28"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23</w:t>
            </w:r>
          </w:p>
        </w:tc>
        <w:tc>
          <w:tcPr>
            <w:tcW w:w="709" w:type="dxa"/>
            <w:tcBorders>
              <w:top w:val="single" w:sz="4" w:space="0" w:color="auto"/>
              <w:left w:val="single" w:sz="4" w:space="0" w:color="auto"/>
              <w:bottom w:val="single" w:sz="4" w:space="0" w:color="auto"/>
              <w:right w:val="single" w:sz="4" w:space="0" w:color="auto"/>
            </w:tcBorders>
          </w:tcPr>
          <w:p w14:paraId="2BE4A3EB"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48</w:t>
            </w:r>
          </w:p>
        </w:tc>
        <w:tc>
          <w:tcPr>
            <w:tcW w:w="1276" w:type="dxa"/>
            <w:tcBorders>
              <w:top w:val="single" w:sz="4" w:space="0" w:color="auto"/>
              <w:left w:val="single" w:sz="4" w:space="0" w:color="auto"/>
              <w:bottom w:val="single" w:sz="4" w:space="0" w:color="auto"/>
              <w:right w:val="single" w:sz="4" w:space="0" w:color="auto"/>
            </w:tcBorders>
          </w:tcPr>
          <w:p w14:paraId="7D712A9C"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93</w:t>
            </w:r>
          </w:p>
        </w:tc>
      </w:tr>
      <w:tr w:rsidR="0077678A" w:rsidRPr="00EB6E03" w14:paraId="10857D8E" w14:textId="77777777" w:rsidTr="0077678A">
        <w:trPr>
          <w:trHeight w:val="170"/>
        </w:trPr>
        <w:tc>
          <w:tcPr>
            <w:tcW w:w="425" w:type="dxa"/>
            <w:tcBorders>
              <w:top w:val="single" w:sz="6" w:space="0" w:color="auto"/>
              <w:left w:val="single" w:sz="6" w:space="0" w:color="auto"/>
              <w:bottom w:val="nil"/>
              <w:right w:val="single" w:sz="6" w:space="0" w:color="auto"/>
            </w:tcBorders>
          </w:tcPr>
          <w:p w14:paraId="3DBABA89"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16</w:t>
            </w:r>
          </w:p>
        </w:tc>
        <w:tc>
          <w:tcPr>
            <w:tcW w:w="2552" w:type="dxa"/>
            <w:tcBorders>
              <w:top w:val="single" w:sz="6" w:space="0" w:color="auto"/>
              <w:left w:val="single" w:sz="6" w:space="0" w:color="auto"/>
              <w:bottom w:val="nil"/>
              <w:right w:val="single" w:sz="6" w:space="0" w:color="auto"/>
            </w:tcBorders>
          </w:tcPr>
          <w:p w14:paraId="3F92F482"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Ромодановский</w:t>
            </w:r>
          </w:p>
        </w:tc>
        <w:tc>
          <w:tcPr>
            <w:tcW w:w="1418" w:type="dxa"/>
            <w:tcBorders>
              <w:top w:val="single" w:sz="6" w:space="0" w:color="auto"/>
              <w:left w:val="single" w:sz="6" w:space="0" w:color="auto"/>
              <w:bottom w:val="nil"/>
              <w:right w:val="single" w:sz="6" w:space="0" w:color="auto"/>
            </w:tcBorders>
            <w:shd w:val="clear" w:color="auto" w:fill="auto"/>
          </w:tcPr>
          <w:p w14:paraId="03BAF7CC"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42</w:t>
            </w:r>
          </w:p>
        </w:tc>
        <w:tc>
          <w:tcPr>
            <w:tcW w:w="708" w:type="dxa"/>
            <w:tcBorders>
              <w:top w:val="single" w:sz="6" w:space="0" w:color="auto"/>
              <w:left w:val="single" w:sz="6" w:space="0" w:color="auto"/>
              <w:bottom w:val="nil"/>
              <w:right w:val="single" w:sz="6" w:space="0" w:color="auto"/>
            </w:tcBorders>
          </w:tcPr>
          <w:p w14:paraId="36C0F50C"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42</w:t>
            </w:r>
          </w:p>
        </w:tc>
        <w:tc>
          <w:tcPr>
            <w:tcW w:w="709" w:type="dxa"/>
            <w:tcBorders>
              <w:top w:val="single" w:sz="6" w:space="0" w:color="auto"/>
              <w:left w:val="single" w:sz="6" w:space="0" w:color="auto"/>
              <w:bottom w:val="nil"/>
              <w:right w:val="single" w:sz="4" w:space="0" w:color="auto"/>
            </w:tcBorders>
          </w:tcPr>
          <w:p w14:paraId="2385A015"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42</w:t>
            </w:r>
          </w:p>
        </w:tc>
        <w:tc>
          <w:tcPr>
            <w:tcW w:w="709" w:type="dxa"/>
            <w:tcBorders>
              <w:top w:val="single" w:sz="4" w:space="0" w:color="auto"/>
              <w:left w:val="single" w:sz="4" w:space="0" w:color="auto"/>
              <w:bottom w:val="single" w:sz="4" w:space="0" w:color="auto"/>
              <w:right w:val="single" w:sz="4" w:space="0" w:color="auto"/>
            </w:tcBorders>
          </w:tcPr>
          <w:p w14:paraId="585B0D7C"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42</w:t>
            </w:r>
          </w:p>
        </w:tc>
        <w:tc>
          <w:tcPr>
            <w:tcW w:w="709" w:type="dxa"/>
            <w:tcBorders>
              <w:top w:val="single" w:sz="4" w:space="0" w:color="auto"/>
              <w:left w:val="single" w:sz="4" w:space="0" w:color="auto"/>
              <w:bottom w:val="single" w:sz="4" w:space="0" w:color="auto"/>
              <w:right w:val="single" w:sz="4" w:space="0" w:color="auto"/>
            </w:tcBorders>
          </w:tcPr>
          <w:p w14:paraId="38212F4E"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42</w:t>
            </w:r>
          </w:p>
        </w:tc>
        <w:tc>
          <w:tcPr>
            <w:tcW w:w="850" w:type="dxa"/>
            <w:tcBorders>
              <w:top w:val="single" w:sz="4" w:space="0" w:color="auto"/>
              <w:left w:val="single" w:sz="4" w:space="0" w:color="auto"/>
              <w:bottom w:val="single" w:sz="4" w:space="0" w:color="auto"/>
              <w:right w:val="single" w:sz="4" w:space="0" w:color="auto"/>
            </w:tcBorders>
          </w:tcPr>
          <w:p w14:paraId="6C209455"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38E76848"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28</w:t>
            </w:r>
          </w:p>
        </w:tc>
        <w:tc>
          <w:tcPr>
            <w:tcW w:w="1276" w:type="dxa"/>
            <w:tcBorders>
              <w:top w:val="single" w:sz="4" w:space="0" w:color="auto"/>
              <w:left w:val="single" w:sz="4" w:space="0" w:color="auto"/>
              <w:bottom w:val="single" w:sz="4" w:space="0" w:color="auto"/>
              <w:right w:val="single" w:sz="4" w:space="0" w:color="auto"/>
            </w:tcBorders>
          </w:tcPr>
          <w:p w14:paraId="20985F1C"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35</w:t>
            </w:r>
          </w:p>
        </w:tc>
      </w:tr>
      <w:tr w:rsidR="0077678A" w:rsidRPr="00EB6E03" w14:paraId="584887D7" w14:textId="77777777" w:rsidTr="0077678A">
        <w:trPr>
          <w:trHeight w:val="170"/>
        </w:trPr>
        <w:tc>
          <w:tcPr>
            <w:tcW w:w="425" w:type="dxa"/>
            <w:tcBorders>
              <w:top w:val="single" w:sz="6" w:space="0" w:color="auto"/>
              <w:left w:val="single" w:sz="6" w:space="0" w:color="auto"/>
              <w:bottom w:val="nil"/>
              <w:right w:val="single" w:sz="6" w:space="0" w:color="auto"/>
            </w:tcBorders>
          </w:tcPr>
          <w:p w14:paraId="6C2E75E4"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17</w:t>
            </w:r>
          </w:p>
        </w:tc>
        <w:tc>
          <w:tcPr>
            <w:tcW w:w="2552" w:type="dxa"/>
            <w:tcBorders>
              <w:top w:val="single" w:sz="6" w:space="0" w:color="auto"/>
              <w:left w:val="single" w:sz="6" w:space="0" w:color="auto"/>
              <w:bottom w:val="nil"/>
              <w:right w:val="single" w:sz="6" w:space="0" w:color="auto"/>
            </w:tcBorders>
          </w:tcPr>
          <w:p w14:paraId="4D6DACB4"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Рузаевский</w:t>
            </w:r>
          </w:p>
        </w:tc>
        <w:tc>
          <w:tcPr>
            <w:tcW w:w="1418" w:type="dxa"/>
            <w:tcBorders>
              <w:top w:val="single" w:sz="6" w:space="0" w:color="auto"/>
              <w:left w:val="single" w:sz="6" w:space="0" w:color="auto"/>
              <w:bottom w:val="nil"/>
              <w:right w:val="single" w:sz="6" w:space="0" w:color="auto"/>
            </w:tcBorders>
            <w:shd w:val="clear" w:color="auto" w:fill="auto"/>
          </w:tcPr>
          <w:p w14:paraId="03875F6B"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221</w:t>
            </w:r>
          </w:p>
        </w:tc>
        <w:tc>
          <w:tcPr>
            <w:tcW w:w="708" w:type="dxa"/>
            <w:tcBorders>
              <w:top w:val="single" w:sz="6" w:space="0" w:color="auto"/>
              <w:left w:val="single" w:sz="6" w:space="0" w:color="auto"/>
              <w:bottom w:val="nil"/>
              <w:right w:val="single" w:sz="6" w:space="0" w:color="auto"/>
            </w:tcBorders>
          </w:tcPr>
          <w:p w14:paraId="7B64402B"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220</w:t>
            </w:r>
          </w:p>
        </w:tc>
        <w:tc>
          <w:tcPr>
            <w:tcW w:w="709" w:type="dxa"/>
            <w:tcBorders>
              <w:top w:val="single" w:sz="6" w:space="0" w:color="auto"/>
              <w:left w:val="single" w:sz="6" w:space="0" w:color="auto"/>
              <w:bottom w:val="nil"/>
              <w:right w:val="single" w:sz="4" w:space="0" w:color="auto"/>
            </w:tcBorders>
          </w:tcPr>
          <w:p w14:paraId="4FFEA995"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219</w:t>
            </w:r>
          </w:p>
        </w:tc>
        <w:tc>
          <w:tcPr>
            <w:tcW w:w="709" w:type="dxa"/>
            <w:tcBorders>
              <w:top w:val="single" w:sz="4" w:space="0" w:color="auto"/>
              <w:left w:val="single" w:sz="4" w:space="0" w:color="auto"/>
              <w:bottom w:val="single" w:sz="4" w:space="0" w:color="auto"/>
              <w:right w:val="single" w:sz="4" w:space="0" w:color="auto"/>
            </w:tcBorders>
          </w:tcPr>
          <w:p w14:paraId="77BC8B9F"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216</w:t>
            </w:r>
          </w:p>
        </w:tc>
        <w:tc>
          <w:tcPr>
            <w:tcW w:w="709" w:type="dxa"/>
            <w:tcBorders>
              <w:top w:val="single" w:sz="4" w:space="0" w:color="auto"/>
              <w:left w:val="single" w:sz="4" w:space="0" w:color="auto"/>
              <w:bottom w:val="single" w:sz="4" w:space="0" w:color="auto"/>
              <w:right w:val="single" w:sz="4" w:space="0" w:color="auto"/>
            </w:tcBorders>
          </w:tcPr>
          <w:p w14:paraId="17455271"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216</w:t>
            </w:r>
          </w:p>
        </w:tc>
        <w:tc>
          <w:tcPr>
            <w:tcW w:w="850" w:type="dxa"/>
            <w:tcBorders>
              <w:top w:val="single" w:sz="4" w:space="0" w:color="auto"/>
              <w:left w:val="single" w:sz="4" w:space="0" w:color="auto"/>
              <w:bottom w:val="single" w:sz="4" w:space="0" w:color="auto"/>
              <w:right w:val="single" w:sz="4" w:space="0" w:color="auto"/>
            </w:tcBorders>
          </w:tcPr>
          <w:p w14:paraId="5978804E"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74</w:t>
            </w:r>
          </w:p>
        </w:tc>
        <w:tc>
          <w:tcPr>
            <w:tcW w:w="709" w:type="dxa"/>
            <w:tcBorders>
              <w:top w:val="single" w:sz="4" w:space="0" w:color="auto"/>
              <w:left w:val="single" w:sz="4" w:space="0" w:color="auto"/>
              <w:bottom w:val="single" w:sz="4" w:space="0" w:color="auto"/>
              <w:right w:val="single" w:sz="4" w:space="0" w:color="auto"/>
            </w:tcBorders>
          </w:tcPr>
          <w:p w14:paraId="7EDF2692"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133</w:t>
            </w:r>
          </w:p>
        </w:tc>
        <w:tc>
          <w:tcPr>
            <w:tcW w:w="1276" w:type="dxa"/>
            <w:tcBorders>
              <w:top w:val="single" w:sz="4" w:space="0" w:color="auto"/>
              <w:left w:val="single" w:sz="4" w:space="0" w:color="auto"/>
              <w:bottom w:val="single" w:sz="4" w:space="0" w:color="auto"/>
              <w:right w:val="single" w:sz="4" w:space="0" w:color="auto"/>
            </w:tcBorders>
          </w:tcPr>
          <w:p w14:paraId="51D7A101"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173</w:t>
            </w:r>
          </w:p>
        </w:tc>
      </w:tr>
      <w:tr w:rsidR="0077678A" w:rsidRPr="00EB6E03" w14:paraId="002458EC" w14:textId="77777777" w:rsidTr="0077678A">
        <w:trPr>
          <w:trHeight w:val="170"/>
        </w:trPr>
        <w:tc>
          <w:tcPr>
            <w:tcW w:w="425" w:type="dxa"/>
            <w:tcBorders>
              <w:top w:val="single" w:sz="6" w:space="0" w:color="auto"/>
              <w:left w:val="single" w:sz="6" w:space="0" w:color="auto"/>
              <w:bottom w:val="nil"/>
              <w:right w:val="single" w:sz="6" w:space="0" w:color="auto"/>
            </w:tcBorders>
          </w:tcPr>
          <w:p w14:paraId="71903332"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18</w:t>
            </w:r>
          </w:p>
        </w:tc>
        <w:tc>
          <w:tcPr>
            <w:tcW w:w="2552" w:type="dxa"/>
            <w:tcBorders>
              <w:top w:val="single" w:sz="6" w:space="0" w:color="auto"/>
              <w:left w:val="single" w:sz="6" w:space="0" w:color="auto"/>
              <w:bottom w:val="nil"/>
              <w:right w:val="single" w:sz="6" w:space="0" w:color="auto"/>
            </w:tcBorders>
          </w:tcPr>
          <w:p w14:paraId="4408FB2D"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proofErr w:type="spellStart"/>
            <w:r w:rsidRPr="00EB6E03">
              <w:rPr>
                <w:rFonts w:ascii="Times New Roman" w:hAnsi="Times New Roman" w:cs="Times New Roman"/>
                <w:color w:val="000000"/>
                <w:sz w:val="24"/>
                <w:szCs w:val="24"/>
              </w:rPr>
              <w:t>Ст.Шайговский</w:t>
            </w:r>
            <w:proofErr w:type="spellEnd"/>
          </w:p>
        </w:tc>
        <w:tc>
          <w:tcPr>
            <w:tcW w:w="1418" w:type="dxa"/>
            <w:tcBorders>
              <w:top w:val="single" w:sz="6" w:space="0" w:color="auto"/>
              <w:left w:val="single" w:sz="6" w:space="0" w:color="auto"/>
              <w:bottom w:val="nil"/>
              <w:right w:val="single" w:sz="6" w:space="0" w:color="auto"/>
            </w:tcBorders>
            <w:shd w:val="clear" w:color="auto" w:fill="auto"/>
          </w:tcPr>
          <w:p w14:paraId="2798CA7C"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26</w:t>
            </w:r>
          </w:p>
        </w:tc>
        <w:tc>
          <w:tcPr>
            <w:tcW w:w="708" w:type="dxa"/>
            <w:tcBorders>
              <w:top w:val="single" w:sz="6" w:space="0" w:color="auto"/>
              <w:left w:val="single" w:sz="6" w:space="0" w:color="auto"/>
              <w:bottom w:val="nil"/>
              <w:right w:val="single" w:sz="6" w:space="0" w:color="auto"/>
            </w:tcBorders>
          </w:tcPr>
          <w:p w14:paraId="2B9CC86C"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26</w:t>
            </w:r>
          </w:p>
        </w:tc>
        <w:tc>
          <w:tcPr>
            <w:tcW w:w="709" w:type="dxa"/>
            <w:tcBorders>
              <w:top w:val="single" w:sz="6" w:space="0" w:color="auto"/>
              <w:left w:val="single" w:sz="6" w:space="0" w:color="auto"/>
              <w:bottom w:val="nil"/>
              <w:right w:val="single" w:sz="4" w:space="0" w:color="auto"/>
            </w:tcBorders>
          </w:tcPr>
          <w:p w14:paraId="38C194C0"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26</w:t>
            </w:r>
          </w:p>
        </w:tc>
        <w:tc>
          <w:tcPr>
            <w:tcW w:w="709" w:type="dxa"/>
            <w:tcBorders>
              <w:top w:val="single" w:sz="4" w:space="0" w:color="auto"/>
              <w:left w:val="single" w:sz="4" w:space="0" w:color="auto"/>
              <w:bottom w:val="single" w:sz="4" w:space="0" w:color="auto"/>
              <w:right w:val="single" w:sz="4" w:space="0" w:color="auto"/>
            </w:tcBorders>
          </w:tcPr>
          <w:p w14:paraId="75746875"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26</w:t>
            </w:r>
          </w:p>
        </w:tc>
        <w:tc>
          <w:tcPr>
            <w:tcW w:w="709" w:type="dxa"/>
            <w:tcBorders>
              <w:top w:val="single" w:sz="4" w:space="0" w:color="auto"/>
              <w:left w:val="single" w:sz="4" w:space="0" w:color="auto"/>
              <w:bottom w:val="single" w:sz="4" w:space="0" w:color="auto"/>
              <w:right w:val="single" w:sz="4" w:space="0" w:color="auto"/>
            </w:tcBorders>
          </w:tcPr>
          <w:p w14:paraId="0DD84120"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25</w:t>
            </w:r>
          </w:p>
        </w:tc>
        <w:tc>
          <w:tcPr>
            <w:tcW w:w="850" w:type="dxa"/>
            <w:tcBorders>
              <w:top w:val="single" w:sz="4" w:space="0" w:color="auto"/>
              <w:left w:val="single" w:sz="4" w:space="0" w:color="auto"/>
              <w:bottom w:val="single" w:sz="4" w:space="0" w:color="auto"/>
              <w:right w:val="single" w:sz="4" w:space="0" w:color="auto"/>
            </w:tcBorders>
          </w:tcPr>
          <w:p w14:paraId="3C471C67"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0F19629A"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12</w:t>
            </w:r>
          </w:p>
        </w:tc>
        <w:tc>
          <w:tcPr>
            <w:tcW w:w="1276" w:type="dxa"/>
            <w:tcBorders>
              <w:top w:val="single" w:sz="4" w:space="0" w:color="auto"/>
              <w:left w:val="single" w:sz="4" w:space="0" w:color="auto"/>
              <w:bottom w:val="single" w:sz="4" w:space="0" w:color="auto"/>
              <w:right w:val="single" w:sz="4" w:space="0" w:color="auto"/>
            </w:tcBorders>
          </w:tcPr>
          <w:p w14:paraId="5BE876D9"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22</w:t>
            </w:r>
          </w:p>
        </w:tc>
      </w:tr>
      <w:tr w:rsidR="0077678A" w:rsidRPr="00EB6E03" w14:paraId="64424843" w14:textId="77777777" w:rsidTr="0077678A">
        <w:trPr>
          <w:trHeight w:val="170"/>
        </w:trPr>
        <w:tc>
          <w:tcPr>
            <w:tcW w:w="425" w:type="dxa"/>
            <w:tcBorders>
              <w:top w:val="single" w:sz="6" w:space="0" w:color="auto"/>
              <w:left w:val="single" w:sz="6" w:space="0" w:color="auto"/>
              <w:bottom w:val="nil"/>
              <w:right w:val="single" w:sz="6" w:space="0" w:color="auto"/>
            </w:tcBorders>
          </w:tcPr>
          <w:p w14:paraId="0D741367"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19</w:t>
            </w:r>
          </w:p>
        </w:tc>
        <w:tc>
          <w:tcPr>
            <w:tcW w:w="2552" w:type="dxa"/>
            <w:tcBorders>
              <w:top w:val="single" w:sz="6" w:space="0" w:color="auto"/>
              <w:left w:val="single" w:sz="6" w:space="0" w:color="auto"/>
              <w:bottom w:val="nil"/>
              <w:right w:val="single" w:sz="6" w:space="0" w:color="auto"/>
            </w:tcBorders>
          </w:tcPr>
          <w:p w14:paraId="39191CB4"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Темниковский</w:t>
            </w:r>
          </w:p>
        </w:tc>
        <w:tc>
          <w:tcPr>
            <w:tcW w:w="1418" w:type="dxa"/>
            <w:tcBorders>
              <w:top w:val="single" w:sz="6" w:space="0" w:color="auto"/>
              <w:left w:val="single" w:sz="6" w:space="0" w:color="auto"/>
              <w:bottom w:val="nil"/>
              <w:right w:val="single" w:sz="6" w:space="0" w:color="auto"/>
            </w:tcBorders>
            <w:shd w:val="clear" w:color="auto" w:fill="auto"/>
          </w:tcPr>
          <w:p w14:paraId="136EF5C6"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32</w:t>
            </w:r>
          </w:p>
        </w:tc>
        <w:tc>
          <w:tcPr>
            <w:tcW w:w="708" w:type="dxa"/>
            <w:tcBorders>
              <w:top w:val="single" w:sz="6" w:space="0" w:color="auto"/>
              <w:left w:val="single" w:sz="6" w:space="0" w:color="auto"/>
              <w:bottom w:val="nil"/>
              <w:right w:val="single" w:sz="6" w:space="0" w:color="auto"/>
            </w:tcBorders>
          </w:tcPr>
          <w:p w14:paraId="22D76474"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32</w:t>
            </w:r>
          </w:p>
        </w:tc>
        <w:tc>
          <w:tcPr>
            <w:tcW w:w="709" w:type="dxa"/>
            <w:tcBorders>
              <w:top w:val="single" w:sz="6" w:space="0" w:color="auto"/>
              <w:left w:val="single" w:sz="6" w:space="0" w:color="auto"/>
              <w:bottom w:val="nil"/>
              <w:right w:val="single" w:sz="4" w:space="0" w:color="auto"/>
            </w:tcBorders>
          </w:tcPr>
          <w:p w14:paraId="3C358078"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32</w:t>
            </w:r>
          </w:p>
        </w:tc>
        <w:tc>
          <w:tcPr>
            <w:tcW w:w="709" w:type="dxa"/>
            <w:tcBorders>
              <w:top w:val="single" w:sz="4" w:space="0" w:color="auto"/>
              <w:left w:val="single" w:sz="4" w:space="0" w:color="auto"/>
              <w:bottom w:val="single" w:sz="4" w:space="0" w:color="auto"/>
              <w:right w:val="single" w:sz="4" w:space="0" w:color="auto"/>
            </w:tcBorders>
          </w:tcPr>
          <w:p w14:paraId="6B8E5CA0"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32</w:t>
            </w:r>
          </w:p>
        </w:tc>
        <w:tc>
          <w:tcPr>
            <w:tcW w:w="709" w:type="dxa"/>
            <w:tcBorders>
              <w:top w:val="single" w:sz="4" w:space="0" w:color="auto"/>
              <w:left w:val="single" w:sz="4" w:space="0" w:color="auto"/>
              <w:bottom w:val="single" w:sz="4" w:space="0" w:color="auto"/>
              <w:right w:val="single" w:sz="4" w:space="0" w:color="auto"/>
            </w:tcBorders>
          </w:tcPr>
          <w:p w14:paraId="4F844895"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32</w:t>
            </w:r>
          </w:p>
        </w:tc>
        <w:tc>
          <w:tcPr>
            <w:tcW w:w="850" w:type="dxa"/>
            <w:tcBorders>
              <w:top w:val="single" w:sz="4" w:space="0" w:color="auto"/>
              <w:left w:val="single" w:sz="4" w:space="0" w:color="auto"/>
              <w:bottom w:val="single" w:sz="4" w:space="0" w:color="auto"/>
              <w:right w:val="single" w:sz="4" w:space="0" w:color="auto"/>
            </w:tcBorders>
          </w:tcPr>
          <w:p w14:paraId="20E149AF"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7DD471F9"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25</w:t>
            </w:r>
          </w:p>
        </w:tc>
        <w:tc>
          <w:tcPr>
            <w:tcW w:w="1276" w:type="dxa"/>
            <w:tcBorders>
              <w:top w:val="single" w:sz="4" w:space="0" w:color="auto"/>
              <w:left w:val="single" w:sz="4" w:space="0" w:color="auto"/>
              <w:bottom w:val="single" w:sz="4" w:space="0" w:color="auto"/>
              <w:right w:val="single" w:sz="4" w:space="0" w:color="auto"/>
            </w:tcBorders>
          </w:tcPr>
          <w:p w14:paraId="5A254E86"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31</w:t>
            </w:r>
          </w:p>
        </w:tc>
      </w:tr>
      <w:tr w:rsidR="0077678A" w:rsidRPr="00EB6E03" w14:paraId="07FDBBDF" w14:textId="77777777" w:rsidTr="0077678A">
        <w:trPr>
          <w:trHeight w:val="170"/>
        </w:trPr>
        <w:tc>
          <w:tcPr>
            <w:tcW w:w="425" w:type="dxa"/>
            <w:tcBorders>
              <w:top w:val="single" w:sz="6" w:space="0" w:color="auto"/>
              <w:left w:val="single" w:sz="6" w:space="0" w:color="auto"/>
              <w:bottom w:val="nil"/>
              <w:right w:val="single" w:sz="6" w:space="0" w:color="auto"/>
            </w:tcBorders>
          </w:tcPr>
          <w:p w14:paraId="5DDB2D85"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20</w:t>
            </w:r>
          </w:p>
        </w:tc>
        <w:tc>
          <w:tcPr>
            <w:tcW w:w="2552" w:type="dxa"/>
            <w:tcBorders>
              <w:top w:val="single" w:sz="6" w:space="0" w:color="auto"/>
              <w:left w:val="single" w:sz="6" w:space="0" w:color="auto"/>
              <w:bottom w:val="nil"/>
              <w:right w:val="single" w:sz="6" w:space="0" w:color="auto"/>
            </w:tcBorders>
          </w:tcPr>
          <w:p w14:paraId="3C6E38D5"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Теньгушевский</w:t>
            </w:r>
          </w:p>
        </w:tc>
        <w:tc>
          <w:tcPr>
            <w:tcW w:w="1418" w:type="dxa"/>
            <w:tcBorders>
              <w:top w:val="single" w:sz="6" w:space="0" w:color="auto"/>
              <w:left w:val="single" w:sz="6" w:space="0" w:color="auto"/>
              <w:bottom w:val="nil"/>
              <w:right w:val="single" w:sz="6" w:space="0" w:color="auto"/>
            </w:tcBorders>
            <w:shd w:val="clear" w:color="auto" w:fill="auto"/>
          </w:tcPr>
          <w:p w14:paraId="6B872455"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31</w:t>
            </w:r>
          </w:p>
        </w:tc>
        <w:tc>
          <w:tcPr>
            <w:tcW w:w="708" w:type="dxa"/>
            <w:tcBorders>
              <w:top w:val="single" w:sz="6" w:space="0" w:color="auto"/>
              <w:left w:val="single" w:sz="6" w:space="0" w:color="auto"/>
              <w:bottom w:val="nil"/>
              <w:right w:val="single" w:sz="6" w:space="0" w:color="auto"/>
            </w:tcBorders>
          </w:tcPr>
          <w:p w14:paraId="3A89D2BB"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31</w:t>
            </w:r>
          </w:p>
        </w:tc>
        <w:tc>
          <w:tcPr>
            <w:tcW w:w="709" w:type="dxa"/>
            <w:tcBorders>
              <w:top w:val="single" w:sz="6" w:space="0" w:color="auto"/>
              <w:left w:val="single" w:sz="6" w:space="0" w:color="auto"/>
              <w:bottom w:val="nil"/>
              <w:right w:val="single" w:sz="4" w:space="0" w:color="auto"/>
            </w:tcBorders>
          </w:tcPr>
          <w:p w14:paraId="54662188"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30</w:t>
            </w:r>
          </w:p>
        </w:tc>
        <w:tc>
          <w:tcPr>
            <w:tcW w:w="709" w:type="dxa"/>
            <w:tcBorders>
              <w:top w:val="single" w:sz="4" w:space="0" w:color="auto"/>
              <w:left w:val="single" w:sz="4" w:space="0" w:color="auto"/>
              <w:bottom w:val="single" w:sz="4" w:space="0" w:color="auto"/>
              <w:right w:val="single" w:sz="4" w:space="0" w:color="auto"/>
            </w:tcBorders>
          </w:tcPr>
          <w:p w14:paraId="6D2130D3"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30</w:t>
            </w:r>
          </w:p>
        </w:tc>
        <w:tc>
          <w:tcPr>
            <w:tcW w:w="709" w:type="dxa"/>
            <w:tcBorders>
              <w:top w:val="single" w:sz="4" w:space="0" w:color="auto"/>
              <w:left w:val="single" w:sz="4" w:space="0" w:color="auto"/>
              <w:bottom w:val="single" w:sz="4" w:space="0" w:color="auto"/>
              <w:right w:val="single" w:sz="4" w:space="0" w:color="auto"/>
            </w:tcBorders>
          </w:tcPr>
          <w:p w14:paraId="2D5B075D"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30</w:t>
            </w:r>
          </w:p>
        </w:tc>
        <w:tc>
          <w:tcPr>
            <w:tcW w:w="850" w:type="dxa"/>
            <w:tcBorders>
              <w:top w:val="single" w:sz="4" w:space="0" w:color="auto"/>
              <w:left w:val="single" w:sz="4" w:space="0" w:color="auto"/>
              <w:bottom w:val="single" w:sz="4" w:space="0" w:color="auto"/>
              <w:right w:val="single" w:sz="4" w:space="0" w:color="auto"/>
            </w:tcBorders>
          </w:tcPr>
          <w:p w14:paraId="1836463E"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17</w:t>
            </w:r>
          </w:p>
        </w:tc>
        <w:tc>
          <w:tcPr>
            <w:tcW w:w="709" w:type="dxa"/>
            <w:tcBorders>
              <w:top w:val="single" w:sz="4" w:space="0" w:color="auto"/>
              <w:left w:val="single" w:sz="4" w:space="0" w:color="auto"/>
              <w:bottom w:val="single" w:sz="4" w:space="0" w:color="auto"/>
              <w:right w:val="single" w:sz="4" w:space="0" w:color="auto"/>
            </w:tcBorders>
          </w:tcPr>
          <w:p w14:paraId="753168A0"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26</w:t>
            </w:r>
          </w:p>
        </w:tc>
        <w:tc>
          <w:tcPr>
            <w:tcW w:w="1276" w:type="dxa"/>
            <w:tcBorders>
              <w:top w:val="single" w:sz="4" w:space="0" w:color="auto"/>
              <w:left w:val="single" w:sz="4" w:space="0" w:color="auto"/>
              <w:bottom w:val="single" w:sz="4" w:space="0" w:color="auto"/>
              <w:right w:val="single" w:sz="4" w:space="0" w:color="auto"/>
            </w:tcBorders>
          </w:tcPr>
          <w:p w14:paraId="0387B37F"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30</w:t>
            </w:r>
          </w:p>
        </w:tc>
      </w:tr>
      <w:tr w:rsidR="0077678A" w:rsidRPr="00EB6E03" w14:paraId="6FD40E68" w14:textId="77777777" w:rsidTr="0077678A">
        <w:trPr>
          <w:trHeight w:val="170"/>
        </w:trPr>
        <w:tc>
          <w:tcPr>
            <w:tcW w:w="425" w:type="dxa"/>
            <w:tcBorders>
              <w:top w:val="single" w:sz="6" w:space="0" w:color="auto"/>
              <w:left w:val="single" w:sz="6" w:space="0" w:color="auto"/>
              <w:bottom w:val="nil"/>
              <w:right w:val="single" w:sz="6" w:space="0" w:color="auto"/>
            </w:tcBorders>
          </w:tcPr>
          <w:p w14:paraId="2C1D1E59"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21</w:t>
            </w:r>
          </w:p>
        </w:tc>
        <w:tc>
          <w:tcPr>
            <w:tcW w:w="2552" w:type="dxa"/>
            <w:tcBorders>
              <w:top w:val="single" w:sz="6" w:space="0" w:color="auto"/>
              <w:left w:val="single" w:sz="6" w:space="0" w:color="auto"/>
              <w:bottom w:val="nil"/>
              <w:right w:val="single" w:sz="6" w:space="0" w:color="auto"/>
            </w:tcBorders>
          </w:tcPr>
          <w:p w14:paraId="742208FB"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Торбеевский</w:t>
            </w:r>
          </w:p>
        </w:tc>
        <w:tc>
          <w:tcPr>
            <w:tcW w:w="1418" w:type="dxa"/>
            <w:tcBorders>
              <w:top w:val="single" w:sz="6" w:space="0" w:color="auto"/>
              <w:left w:val="single" w:sz="6" w:space="0" w:color="auto"/>
              <w:bottom w:val="nil"/>
              <w:right w:val="single" w:sz="6" w:space="0" w:color="auto"/>
            </w:tcBorders>
            <w:shd w:val="clear" w:color="auto" w:fill="auto"/>
          </w:tcPr>
          <w:p w14:paraId="58BF7E6B"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76</w:t>
            </w:r>
          </w:p>
        </w:tc>
        <w:tc>
          <w:tcPr>
            <w:tcW w:w="708" w:type="dxa"/>
            <w:tcBorders>
              <w:top w:val="single" w:sz="6" w:space="0" w:color="auto"/>
              <w:left w:val="single" w:sz="6" w:space="0" w:color="auto"/>
              <w:bottom w:val="nil"/>
              <w:right w:val="single" w:sz="6" w:space="0" w:color="auto"/>
            </w:tcBorders>
          </w:tcPr>
          <w:p w14:paraId="4561A4D0"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76</w:t>
            </w:r>
          </w:p>
        </w:tc>
        <w:tc>
          <w:tcPr>
            <w:tcW w:w="709" w:type="dxa"/>
            <w:tcBorders>
              <w:top w:val="single" w:sz="6" w:space="0" w:color="auto"/>
              <w:left w:val="single" w:sz="6" w:space="0" w:color="auto"/>
              <w:bottom w:val="nil"/>
              <w:right w:val="single" w:sz="4" w:space="0" w:color="auto"/>
            </w:tcBorders>
          </w:tcPr>
          <w:p w14:paraId="4DFCA683"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76</w:t>
            </w:r>
          </w:p>
        </w:tc>
        <w:tc>
          <w:tcPr>
            <w:tcW w:w="709" w:type="dxa"/>
            <w:tcBorders>
              <w:top w:val="single" w:sz="4" w:space="0" w:color="auto"/>
              <w:left w:val="single" w:sz="4" w:space="0" w:color="auto"/>
              <w:bottom w:val="single" w:sz="4" w:space="0" w:color="auto"/>
              <w:right w:val="single" w:sz="4" w:space="0" w:color="auto"/>
            </w:tcBorders>
          </w:tcPr>
          <w:p w14:paraId="708CDF75"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76</w:t>
            </w:r>
          </w:p>
        </w:tc>
        <w:tc>
          <w:tcPr>
            <w:tcW w:w="709" w:type="dxa"/>
            <w:tcBorders>
              <w:top w:val="single" w:sz="4" w:space="0" w:color="auto"/>
              <w:left w:val="single" w:sz="4" w:space="0" w:color="auto"/>
              <w:bottom w:val="single" w:sz="4" w:space="0" w:color="auto"/>
              <w:right w:val="single" w:sz="4" w:space="0" w:color="auto"/>
            </w:tcBorders>
          </w:tcPr>
          <w:p w14:paraId="67656C9C"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76</w:t>
            </w:r>
          </w:p>
        </w:tc>
        <w:tc>
          <w:tcPr>
            <w:tcW w:w="850" w:type="dxa"/>
            <w:tcBorders>
              <w:top w:val="single" w:sz="4" w:space="0" w:color="auto"/>
              <w:left w:val="single" w:sz="4" w:space="0" w:color="auto"/>
              <w:bottom w:val="single" w:sz="4" w:space="0" w:color="auto"/>
              <w:right w:val="single" w:sz="4" w:space="0" w:color="auto"/>
            </w:tcBorders>
          </w:tcPr>
          <w:p w14:paraId="39048619"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45</w:t>
            </w:r>
          </w:p>
        </w:tc>
        <w:tc>
          <w:tcPr>
            <w:tcW w:w="709" w:type="dxa"/>
            <w:tcBorders>
              <w:top w:val="single" w:sz="4" w:space="0" w:color="auto"/>
              <w:left w:val="single" w:sz="4" w:space="0" w:color="auto"/>
              <w:bottom w:val="single" w:sz="4" w:space="0" w:color="auto"/>
              <w:right w:val="single" w:sz="4" w:space="0" w:color="auto"/>
            </w:tcBorders>
          </w:tcPr>
          <w:p w14:paraId="7D99365C"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57</w:t>
            </w:r>
          </w:p>
        </w:tc>
        <w:tc>
          <w:tcPr>
            <w:tcW w:w="1276" w:type="dxa"/>
            <w:tcBorders>
              <w:top w:val="single" w:sz="4" w:space="0" w:color="auto"/>
              <w:left w:val="single" w:sz="4" w:space="0" w:color="auto"/>
              <w:bottom w:val="single" w:sz="4" w:space="0" w:color="auto"/>
              <w:right w:val="single" w:sz="4" w:space="0" w:color="auto"/>
            </w:tcBorders>
          </w:tcPr>
          <w:p w14:paraId="79C759FC"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68</w:t>
            </w:r>
          </w:p>
        </w:tc>
      </w:tr>
      <w:tr w:rsidR="0077678A" w:rsidRPr="00EB6E03" w14:paraId="168B76CD" w14:textId="77777777" w:rsidTr="0077678A">
        <w:trPr>
          <w:trHeight w:val="170"/>
        </w:trPr>
        <w:tc>
          <w:tcPr>
            <w:tcW w:w="425" w:type="dxa"/>
            <w:tcBorders>
              <w:top w:val="single" w:sz="6" w:space="0" w:color="auto"/>
              <w:left w:val="single" w:sz="6" w:space="0" w:color="auto"/>
              <w:bottom w:val="single" w:sz="6" w:space="0" w:color="auto"/>
              <w:right w:val="single" w:sz="6" w:space="0" w:color="auto"/>
            </w:tcBorders>
          </w:tcPr>
          <w:p w14:paraId="3539A158"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22</w:t>
            </w:r>
          </w:p>
        </w:tc>
        <w:tc>
          <w:tcPr>
            <w:tcW w:w="2552" w:type="dxa"/>
            <w:tcBorders>
              <w:top w:val="single" w:sz="6" w:space="0" w:color="auto"/>
              <w:left w:val="single" w:sz="6" w:space="0" w:color="auto"/>
              <w:bottom w:val="single" w:sz="6" w:space="0" w:color="auto"/>
              <w:right w:val="single" w:sz="6" w:space="0" w:color="auto"/>
            </w:tcBorders>
          </w:tcPr>
          <w:p w14:paraId="7EEF86A8"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Чамзинский</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460DC521"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84</w:t>
            </w:r>
          </w:p>
        </w:tc>
        <w:tc>
          <w:tcPr>
            <w:tcW w:w="708" w:type="dxa"/>
            <w:tcBorders>
              <w:top w:val="single" w:sz="6" w:space="0" w:color="auto"/>
              <w:left w:val="single" w:sz="6" w:space="0" w:color="auto"/>
              <w:bottom w:val="single" w:sz="6" w:space="0" w:color="auto"/>
              <w:right w:val="single" w:sz="6" w:space="0" w:color="auto"/>
            </w:tcBorders>
          </w:tcPr>
          <w:p w14:paraId="1950649F"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84</w:t>
            </w:r>
          </w:p>
        </w:tc>
        <w:tc>
          <w:tcPr>
            <w:tcW w:w="709" w:type="dxa"/>
            <w:tcBorders>
              <w:top w:val="single" w:sz="6" w:space="0" w:color="auto"/>
              <w:left w:val="single" w:sz="6" w:space="0" w:color="auto"/>
              <w:bottom w:val="single" w:sz="6" w:space="0" w:color="auto"/>
              <w:right w:val="single" w:sz="4" w:space="0" w:color="auto"/>
            </w:tcBorders>
          </w:tcPr>
          <w:p w14:paraId="3C30F53D"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81</w:t>
            </w:r>
          </w:p>
        </w:tc>
        <w:tc>
          <w:tcPr>
            <w:tcW w:w="709" w:type="dxa"/>
            <w:tcBorders>
              <w:top w:val="single" w:sz="4" w:space="0" w:color="auto"/>
              <w:left w:val="single" w:sz="4" w:space="0" w:color="auto"/>
              <w:bottom w:val="single" w:sz="4" w:space="0" w:color="auto"/>
              <w:right w:val="single" w:sz="4" w:space="0" w:color="auto"/>
            </w:tcBorders>
          </w:tcPr>
          <w:p w14:paraId="3D3CF7F5"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81</w:t>
            </w:r>
          </w:p>
        </w:tc>
        <w:tc>
          <w:tcPr>
            <w:tcW w:w="709" w:type="dxa"/>
            <w:tcBorders>
              <w:top w:val="single" w:sz="4" w:space="0" w:color="auto"/>
              <w:left w:val="single" w:sz="4" w:space="0" w:color="auto"/>
              <w:bottom w:val="single" w:sz="4" w:space="0" w:color="auto"/>
              <w:right w:val="single" w:sz="4" w:space="0" w:color="auto"/>
            </w:tcBorders>
          </w:tcPr>
          <w:p w14:paraId="670140D4"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81</w:t>
            </w:r>
          </w:p>
        </w:tc>
        <w:tc>
          <w:tcPr>
            <w:tcW w:w="850" w:type="dxa"/>
            <w:tcBorders>
              <w:top w:val="single" w:sz="4" w:space="0" w:color="auto"/>
              <w:left w:val="single" w:sz="4" w:space="0" w:color="auto"/>
              <w:bottom w:val="single" w:sz="4" w:space="0" w:color="auto"/>
              <w:right w:val="single" w:sz="4" w:space="0" w:color="auto"/>
            </w:tcBorders>
          </w:tcPr>
          <w:p w14:paraId="3620E227"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42</w:t>
            </w:r>
          </w:p>
        </w:tc>
        <w:tc>
          <w:tcPr>
            <w:tcW w:w="709" w:type="dxa"/>
            <w:tcBorders>
              <w:top w:val="single" w:sz="4" w:space="0" w:color="auto"/>
              <w:left w:val="single" w:sz="4" w:space="0" w:color="auto"/>
              <w:bottom w:val="single" w:sz="4" w:space="0" w:color="auto"/>
              <w:right w:val="single" w:sz="4" w:space="0" w:color="auto"/>
            </w:tcBorders>
          </w:tcPr>
          <w:p w14:paraId="2690C38B"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69</w:t>
            </w:r>
          </w:p>
        </w:tc>
        <w:tc>
          <w:tcPr>
            <w:tcW w:w="1276" w:type="dxa"/>
            <w:tcBorders>
              <w:top w:val="single" w:sz="4" w:space="0" w:color="auto"/>
              <w:left w:val="single" w:sz="4" w:space="0" w:color="auto"/>
              <w:bottom w:val="single" w:sz="4" w:space="0" w:color="auto"/>
              <w:right w:val="single" w:sz="4" w:space="0" w:color="auto"/>
            </w:tcBorders>
          </w:tcPr>
          <w:p w14:paraId="1AAA6904" w14:textId="77777777" w:rsidR="00270D69" w:rsidRPr="00EB6E03" w:rsidRDefault="00270D69" w:rsidP="000C3F73">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74</w:t>
            </w:r>
          </w:p>
        </w:tc>
      </w:tr>
      <w:tr w:rsidR="00270D69" w:rsidRPr="00EB6E03" w14:paraId="10FF799F" w14:textId="77777777" w:rsidTr="0077678A">
        <w:trPr>
          <w:trHeight w:val="170"/>
        </w:trPr>
        <w:tc>
          <w:tcPr>
            <w:tcW w:w="425" w:type="dxa"/>
            <w:tcBorders>
              <w:top w:val="single" w:sz="6" w:space="0" w:color="auto"/>
              <w:left w:val="single" w:sz="6" w:space="0" w:color="auto"/>
              <w:bottom w:val="single" w:sz="6" w:space="0" w:color="auto"/>
              <w:right w:val="single" w:sz="6" w:space="0" w:color="auto"/>
            </w:tcBorders>
          </w:tcPr>
          <w:p w14:paraId="7F5960B9"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r w:rsidRPr="00EB6E03">
              <w:rPr>
                <w:rFonts w:ascii="Times New Roman" w:hAnsi="Times New Roman" w:cs="Times New Roman"/>
                <w:color w:val="000000"/>
                <w:sz w:val="24"/>
                <w:szCs w:val="24"/>
              </w:rPr>
              <w:t>23</w:t>
            </w:r>
          </w:p>
        </w:tc>
        <w:tc>
          <w:tcPr>
            <w:tcW w:w="2552" w:type="dxa"/>
            <w:tcBorders>
              <w:top w:val="single" w:sz="6" w:space="0" w:color="auto"/>
              <w:left w:val="single" w:sz="6" w:space="0" w:color="auto"/>
              <w:bottom w:val="single" w:sz="6" w:space="0" w:color="auto"/>
              <w:right w:val="single" w:sz="6" w:space="0" w:color="auto"/>
            </w:tcBorders>
          </w:tcPr>
          <w:p w14:paraId="22E099A3" w14:textId="77777777" w:rsidR="00270D69" w:rsidRPr="00EB6E03" w:rsidRDefault="00270D69" w:rsidP="009A30A7">
            <w:pPr>
              <w:autoSpaceDE w:val="0"/>
              <w:autoSpaceDN w:val="0"/>
              <w:adjustRightInd w:val="0"/>
              <w:spacing w:after="0" w:line="240" w:lineRule="auto"/>
              <w:rPr>
                <w:rFonts w:ascii="Times New Roman" w:hAnsi="Times New Roman" w:cs="Times New Roman"/>
                <w:color w:val="000000"/>
                <w:sz w:val="24"/>
                <w:szCs w:val="24"/>
              </w:rPr>
            </w:pPr>
            <w:proofErr w:type="spellStart"/>
            <w:r w:rsidRPr="00EB6E03">
              <w:rPr>
                <w:rFonts w:ascii="Times New Roman" w:hAnsi="Times New Roman" w:cs="Times New Roman"/>
                <w:color w:val="000000"/>
                <w:sz w:val="24"/>
                <w:szCs w:val="24"/>
              </w:rPr>
              <w:t>г.о.Саранск</w:t>
            </w:r>
            <w:proofErr w:type="spellEnd"/>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1D72C295"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1388</w:t>
            </w:r>
          </w:p>
        </w:tc>
        <w:tc>
          <w:tcPr>
            <w:tcW w:w="708" w:type="dxa"/>
            <w:tcBorders>
              <w:top w:val="single" w:sz="6" w:space="0" w:color="auto"/>
              <w:left w:val="single" w:sz="6" w:space="0" w:color="auto"/>
              <w:bottom w:val="single" w:sz="6" w:space="0" w:color="auto"/>
              <w:right w:val="single" w:sz="6" w:space="0" w:color="auto"/>
            </w:tcBorders>
          </w:tcPr>
          <w:p w14:paraId="569F82BA"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1384</w:t>
            </w:r>
          </w:p>
        </w:tc>
        <w:tc>
          <w:tcPr>
            <w:tcW w:w="709" w:type="dxa"/>
            <w:tcBorders>
              <w:top w:val="single" w:sz="6" w:space="0" w:color="auto"/>
              <w:left w:val="single" w:sz="6" w:space="0" w:color="auto"/>
              <w:bottom w:val="single" w:sz="6" w:space="0" w:color="auto"/>
              <w:right w:val="single" w:sz="4" w:space="0" w:color="auto"/>
            </w:tcBorders>
          </w:tcPr>
          <w:p w14:paraId="4067070A"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1377</w:t>
            </w:r>
          </w:p>
        </w:tc>
        <w:tc>
          <w:tcPr>
            <w:tcW w:w="709" w:type="dxa"/>
            <w:tcBorders>
              <w:top w:val="single" w:sz="4" w:space="0" w:color="auto"/>
              <w:left w:val="single" w:sz="4" w:space="0" w:color="auto"/>
              <w:bottom w:val="single" w:sz="4" w:space="0" w:color="auto"/>
              <w:right w:val="single" w:sz="4" w:space="0" w:color="auto"/>
            </w:tcBorders>
          </w:tcPr>
          <w:p w14:paraId="4B85F2EF"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1371</w:t>
            </w:r>
          </w:p>
        </w:tc>
        <w:tc>
          <w:tcPr>
            <w:tcW w:w="709" w:type="dxa"/>
            <w:tcBorders>
              <w:top w:val="single" w:sz="4" w:space="0" w:color="auto"/>
              <w:left w:val="single" w:sz="4" w:space="0" w:color="auto"/>
              <w:bottom w:val="single" w:sz="4" w:space="0" w:color="auto"/>
              <w:right w:val="single" w:sz="4" w:space="0" w:color="auto"/>
            </w:tcBorders>
          </w:tcPr>
          <w:p w14:paraId="6CC58EAB"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1358</w:t>
            </w:r>
          </w:p>
        </w:tc>
        <w:tc>
          <w:tcPr>
            <w:tcW w:w="850" w:type="dxa"/>
            <w:tcBorders>
              <w:top w:val="single" w:sz="4" w:space="0" w:color="auto"/>
              <w:left w:val="single" w:sz="4" w:space="0" w:color="auto"/>
              <w:bottom w:val="single" w:sz="4" w:space="0" w:color="auto"/>
              <w:right w:val="single" w:sz="4" w:space="0" w:color="auto"/>
            </w:tcBorders>
          </w:tcPr>
          <w:p w14:paraId="71FF19C6"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438</w:t>
            </w:r>
          </w:p>
        </w:tc>
        <w:tc>
          <w:tcPr>
            <w:tcW w:w="709" w:type="dxa"/>
            <w:tcBorders>
              <w:top w:val="single" w:sz="4" w:space="0" w:color="auto"/>
              <w:left w:val="single" w:sz="4" w:space="0" w:color="auto"/>
              <w:bottom w:val="single" w:sz="4" w:space="0" w:color="auto"/>
              <w:right w:val="single" w:sz="4" w:space="0" w:color="auto"/>
            </w:tcBorders>
          </w:tcPr>
          <w:p w14:paraId="628CB13F"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1023</w:t>
            </w:r>
          </w:p>
        </w:tc>
        <w:tc>
          <w:tcPr>
            <w:tcW w:w="1276" w:type="dxa"/>
            <w:tcBorders>
              <w:top w:val="single" w:sz="4" w:space="0" w:color="auto"/>
              <w:left w:val="single" w:sz="4" w:space="0" w:color="auto"/>
              <w:bottom w:val="single" w:sz="4" w:space="0" w:color="auto"/>
              <w:right w:val="single" w:sz="4" w:space="0" w:color="auto"/>
            </w:tcBorders>
          </w:tcPr>
          <w:p w14:paraId="4A78A284" w14:textId="77777777" w:rsidR="00270D69" w:rsidRPr="00EB6E03" w:rsidRDefault="00270D69" w:rsidP="009A30A7">
            <w:pPr>
              <w:autoSpaceDE w:val="0"/>
              <w:autoSpaceDN w:val="0"/>
              <w:adjustRightInd w:val="0"/>
              <w:spacing w:after="0" w:line="240" w:lineRule="auto"/>
              <w:jc w:val="center"/>
              <w:rPr>
                <w:rFonts w:ascii="Times New Roman" w:hAnsi="Times New Roman" w:cs="Times New Roman"/>
                <w:color w:val="000000"/>
                <w:sz w:val="24"/>
                <w:szCs w:val="24"/>
              </w:rPr>
            </w:pPr>
            <w:r w:rsidRPr="00EB6E03">
              <w:rPr>
                <w:rFonts w:ascii="Times New Roman" w:hAnsi="Times New Roman" w:cs="Times New Roman"/>
                <w:color w:val="000000"/>
                <w:sz w:val="24"/>
                <w:szCs w:val="24"/>
              </w:rPr>
              <w:t>1133</w:t>
            </w:r>
          </w:p>
        </w:tc>
      </w:tr>
    </w:tbl>
    <w:p w14:paraId="33E9902B" w14:textId="77777777" w:rsidR="00C305F5" w:rsidRPr="00AB590C" w:rsidRDefault="00C305F5" w:rsidP="00F87EDB">
      <w:pPr>
        <w:spacing w:after="0"/>
        <w:ind w:firstLine="709"/>
        <w:jc w:val="both"/>
        <w:rPr>
          <w:rFonts w:ascii="Times New Roman" w:eastAsia="Times New Roman" w:hAnsi="Times New Roman" w:cs="Times New Roman"/>
          <w:sz w:val="20"/>
          <w:szCs w:val="20"/>
          <w:lang w:eastAsia="ru-RU"/>
        </w:rPr>
      </w:pPr>
    </w:p>
    <w:p w14:paraId="224C9F6F" w14:textId="77777777" w:rsidR="00C305F5" w:rsidRDefault="003309E1" w:rsidP="00AB590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Обучающиеся Большеберезниковского, Кадошкинско</w:t>
      </w:r>
      <w:r w:rsidR="00201743">
        <w:rPr>
          <w:rFonts w:ascii="Times New Roman" w:eastAsia="Times New Roman" w:hAnsi="Times New Roman" w:cs="Times New Roman"/>
          <w:sz w:val="28"/>
          <w:szCs w:val="28"/>
          <w:lang w:eastAsia="ru-RU"/>
        </w:rPr>
        <w:t xml:space="preserve">го </w:t>
      </w:r>
      <w:r w:rsidR="00AB590C">
        <w:rPr>
          <w:rFonts w:ascii="Times New Roman" w:eastAsia="Times New Roman" w:hAnsi="Times New Roman" w:cs="Times New Roman"/>
          <w:sz w:val="28"/>
          <w:szCs w:val="28"/>
          <w:lang w:eastAsia="ru-RU"/>
        </w:rPr>
        <w:t>муниципальных районов  испытывают трудность при соблюдении критерия 3 «Композиция и логика рассуждения». Данный критерий нацеливает на проверку умения логично выстраивать рассуждение на предложенную тему. Участник должен выдерживать соотношение м</w:t>
      </w:r>
      <w:r w:rsidR="00201743">
        <w:rPr>
          <w:rFonts w:ascii="Times New Roman" w:eastAsia="Times New Roman" w:hAnsi="Times New Roman" w:cs="Times New Roman"/>
          <w:sz w:val="28"/>
          <w:szCs w:val="28"/>
          <w:lang w:eastAsia="ru-RU"/>
        </w:rPr>
        <w:t>ежду тезисом и доказательствами.   В</w:t>
      </w:r>
      <w:r w:rsidR="00AB590C">
        <w:rPr>
          <w:rFonts w:ascii="Times New Roman" w:eastAsia="Times New Roman" w:hAnsi="Times New Roman" w:cs="Times New Roman"/>
          <w:sz w:val="28"/>
          <w:szCs w:val="28"/>
          <w:lang w:eastAsia="ru-RU"/>
        </w:rPr>
        <w:t xml:space="preserve"> ука</w:t>
      </w:r>
      <w:r w:rsidR="00AC00AD">
        <w:rPr>
          <w:rFonts w:ascii="Times New Roman" w:eastAsia="Times New Roman" w:hAnsi="Times New Roman" w:cs="Times New Roman"/>
          <w:sz w:val="28"/>
          <w:szCs w:val="28"/>
          <w:lang w:eastAsia="ru-RU"/>
        </w:rPr>
        <w:t>занных районах нет  работ,  соответствующих</w:t>
      </w:r>
      <w:r w:rsidR="00AB590C">
        <w:rPr>
          <w:rFonts w:ascii="Times New Roman" w:eastAsia="Times New Roman" w:hAnsi="Times New Roman" w:cs="Times New Roman"/>
          <w:sz w:val="28"/>
          <w:szCs w:val="28"/>
          <w:lang w:eastAsia="ru-RU"/>
        </w:rPr>
        <w:t xml:space="preserve"> </w:t>
      </w:r>
      <w:r w:rsidR="00AC00AD">
        <w:rPr>
          <w:rFonts w:ascii="Times New Roman" w:eastAsia="Times New Roman" w:hAnsi="Times New Roman" w:cs="Times New Roman"/>
          <w:sz w:val="28"/>
          <w:szCs w:val="28"/>
          <w:lang w:eastAsia="ru-RU"/>
        </w:rPr>
        <w:t>данному критерию.</w:t>
      </w:r>
    </w:p>
    <w:p w14:paraId="725EA6BA" w14:textId="67FCE0C8" w:rsidR="00C305F5" w:rsidRDefault="00AC00AD" w:rsidP="00F87ED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Кочкуровском муниципальном районе нет работ, соответствующих критерию 4 «Качество письменной речи», что говорит о недостаточном владении выпускниками этого муниципального района нормами</w:t>
      </w:r>
      <w:r w:rsidR="00201743">
        <w:rPr>
          <w:rFonts w:ascii="Times New Roman" w:eastAsia="Times New Roman" w:hAnsi="Times New Roman" w:cs="Times New Roman"/>
          <w:sz w:val="28"/>
          <w:szCs w:val="28"/>
          <w:lang w:eastAsia="ru-RU"/>
        </w:rPr>
        <w:t xml:space="preserve"> литературного языка, а именно </w:t>
      </w:r>
      <w:r>
        <w:rPr>
          <w:rFonts w:ascii="Times New Roman" w:eastAsia="Times New Roman" w:hAnsi="Times New Roman" w:cs="Times New Roman"/>
          <w:sz w:val="28"/>
          <w:szCs w:val="28"/>
          <w:lang w:eastAsia="ru-RU"/>
        </w:rPr>
        <w:t>лексическими и грамматическими правилами построения письменной речи.   В Таблице 7 представлены данные 2023-24 учебного года в разрезе критериев</w:t>
      </w:r>
      <w:r w:rsidR="00C5534D">
        <w:rPr>
          <w:rFonts w:ascii="Times New Roman" w:eastAsia="Times New Roman" w:hAnsi="Times New Roman" w:cs="Times New Roman"/>
          <w:sz w:val="28"/>
          <w:szCs w:val="28"/>
          <w:lang w:eastAsia="ru-RU"/>
        </w:rPr>
        <w:t>.</w:t>
      </w:r>
    </w:p>
    <w:p w14:paraId="342F0FCD" w14:textId="77777777" w:rsidR="00926E16" w:rsidRPr="00926E16" w:rsidRDefault="00A37F4F" w:rsidP="00934D46">
      <w:pPr>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Таблица 7</w:t>
      </w:r>
    </w:p>
    <w:p w14:paraId="0C7E0A69" w14:textId="77777777" w:rsidR="00934D46" w:rsidRDefault="00D83F65" w:rsidP="00934D46">
      <w:pPr>
        <w:spacing w:after="0" w:line="240" w:lineRule="auto"/>
        <w:ind w:firstLine="709"/>
        <w:jc w:val="right"/>
        <w:rPr>
          <w:rFonts w:ascii="Times New Roman" w:eastAsia="Times New Roman" w:hAnsi="Times New Roman" w:cs="Times New Roman"/>
          <w:i/>
          <w:sz w:val="24"/>
          <w:szCs w:val="24"/>
          <w:lang w:eastAsia="ru-RU"/>
        </w:rPr>
      </w:pPr>
      <w:r w:rsidRPr="00D83F65">
        <w:rPr>
          <w:rFonts w:ascii="Times New Roman" w:eastAsia="Times New Roman" w:hAnsi="Times New Roman" w:cs="Times New Roman"/>
          <w:i/>
          <w:sz w:val="24"/>
          <w:szCs w:val="24"/>
          <w:lang w:eastAsia="ru-RU"/>
        </w:rPr>
        <w:t>Результаты оценки итоговог</w:t>
      </w:r>
      <w:r>
        <w:rPr>
          <w:rFonts w:ascii="Times New Roman" w:eastAsia="Times New Roman" w:hAnsi="Times New Roman" w:cs="Times New Roman"/>
          <w:i/>
          <w:sz w:val="24"/>
          <w:szCs w:val="24"/>
          <w:lang w:eastAsia="ru-RU"/>
        </w:rPr>
        <w:t xml:space="preserve">о сочинения </w:t>
      </w:r>
    </w:p>
    <w:p w14:paraId="5A6216F0" w14:textId="77777777" w:rsidR="00EC72EA" w:rsidRPr="00926E16" w:rsidRDefault="00D83F65" w:rsidP="00934D46">
      <w:pPr>
        <w:spacing w:after="0" w:line="240" w:lineRule="auto"/>
        <w:ind w:firstLine="709"/>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в разрезе критериев</w:t>
      </w:r>
    </w:p>
    <w:tbl>
      <w:tblPr>
        <w:tblStyle w:val="a3"/>
        <w:tblW w:w="0" w:type="auto"/>
        <w:tblInd w:w="-34" w:type="dxa"/>
        <w:tblLayout w:type="fixed"/>
        <w:tblLook w:val="04A0" w:firstRow="1" w:lastRow="0" w:firstColumn="1" w:lastColumn="0" w:noHBand="0" w:noVBand="1"/>
      </w:tblPr>
      <w:tblGrid>
        <w:gridCol w:w="2552"/>
        <w:gridCol w:w="3969"/>
        <w:gridCol w:w="709"/>
        <w:gridCol w:w="850"/>
        <w:gridCol w:w="709"/>
        <w:gridCol w:w="816"/>
      </w:tblGrid>
      <w:tr w:rsidR="00D83F65" w14:paraId="2DB46659" w14:textId="77777777" w:rsidTr="00D7768A">
        <w:tc>
          <w:tcPr>
            <w:tcW w:w="2552" w:type="dxa"/>
            <w:vMerge w:val="restart"/>
          </w:tcPr>
          <w:p w14:paraId="0016E941" w14:textId="77777777" w:rsidR="00D83F65" w:rsidRPr="00D7768A" w:rsidRDefault="00D83F65" w:rsidP="00CB16F0">
            <w:pPr>
              <w:jc w:val="center"/>
              <w:rPr>
                <w:rFonts w:ascii="Times New Roman" w:eastAsia="Times New Roman" w:hAnsi="Times New Roman" w:cs="Times New Roman"/>
                <w:b/>
                <w:sz w:val="24"/>
                <w:szCs w:val="24"/>
                <w:lang w:eastAsia="ru-RU"/>
              </w:rPr>
            </w:pPr>
            <w:r w:rsidRPr="00D7768A">
              <w:rPr>
                <w:rFonts w:ascii="Times New Roman" w:eastAsia="Times New Roman" w:hAnsi="Times New Roman" w:cs="Times New Roman"/>
                <w:b/>
                <w:sz w:val="24"/>
                <w:szCs w:val="24"/>
                <w:lang w:eastAsia="ru-RU"/>
              </w:rPr>
              <w:t>Критерии</w:t>
            </w:r>
          </w:p>
          <w:p w14:paraId="09FF23F4" w14:textId="77777777" w:rsidR="00D83F65" w:rsidRPr="00D7768A" w:rsidRDefault="00D83F65" w:rsidP="004004E9">
            <w:pPr>
              <w:jc w:val="both"/>
              <w:rPr>
                <w:rFonts w:ascii="Times New Roman" w:eastAsia="Times New Roman" w:hAnsi="Times New Roman" w:cs="Times New Roman"/>
                <w:b/>
                <w:sz w:val="24"/>
                <w:szCs w:val="24"/>
                <w:lang w:eastAsia="ru-RU"/>
              </w:rPr>
            </w:pPr>
          </w:p>
        </w:tc>
        <w:tc>
          <w:tcPr>
            <w:tcW w:w="3969" w:type="dxa"/>
            <w:vMerge w:val="restart"/>
          </w:tcPr>
          <w:p w14:paraId="1C130A1B" w14:textId="77777777" w:rsidR="00D83F65" w:rsidRPr="00D7768A" w:rsidRDefault="00D83F65" w:rsidP="0077158E">
            <w:pPr>
              <w:jc w:val="center"/>
              <w:rPr>
                <w:rFonts w:ascii="Times New Roman" w:eastAsia="Times New Roman" w:hAnsi="Times New Roman" w:cs="Times New Roman"/>
                <w:b/>
                <w:sz w:val="24"/>
                <w:szCs w:val="24"/>
                <w:lang w:eastAsia="ru-RU"/>
              </w:rPr>
            </w:pPr>
            <w:r w:rsidRPr="00D7768A">
              <w:rPr>
                <w:rFonts w:ascii="Times New Roman" w:eastAsia="Times New Roman" w:hAnsi="Times New Roman" w:cs="Times New Roman"/>
                <w:b/>
                <w:sz w:val="24"/>
                <w:szCs w:val="24"/>
                <w:lang w:eastAsia="ru-RU"/>
              </w:rPr>
              <w:t>Содержание</w:t>
            </w:r>
          </w:p>
        </w:tc>
        <w:tc>
          <w:tcPr>
            <w:tcW w:w="1559" w:type="dxa"/>
            <w:gridSpan w:val="2"/>
          </w:tcPr>
          <w:p w14:paraId="2177735D" w14:textId="77777777" w:rsidR="00D83F65" w:rsidRPr="00D7768A" w:rsidRDefault="00D83F65" w:rsidP="0077158E">
            <w:pPr>
              <w:jc w:val="center"/>
              <w:rPr>
                <w:rFonts w:ascii="Times New Roman" w:eastAsia="Times New Roman" w:hAnsi="Times New Roman" w:cs="Times New Roman"/>
                <w:b/>
                <w:sz w:val="24"/>
                <w:szCs w:val="24"/>
                <w:lang w:eastAsia="ru-RU"/>
              </w:rPr>
            </w:pPr>
            <w:r w:rsidRPr="00D7768A">
              <w:rPr>
                <w:rFonts w:ascii="Times New Roman" w:eastAsia="Times New Roman" w:hAnsi="Times New Roman" w:cs="Times New Roman"/>
                <w:b/>
                <w:sz w:val="24"/>
                <w:szCs w:val="24"/>
                <w:lang w:eastAsia="ru-RU"/>
              </w:rPr>
              <w:t>Зачет</w:t>
            </w:r>
          </w:p>
        </w:tc>
        <w:tc>
          <w:tcPr>
            <w:tcW w:w="1525" w:type="dxa"/>
            <w:gridSpan w:val="2"/>
          </w:tcPr>
          <w:p w14:paraId="7E9177F8" w14:textId="77777777" w:rsidR="00D83F65" w:rsidRPr="00D7768A" w:rsidRDefault="00D83F65" w:rsidP="0077158E">
            <w:pPr>
              <w:jc w:val="center"/>
              <w:rPr>
                <w:rFonts w:ascii="Times New Roman" w:eastAsia="Times New Roman" w:hAnsi="Times New Roman" w:cs="Times New Roman"/>
                <w:b/>
                <w:sz w:val="24"/>
                <w:szCs w:val="24"/>
                <w:lang w:eastAsia="ru-RU"/>
              </w:rPr>
            </w:pPr>
            <w:r w:rsidRPr="00D7768A">
              <w:rPr>
                <w:rFonts w:ascii="Times New Roman" w:eastAsia="Times New Roman" w:hAnsi="Times New Roman" w:cs="Times New Roman"/>
                <w:b/>
                <w:sz w:val="24"/>
                <w:szCs w:val="24"/>
                <w:lang w:eastAsia="ru-RU"/>
              </w:rPr>
              <w:t>Незачет</w:t>
            </w:r>
          </w:p>
        </w:tc>
      </w:tr>
      <w:tr w:rsidR="00D83F65" w14:paraId="303B75EC" w14:textId="77777777" w:rsidTr="00D7768A">
        <w:trPr>
          <w:trHeight w:val="337"/>
        </w:trPr>
        <w:tc>
          <w:tcPr>
            <w:tcW w:w="2552" w:type="dxa"/>
            <w:vMerge/>
          </w:tcPr>
          <w:p w14:paraId="7CC7248B" w14:textId="77777777" w:rsidR="00D83F65" w:rsidRPr="00D7768A" w:rsidRDefault="00D83F65" w:rsidP="00E14C27">
            <w:pPr>
              <w:jc w:val="both"/>
              <w:rPr>
                <w:rFonts w:ascii="Times New Roman" w:eastAsia="Times New Roman" w:hAnsi="Times New Roman" w:cs="Times New Roman"/>
                <w:b/>
                <w:sz w:val="24"/>
                <w:szCs w:val="24"/>
                <w:lang w:eastAsia="ru-RU"/>
              </w:rPr>
            </w:pPr>
          </w:p>
        </w:tc>
        <w:tc>
          <w:tcPr>
            <w:tcW w:w="3969" w:type="dxa"/>
            <w:vMerge/>
          </w:tcPr>
          <w:p w14:paraId="7ED1DBE2" w14:textId="77777777" w:rsidR="00D83F65" w:rsidRPr="00D7768A" w:rsidRDefault="00D83F65" w:rsidP="0077158E">
            <w:pPr>
              <w:jc w:val="center"/>
              <w:rPr>
                <w:rFonts w:ascii="Times New Roman" w:eastAsia="Times New Roman" w:hAnsi="Times New Roman" w:cs="Times New Roman"/>
                <w:b/>
                <w:sz w:val="24"/>
                <w:szCs w:val="24"/>
                <w:lang w:eastAsia="ru-RU"/>
              </w:rPr>
            </w:pPr>
          </w:p>
        </w:tc>
        <w:tc>
          <w:tcPr>
            <w:tcW w:w="709" w:type="dxa"/>
          </w:tcPr>
          <w:p w14:paraId="53ED62D0" w14:textId="77777777" w:rsidR="00D83F65" w:rsidRPr="00D7768A" w:rsidRDefault="00D83F65" w:rsidP="0077158E">
            <w:pPr>
              <w:jc w:val="center"/>
              <w:rPr>
                <w:rFonts w:ascii="Times New Roman" w:eastAsia="Times New Roman" w:hAnsi="Times New Roman" w:cs="Times New Roman"/>
                <w:b/>
                <w:sz w:val="24"/>
                <w:szCs w:val="24"/>
                <w:lang w:eastAsia="ru-RU"/>
              </w:rPr>
            </w:pPr>
            <w:r w:rsidRPr="00D7768A">
              <w:rPr>
                <w:rFonts w:ascii="Times New Roman" w:eastAsia="Times New Roman" w:hAnsi="Times New Roman" w:cs="Times New Roman"/>
                <w:b/>
                <w:sz w:val="24"/>
                <w:szCs w:val="24"/>
                <w:lang w:eastAsia="ru-RU"/>
              </w:rPr>
              <w:t>чел.</w:t>
            </w:r>
          </w:p>
        </w:tc>
        <w:tc>
          <w:tcPr>
            <w:tcW w:w="850" w:type="dxa"/>
          </w:tcPr>
          <w:p w14:paraId="54F4AD30" w14:textId="77777777" w:rsidR="00D83F65" w:rsidRPr="00D7768A" w:rsidRDefault="00D83F65" w:rsidP="0077158E">
            <w:pPr>
              <w:jc w:val="center"/>
              <w:rPr>
                <w:rFonts w:ascii="Times New Roman" w:eastAsia="Times New Roman" w:hAnsi="Times New Roman" w:cs="Times New Roman"/>
                <w:b/>
                <w:sz w:val="24"/>
                <w:szCs w:val="24"/>
                <w:lang w:eastAsia="ru-RU"/>
              </w:rPr>
            </w:pPr>
            <w:r w:rsidRPr="00D7768A">
              <w:rPr>
                <w:rFonts w:ascii="Times New Roman" w:eastAsia="Times New Roman" w:hAnsi="Times New Roman" w:cs="Times New Roman"/>
                <w:b/>
                <w:sz w:val="24"/>
                <w:szCs w:val="24"/>
                <w:lang w:eastAsia="ru-RU"/>
              </w:rPr>
              <w:t>%</w:t>
            </w:r>
          </w:p>
        </w:tc>
        <w:tc>
          <w:tcPr>
            <w:tcW w:w="709" w:type="dxa"/>
          </w:tcPr>
          <w:p w14:paraId="49A4EC4B" w14:textId="77777777" w:rsidR="00D83F65" w:rsidRPr="00D7768A" w:rsidRDefault="00D83F65" w:rsidP="0077158E">
            <w:pPr>
              <w:jc w:val="center"/>
              <w:rPr>
                <w:rFonts w:ascii="Times New Roman" w:eastAsia="Times New Roman" w:hAnsi="Times New Roman" w:cs="Times New Roman"/>
                <w:b/>
                <w:sz w:val="24"/>
                <w:szCs w:val="24"/>
                <w:lang w:eastAsia="ru-RU"/>
              </w:rPr>
            </w:pPr>
            <w:r w:rsidRPr="00D7768A">
              <w:rPr>
                <w:rFonts w:ascii="Times New Roman" w:eastAsia="Times New Roman" w:hAnsi="Times New Roman" w:cs="Times New Roman"/>
                <w:b/>
                <w:sz w:val="24"/>
                <w:szCs w:val="24"/>
                <w:lang w:eastAsia="ru-RU"/>
              </w:rPr>
              <w:t>чел.</w:t>
            </w:r>
          </w:p>
        </w:tc>
        <w:tc>
          <w:tcPr>
            <w:tcW w:w="816" w:type="dxa"/>
          </w:tcPr>
          <w:p w14:paraId="5709DBA0" w14:textId="77777777" w:rsidR="00D83F65" w:rsidRPr="00D7768A" w:rsidRDefault="00D83F65" w:rsidP="0077158E">
            <w:pPr>
              <w:jc w:val="center"/>
              <w:rPr>
                <w:rFonts w:ascii="Times New Roman" w:eastAsia="Times New Roman" w:hAnsi="Times New Roman" w:cs="Times New Roman"/>
                <w:b/>
                <w:sz w:val="24"/>
                <w:szCs w:val="24"/>
                <w:lang w:eastAsia="ru-RU"/>
              </w:rPr>
            </w:pPr>
            <w:r w:rsidRPr="00D7768A">
              <w:rPr>
                <w:rFonts w:ascii="Times New Roman" w:eastAsia="Times New Roman" w:hAnsi="Times New Roman" w:cs="Times New Roman"/>
                <w:b/>
                <w:sz w:val="24"/>
                <w:szCs w:val="24"/>
                <w:lang w:eastAsia="ru-RU"/>
              </w:rPr>
              <w:t>%</w:t>
            </w:r>
          </w:p>
        </w:tc>
      </w:tr>
      <w:tr w:rsidR="00D83F65" w:rsidRPr="00D7071C" w14:paraId="606C3412" w14:textId="77777777" w:rsidTr="00D7768A">
        <w:tc>
          <w:tcPr>
            <w:tcW w:w="2552" w:type="dxa"/>
          </w:tcPr>
          <w:p w14:paraId="7427AEAE" w14:textId="77777777" w:rsidR="00D83F65" w:rsidRDefault="00D83F65" w:rsidP="00CB16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Критерий 1 (основной)</w:t>
            </w:r>
          </w:p>
          <w:p w14:paraId="31654225" w14:textId="77777777" w:rsidR="00D83F65" w:rsidRDefault="00D83F65" w:rsidP="00CB16F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«Соответствие теме сочинения»</w:t>
            </w:r>
          </w:p>
          <w:p w14:paraId="14A765E1" w14:textId="77777777" w:rsidR="00D83F65" w:rsidRPr="00D7071C" w:rsidRDefault="00D83F65" w:rsidP="00CB16F0">
            <w:pPr>
              <w:rPr>
                <w:rFonts w:ascii="Times New Roman" w:eastAsia="Times New Roman" w:hAnsi="Times New Roman" w:cs="Times New Roman"/>
                <w:sz w:val="24"/>
                <w:szCs w:val="24"/>
                <w:lang w:eastAsia="ru-RU"/>
              </w:rPr>
            </w:pPr>
          </w:p>
        </w:tc>
        <w:tc>
          <w:tcPr>
            <w:tcW w:w="3969" w:type="dxa"/>
          </w:tcPr>
          <w:p w14:paraId="74FC1372" w14:textId="77777777" w:rsidR="00D83F65" w:rsidRPr="00D7071C" w:rsidRDefault="00D83F65" w:rsidP="00D7768A">
            <w:pPr>
              <w:jc w:val="both"/>
              <w:rPr>
                <w:rFonts w:ascii="Times New Roman" w:eastAsia="Times New Roman" w:hAnsi="Times New Roman" w:cs="Times New Roman"/>
                <w:sz w:val="24"/>
                <w:szCs w:val="24"/>
                <w:lang w:eastAsia="ru-RU"/>
              </w:rPr>
            </w:pPr>
            <w:r w:rsidRPr="00D83F65">
              <w:rPr>
                <w:rFonts w:ascii="Times New Roman" w:eastAsia="Times New Roman" w:hAnsi="Times New Roman" w:cs="Times New Roman"/>
                <w:sz w:val="24"/>
                <w:szCs w:val="24"/>
                <w:lang w:eastAsia="ru-RU"/>
              </w:rPr>
              <w:t>«Незачёт» ставится в</w:t>
            </w:r>
            <w:r>
              <w:rPr>
                <w:rFonts w:ascii="Times New Roman" w:eastAsia="Times New Roman" w:hAnsi="Times New Roman" w:cs="Times New Roman"/>
                <w:sz w:val="24"/>
                <w:szCs w:val="24"/>
                <w:lang w:eastAsia="ru-RU"/>
              </w:rPr>
              <w:t xml:space="preserve"> случае, если сочинение </w:t>
            </w:r>
            <w:r w:rsidRPr="00D83F65">
              <w:rPr>
                <w:rFonts w:ascii="Times New Roman" w:eastAsia="Times New Roman" w:hAnsi="Times New Roman" w:cs="Times New Roman"/>
                <w:sz w:val="24"/>
                <w:szCs w:val="24"/>
                <w:lang w:eastAsia="ru-RU"/>
              </w:rPr>
              <w:t>не соответс</w:t>
            </w:r>
            <w:r>
              <w:rPr>
                <w:rFonts w:ascii="Times New Roman" w:eastAsia="Times New Roman" w:hAnsi="Times New Roman" w:cs="Times New Roman"/>
                <w:sz w:val="24"/>
                <w:szCs w:val="24"/>
                <w:lang w:eastAsia="ru-RU"/>
              </w:rPr>
              <w:t xml:space="preserve">твует теме, в нём нет ответа на </w:t>
            </w:r>
            <w:r w:rsidRPr="00D83F65">
              <w:rPr>
                <w:rFonts w:ascii="Times New Roman" w:eastAsia="Times New Roman" w:hAnsi="Times New Roman" w:cs="Times New Roman"/>
                <w:sz w:val="24"/>
                <w:szCs w:val="24"/>
                <w:lang w:eastAsia="ru-RU"/>
              </w:rPr>
              <w:t>воп</w:t>
            </w:r>
            <w:r>
              <w:rPr>
                <w:rFonts w:ascii="Times New Roman" w:eastAsia="Times New Roman" w:hAnsi="Times New Roman" w:cs="Times New Roman"/>
                <w:sz w:val="24"/>
                <w:szCs w:val="24"/>
                <w:lang w:eastAsia="ru-RU"/>
              </w:rPr>
              <w:t xml:space="preserve">рос, поставленный в теме, или в </w:t>
            </w:r>
            <w:r w:rsidRPr="00D83F65">
              <w:rPr>
                <w:rFonts w:ascii="Times New Roman" w:eastAsia="Times New Roman" w:hAnsi="Times New Roman" w:cs="Times New Roman"/>
                <w:sz w:val="24"/>
                <w:szCs w:val="24"/>
                <w:lang w:eastAsia="ru-RU"/>
              </w:rPr>
              <w:t>сочинен</w:t>
            </w:r>
            <w:r>
              <w:rPr>
                <w:rFonts w:ascii="Times New Roman" w:eastAsia="Times New Roman" w:hAnsi="Times New Roman" w:cs="Times New Roman"/>
                <w:sz w:val="24"/>
                <w:szCs w:val="24"/>
                <w:lang w:eastAsia="ru-RU"/>
              </w:rPr>
              <w:t xml:space="preserve">ии не прослеживается конкретной </w:t>
            </w:r>
            <w:r w:rsidRPr="00D83F65">
              <w:rPr>
                <w:rFonts w:ascii="Times New Roman" w:eastAsia="Times New Roman" w:hAnsi="Times New Roman" w:cs="Times New Roman"/>
                <w:sz w:val="24"/>
                <w:szCs w:val="24"/>
                <w:lang w:eastAsia="ru-RU"/>
              </w:rPr>
              <w:t>цели высказывания</w:t>
            </w:r>
          </w:p>
        </w:tc>
        <w:tc>
          <w:tcPr>
            <w:tcW w:w="709" w:type="dxa"/>
          </w:tcPr>
          <w:p w14:paraId="0582EACA"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2645</w:t>
            </w:r>
          </w:p>
        </w:tc>
        <w:tc>
          <w:tcPr>
            <w:tcW w:w="850" w:type="dxa"/>
          </w:tcPr>
          <w:p w14:paraId="0A75E9EE"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98,44</w:t>
            </w:r>
          </w:p>
        </w:tc>
        <w:tc>
          <w:tcPr>
            <w:tcW w:w="709" w:type="dxa"/>
          </w:tcPr>
          <w:p w14:paraId="689BF8D2"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16" w:type="dxa"/>
          </w:tcPr>
          <w:p w14:paraId="42A57452"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1,56</w:t>
            </w:r>
          </w:p>
        </w:tc>
      </w:tr>
      <w:tr w:rsidR="00D83F65" w:rsidRPr="00D7071C" w14:paraId="3F716FAF" w14:textId="77777777" w:rsidTr="00D7768A">
        <w:tc>
          <w:tcPr>
            <w:tcW w:w="2552" w:type="dxa"/>
          </w:tcPr>
          <w:p w14:paraId="32167EEA" w14:textId="77777777" w:rsidR="00D83F65" w:rsidRPr="00D7071C" w:rsidRDefault="00D83F65" w:rsidP="00D83F6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Критерий № 2 </w:t>
            </w:r>
            <w:r w:rsidRPr="00D83F65">
              <w:rPr>
                <w:rFonts w:ascii="Times New Roman" w:eastAsia="Times New Roman" w:hAnsi="Times New Roman" w:cs="Times New Roman"/>
                <w:sz w:val="24"/>
                <w:szCs w:val="24"/>
                <w:lang w:eastAsia="ru-RU"/>
              </w:rPr>
              <w:t>(основной)</w:t>
            </w:r>
            <w:r>
              <w:rPr>
                <w:rFonts w:ascii="Times New Roman" w:eastAsia="Times New Roman" w:hAnsi="Times New Roman" w:cs="Times New Roman"/>
                <w:sz w:val="24"/>
                <w:szCs w:val="24"/>
                <w:lang w:eastAsia="ru-RU"/>
              </w:rPr>
              <w:t xml:space="preserve"> «Аргументация. </w:t>
            </w:r>
            <w:r w:rsidRPr="00D7071C">
              <w:rPr>
                <w:rFonts w:ascii="Times New Roman" w:eastAsia="Times New Roman" w:hAnsi="Times New Roman" w:cs="Times New Roman"/>
                <w:sz w:val="24"/>
                <w:szCs w:val="24"/>
                <w:lang w:eastAsia="ru-RU"/>
              </w:rPr>
              <w:t>Привле</w:t>
            </w:r>
            <w:r>
              <w:rPr>
                <w:rFonts w:ascii="Times New Roman" w:eastAsia="Times New Roman" w:hAnsi="Times New Roman" w:cs="Times New Roman"/>
                <w:sz w:val="24"/>
                <w:szCs w:val="24"/>
                <w:lang w:eastAsia="ru-RU"/>
              </w:rPr>
              <w:t>чение литературного материала»</w:t>
            </w:r>
          </w:p>
        </w:tc>
        <w:tc>
          <w:tcPr>
            <w:tcW w:w="3969" w:type="dxa"/>
          </w:tcPr>
          <w:p w14:paraId="240FB1D3" w14:textId="77777777" w:rsidR="00D83F65" w:rsidRPr="00D7071C" w:rsidRDefault="00D83F65" w:rsidP="00D7768A">
            <w:pPr>
              <w:jc w:val="both"/>
              <w:rPr>
                <w:rFonts w:ascii="Times New Roman" w:eastAsia="Times New Roman" w:hAnsi="Times New Roman" w:cs="Times New Roman"/>
                <w:sz w:val="24"/>
                <w:szCs w:val="24"/>
                <w:lang w:eastAsia="ru-RU"/>
              </w:rPr>
            </w:pPr>
            <w:r w:rsidRPr="00D83F65">
              <w:rPr>
                <w:rFonts w:ascii="Times New Roman" w:eastAsia="Times New Roman" w:hAnsi="Times New Roman" w:cs="Times New Roman"/>
                <w:sz w:val="24"/>
                <w:szCs w:val="24"/>
                <w:lang w:eastAsia="ru-RU"/>
              </w:rPr>
              <w:t>«Неза</w:t>
            </w:r>
            <w:r>
              <w:rPr>
                <w:rFonts w:ascii="Times New Roman" w:eastAsia="Times New Roman" w:hAnsi="Times New Roman" w:cs="Times New Roman"/>
                <w:sz w:val="24"/>
                <w:szCs w:val="24"/>
                <w:lang w:eastAsia="ru-RU"/>
              </w:rPr>
              <w:t xml:space="preserve">чёт» ставится при условии, если </w:t>
            </w:r>
            <w:r w:rsidRPr="00D83F65">
              <w:rPr>
                <w:rFonts w:ascii="Times New Roman" w:eastAsia="Times New Roman" w:hAnsi="Times New Roman" w:cs="Times New Roman"/>
                <w:sz w:val="24"/>
                <w:szCs w:val="24"/>
                <w:lang w:eastAsia="ru-RU"/>
              </w:rPr>
              <w:t>сочинение не содержит арг</w:t>
            </w:r>
            <w:r>
              <w:rPr>
                <w:rFonts w:ascii="Times New Roman" w:eastAsia="Times New Roman" w:hAnsi="Times New Roman" w:cs="Times New Roman"/>
                <w:sz w:val="24"/>
                <w:szCs w:val="24"/>
                <w:lang w:eastAsia="ru-RU"/>
              </w:rPr>
              <w:t xml:space="preserve">ументации, </w:t>
            </w:r>
            <w:r w:rsidRPr="00D83F65">
              <w:rPr>
                <w:rFonts w:ascii="Times New Roman" w:eastAsia="Times New Roman" w:hAnsi="Times New Roman" w:cs="Times New Roman"/>
                <w:sz w:val="24"/>
                <w:szCs w:val="24"/>
                <w:lang w:eastAsia="ru-RU"/>
              </w:rPr>
              <w:t>нап</w:t>
            </w:r>
            <w:r>
              <w:rPr>
                <w:rFonts w:ascii="Times New Roman" w:eastAsia="Times New Roman" w:hAnsi="Times New Roman" w:cs="Times New Roman"/>
                <w:sz w:val="24"/>
                <w:szCs w:val="24"/>
                <w:lang w:eastAsia="ru-RU"/>
              </w:rPr>
              <w:t xml:space="preserve">исано без опоры на литературный </w:t>
            </w:r>
            <w:r w:rsidRPr="00D83F65">
              <w:rPr>
                <w:rFonts w:ascii="Times New Roman" w:eastAsia="Times New Roman" w:hAnsi="Times New Roman" w:cs="Times New Roman"/>
                <w:sz w:val="24"/>
                <w:szCs w:val="24"/>
                <w:lang w:eastAsia="ru-RU"/>
              </w:rPr>
              <w:t>материал,</w:t>
            </w:r>
            <w:r>
              <w:rPr>
                <w:rFonts w:ascii="Times New Roman" w:eastAsia="Times New Roman" w:hAnsi="Times New Roman" w:cs="Times New Roman"/>
                <w:sz w:val="24"/>
                <w:szCs w:val="24"/>
                <w:lang w:eastAsia="ru-RU"/>
              </w:rPr>
              <w:t xml:space="preserve"> или в нём существенно искажено содержание </w:t>
            </w:r>
            <w:r w:rsidRPr="00D83F65">
              <w:rPr>
                <w:rFonts w:ascii="Times New Roman" w:eastAsia="Times New Roman" w:hAnsi="Times New Roman" w:cs="Times New Roman"/>
                <w:sz w:val="24"/>
                <w:szCs w:val="24"/>
                <w:lang w:eastAsia="ru-RU"/>
              </w:rPr>
              <w:t>выбр</w:t>
            </w:r>
            <w:r w:rsidR="0096687D">
              <w:rPr>
                <w:rFonts w:ascii="Times New Roman" w:eastAsia="Times New Roman" w:hAnsi="Times New Roman" w:cs="Times New Roman"/>
                <w:sz w:val="24"/>
                <w:szCs w:val="24"/>
                <w:lang w:eastAsia="ru-RU"/>
              </w:rPr>
              <w:t xml:space="preserve">анного текста, или литературный </w:t>
            </w:r>
            <w:r w:rsidRPr="00D83F65">
              <w:rPr>
                <w:rFonts w:ascii="Times New Roman" w:eastAsia="Times New Roman" w:hAnsi="Times New Roman" w:cs="Times New Roman"/>
                <w:sz w:val="24"/>
                <w:szCs w:val="24"/>
                <w:lang w:eastAsia="ru-RU"/>
              </w:rPr>
              <w:t>мат</w:t>
            </w:r>
            <w:r w:rsidR="00201743">
              <w:rPr>
                <w:rFonts w:ascii="Times New Roman" w:eastAsia="Times New Roman" w:hAnsi="Times New Roman" w:cs="Times New Roman"/>
                <w:sz w:val="24"/>
                <w:szCs w:val="24"/>
                <w:lang w:eastAsia="ru-RU"/>
              </w:rPr>
              <w:t xml:space="preserve">ериал лишь упоминается в работе </w:t>
            </w:r>
            <w:r w:rsidRPr="00D83F65">
              <w:rPr>
                <w:rFonts w:ascii="Times New Roman" w:eastAsia="Times New Roman" w:hAnsi="Times New Roman" w:cs="Times New Roman"/>
                <w:sz w:val="24"/>
                <w:szCs w:val="24"/>
                <w:lang w:eastAsia="ru-RU"/>
              </w:rPr>
              <w:t>(аргументы примерами не подкрепляются)</w:t>
            </w:r>
          </w:p>
        </w:tc>
        <w:tc>
          <w:tcPr>
            <w:tcW w:w="709" w:type="dxa"/>
          </w:tcPr>
          <w:p w14:paraId="0925A4D4"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2630</w:t>
            </w:r>
          </w:p>
        </w:tc>
        <w:tc>
          <w:tcPr>
            <w:tcW w:w="850" w:type="dxa"/>
          </w:tcPr>
          <w:p w14:paraId="0430FCD6"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97,88</w:t>
            </w:r>
          </w:p>
        </w:tc>
        <w:tc>
          <w:tcPr>
            <w:tcW w:w="709" w:type="dxa"/>
          </w:tcPr>
          <w:p w14:paraId="66604A79"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c>
          <w:tcPr>
            <w:tcW w:w="816" w:type="dxa"/>
          </w:tcPr>
          <w:p w14:paraId="1715EEA8"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p>
        </w:tc>
      </w:tr>
      <w:tr w:rsidR="00D83F65" w:rsidRPr="00D7071C" w14:paraId="771C250C" w14:textId="77777777" w:rsidTr="00D7768A">
        <w:tc>
          <w:tcPr>
            <w:tcW w:w="2552" w:type="dxa"/>
          </w:tcPr>
          <w:p w14:paraId="7DD65F71" w14:textId="77777777" w:rsidR="0096687D" w:rsidRDefault="0096687D" w:rsidP="00CB16F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Критерий № 3</w:t>
            </w:r>
          </w:p>
          <w:p w14:paraId="24186E36" w14:textId="77777777" w:rsidR="00D83F65" w:rsidRPr="00D7071C" w:rsidRDefault="00D83F65" w:rsidP="00CB16F0">
            <w:pPr>
              <w:jc w:val="both"/>
              <w:rPr>
                <w:rFonts w:ascii="Times New Roman" w:eastAsia="Times New Roman" w:hAnsi="Times New Roman" w:cs="Times New Roman"/>
                <w:sz w:val="24"/>
                <w:szCs w:val="24"/>
                <w:lang w:eastAsia="ru-RU"/>
              </w:rPr>
            </w:pPr>
            <w:r w:rsidRPr="00D7071C">
              <w:rPr>
                <w:rFonts w:ascii="Times New Roman" w:eastAsia="Times New Roman" w:hAnsi="Times New Roman" w:cs="Times New Roman"/>
                <w:sz w:val="24"/>
                <w:szCs w:val="24"/>
                <w:lang w:eastAsia="ru-RU"/>
              </w:rPr>
              <w:t>«Композиция и логика рассуждения»</w:t>
            </w:r>
          </w:p>
        </w:tc>
        <w:tc>
          <w:tcPr>
            <w:tcW w:w="3969" w:type="dxa"/>
          </w:tcPr>
          <w:p w14:paraId="5848C058" w14:textId="77777777" w:rsidR="00D83F65" w:rsidRPr="00D7071C" w:rsidRDefault="0096687D" w:rsidP="00D7768A">
            <w:pPr>
              <w:jc w:val="both"/>
              <w:rPr>
                <w:rFonts w:ascii="Times New Roman" w:eastAsia="Times New Roman" w:hAnsi="Times New Roman" w:cs="Times New Roman"/>
                <w:sz w:val="24"/>
                <w:szCs w:val="24"/>
                <w:lang w:eastAsia="ru-RU"/>
              </w:rPr>
            </w:pPr>
            <w:r w:rsidRPr="0096687D">
              <w:rPr>
                <w:rFonts w:ascii="Times New Roman" w:eastAsia="Times New Roman" w:hAnsi="Times New Roman" w:cs="Times New Roman"/>
                <w:sz w:val="24"/>
                <w:szCs w:val="24"/>
                <w:lang w:eastAsia="ru-RU"/>
              </w:rPr>
              <w:t>«Незачёт» ст</w:t>
            </w:r>
            <w:r>
              <w:rPr>
                <w:rFonts w:ascii="Times New Roman" w:eastAsia="Times New Roman" w:hAnsi="Times New Roman" w:cs="Times New Roman"/>
                <w:sz w:val="24"/>
                <w:szCs w:val="24"/>
                <w:lang w:eastAsia="ru-RU"/>
              </w:rPr>
              <w:t xml:space="preserve">авится при условии, если грубые </w:t>
            </w:r>
            <w:r w:rsidRPr="0096687D">
              <w:rPr>
                <w:rFonts w:ascii="Times New Roman" w:eastAsia="Times New Roman" w:hAnsi="Times New Roman" w:cs="Times New Roman"/>
                <w:sz w:val="24"/>
                <w:szCs w:val="24"/>
                <w:lang w:eastAsia="ru-RU"/>
              </w:rPr>
              <w:t>логиче</w:t>
            </w:r>
            <w:r>
              <w:rPr>
                <w:rFonts w:ascii="Times New Roman" w:eastAsia="Times New Roman" w:hAnsi="Times New Roman" w:cs="Times New Roman"/>
                <w:sz w:val="24"/>
                <w:szCs w:val="24"/>
                <w:lang w:eastAsia="ru-RU"/>
              </w:rPr>
              <w:t xml:space="preserve">ские нарушения мешают пониманию </w:t>
            </w:r>
            <w:r w:rsidRPr="0096687D">
              <w:rPr>
                <w:rFonts w:ascii="Times New Roman" w:eastAsia="Times New Roman" w:hAnsi="Times New Roman" w:cs="Times New Roman"/>
                <w:sz w:val="24"/>
                <w:szCs w:val="24"/>
                <w:lang w:eastAsia="ru-RU"/>
              </w:rPr>
              <w:t>смысла сказ</w:t>
            </w:r>
            <w:r>
              <w:rPr>
                <w:rFonts w:ascii="Times New Roman" w:eastAsia="Times New Roman" w:hAnsi="Times New Roman" w:cs="Times New Roman"/>
                <w:sz w:val="24"/>
                <w:szCs w:val="24"/>
                <w:lang w:eastAsia="ru-RU"/>
              </w:rPr>
              <w:t xml:space="preserve">анного или отсутствует тезисно- </w:t>
            </w:r>
            <w:r w:rsidRPr="0096687D">
              <w:rPr>
                <w:rFonts w:ascii="Times New Roman" w:eastAsia="Times New Roman" w:hAnsi="Times New Roman" w:cs="Times New Roman"/>
                <w:sz w:val="24"/>
                <w:szCs w:val="24"/>
                <w:lang w:eastAsia="ru-RU"/>
              </w:rPr>
              <w:t>доказательная часть</w:t>
            </w:r>
          </w:p>
        </w:tc>
        <w:tc>
          <w:tcPr>
            <w:tcW w:w="709" w:type="dxa"/>
          </w:tcPr>
          <w:p w14:paraId="7A07C8AE"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675</w:t>
            </w:r>
          </w:p>
        </w:tc>
        <w:tc>
          <w:tcPr>
            <w:tcW w:w="850" w:type="dxa"/>
          </w:tcPr>
          <w:p w14:paraId="17AABDD0"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p>
        </w:tc>
        <w:tc>
          <w:tcPr>
            <w:tcW w:w="709" w:type="dxa"/>
          </w:tcPr>
          <w:p w14:paraId="0C409F1F"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2012</w:t>
            </w:r>
          </w:p>
        </w:tc>
        <w:tc>
          <w:tcPr>
            <w:tcW w:w="816" w:type="dxa"/>
          </w:tcPr>
          <w:p w14:paraId="26251179"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74,88</w:t>
            </w:r>
          </w:p>
        </w:tc>
      </w:tr>
      <w:tr w:rsidR="00D83F65" w:rsidRPr="00D7071C" w14:paraId="39F3AAD5" w14:textId="77777777" w:rsidTr="00D7768A">
        <w:tc>
          <w:tcPr>
            <w:tcW w:w="2552" w:type="dxa"/>
          </w:tcPr>
          <w:p w14:paraId="0DC63240" w14:textId="77777777" w:rsidR="0096687D" w:rsidRDefault="0096687D"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Критерий № 4</w:t>
            </w:r>
          </w:p>
          <w:p w14:paraId="07828284" w14:textId="77777777" w:rsidR="00D83F65" w:rsidRPr="00D7071C" w:rsidRDefault="00D83F65" w:rsidP="00E14C27">
            <w:pPr>
              <w:jc w:val="both"/>
              <w:rPr>
                <w:rFonts w:ascii="Times New Roman" w:eastAsia="Times New Roman" w:hAnsi="Times New Roman" w:cs="Times New Roman"/>
                <w:sz w:val="24"/>
                <w:szCs w:val="24"/>
                <w:lang w:eastAsia="ru-RU"/>
              </w:rPr>
            </w:pPr>
            <w:r w:rsidRPr="00D7071C">
              <w:rPr>
                <w:rFonts w:ascii="Times New Roman" w:eastAsia="Times New Roman" w:hAnsi="Times New Roman" w:cs="Times New Roman"/>
                <w:sz w:val="24"/>
                <w:szCs w:val="24"/>
                <w:lang w:eastAsia="ru-RU"/>
              </w:rPr>
              <w:t>«Качество письменной речи»</w:t>
            </w:r>
          </w:p>
        </w:tc>
        <w:tc>
          <w:tcPr>
            <w:tcW w:w="3969" w:type="dxa"/>
          </w:tcPr>
          <w:p w14:paraId="34D5BD72" w14:textId="77777777" w:rsidR="00D83F65" w:rsidRPr="00D7071C" w:rsidRDefault="0096687D" w:rsidP="00D7768A">
            <w:pPr>
              <w:jc w:val="both"/>
              <w:rPr>
                <w:rFonts w:ascii="Times New Roman" w:eastAsia="Times New Roman" w:hAnsi="Times New Roman" w:cs="Times New Roman"/>
                <w:sz w:val="24"/>
                <w:szCs w:val="24"/>
                <w:lang w:eastAsia="ru-RU"/>
              </w:rPr>
            </w:pPr>
            <w:r w:rsidRPr="0096687D">
              <w:rPr>
                <w:rFonts w:ascii="Times New Roman" w:eastAsia="Times New Roman" w:hAnsi="Times New Roman" w:cs="Times New Roman"/>
                <w:sz w:val="24"/>
                <w:szCs w:val="24"/>
                <w:lang w:eastAsia="ru-RU"/>
              </w:rPr>
              <w:t>«Незачёт» ст</w:t>
            </w:r>
            <w:r>
              <w:rPr>
                <w:rFonts w:ascii="Times New Roman" w:eastAsia="Times New Roman" w:hAnsi="Times New Roman" w:cs="Times New Roman"/>
                <w:sz w:val="24"/>
                <w:szCs w:val="24"/>
                <w:lang w:eastAsia="ru-RU"/>
              </w:rPr>
              <w:t xml:space="preserve">авится при условии, если низкое </w:t>
            </w:r>
            <w:r w:rsidRPr="0096687D">
              <w:rPr>
                <w:rFonts w:ascii="Times New Roman" w:eastAsia="Times New Roman" w:hAnsi="Times New Roman" w:cs="Times New Roman"/>
                <w:sz w:val="24"/>
                <w:szCs w:val="24"/>
                <w:lang w:eastAsia="ru-RU"/>
              </w:rPr>
              <w:t>качество речи (в том числе речевые о</w:t>
            </w:r>
            <w:r>
              <w:rPr>
                <w:rFonts w:ascii="Times New Roman" w:eastAsia="Times New Roman" w:hAnsi="Times New Roman" w:cs="Times New Roman"/>
                <w:sz w:val="24"/>
                <w:szCs w:val="24"/>
                <w:lang w:eastAsia="ru-RU"/>
              </w:rPr>
              <w:t xml:space="preserve">шибки) </w:t>
            </w:r>
            <w:r w:rsidRPr="0096687D">
              <w:rPr>
                <w:rFonts w:ascii="Times New Roman" w:eastAsia="Times New Roman" w:hAnsi="Times New Roman" w:cs="Times New Roman"/>
                <w:sz w:val="24"/>
                <w:szCs w:val="24"/>
                <w:lang w:eastAsia="ru-RU"/>
              </w:rPr>
              <w:t>существе</w:t>
            </w:r>
            <w:r w:rsidR="00201743">
              <w:rPr>
                <w:rFonts w:ascii="Times New Roman" w:eastAsia="Times New Roman" w:hAnsi="Times New Roman" w:cs="Times New Roman"/>
                <w:sz w:val="24"/>
                <w:szCs w:val="24"/>
                <w:lang w:eastAsia="ru-RU"/>
              </w:rPr>
              <w:t xml:space="preserve">нно затрудняет понимание смысла </w:t>
            </w:r>
            <w:r w:rsidRPr="0096687D">
              <w:rPr>
                <w:rFonts w:ascii="Times New Roman" w:eastAsia="Times New Roman" w:hAnsi="Times New Roman" w:cs="Times New Roman"/>
                <w:sz w:val="24"/>
                <w:szCs w:val="24"/>
                <w:lang w:eastAsia="ru-RU"/>
              </w:rPr>
              <w:t>сочинения</w:t>
            </w:r>
          </w:p>
        </w:tc>
        <w:tc>
          <w:tcPr>
            <w:tcW w:w="709" w:type="dxa"/>
          </w:tcPr>
          <w:p w14:paraId="06D1A0CC"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1929</w:t>
            </w:r>
          </w:p>
        </w:tc>
        <w:tc>
          <w:tcPr>
            <w:tcW w:w="850" w:type="dxa"/>
          </w:tcPr>
          <w:p w14:paraId="3312788B"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71,79</w:t>
            </w:r>
          </w:p>
        </w:tc>
        <w:tc>
          <w:tcPr>
            <w:tcW w:w="709" w:type="dxa"/>
          </w:tcPr>
          <w:p w14:paraId="66A73C71"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758</w:t>
            </w:r>
          </w:p>
        </w:tc>
        <w:tc>
          <w:tcPr>
            <w:tcW w:w="816" w:type="dxa"/>
          </w:tcPr>
          <w:p w14:paraId="38C6B3FC"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28,21</w:t>
            </w:r>
          </w:p>
        </w:tc>
      </w:tr>
      <w:tr w:rsidR="00D83F65" w:rsidRPr="00D7071C" w14:paraId="4598E173" w14:textId="77777777" w:rsidTr="00D7768A">
        <w:tc>
          <w:tcPr>
            <w:tcW w:w="2552" w:type="dxa"/>
          </w:tcPr>
          <w:p w14:paraId="53ED7084" w14:textId="77777777" w:rsidR="0096687D" w:rsidRDefault="0096687D"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Критерий № 5</w:t>
            </w:r>
          </w:p>
          <w:p w14:paraId="57024833" w14:textId="77777777" w:rsidR="00D83F65" w:rsidRPr="00D7071C" w:rsidRDefault="00D83F65" w:rsidP="00E14C27">
            <w:pPr>
              <w:jc w:val="both"/>
              <w:rPr>
                <w:rFonts w:ascii="Times New Roman" w:eastAsia="Times New Roman" w:hAnsi="Times New Roman" w:cs="Times New Roman"/>
                <w:sz w:val="24"/>
                <w:szCs w:val="24"/>
                <w:lang w:eastAsia="ru-RU"/>
              </w:rPr>
            </w:pPr>
            <w:r w:rsidRPr="00D7071C">
              <w:rPr>
                <w:rFonts w:ascii="Times New Roman" w:eastAsia="Times New Roman" w:hAnsi="Times New Roman" w:cs="Times New Roman"/>
                <w:sz w:val="24"/>
                <w:szCs w:val="24"/>
                <w:lang w:eastAsia="ru-RU"/>
              </w:rPr>
              <w:t>«Грамотность»</w:t>
            </w:r>
          </w:p>
        </w:tc>
        <w:tc>
          <w:tcPr>
            <w:tcW w:w="3969" w:type="dxa"/>
          </w:tcPr>
          <w:p w14:paraId="0D98BAFA" w14:textId="77777777" w:rsidR="00D83F65" w:rsidRPr="00D7071C" w:rsidRDefault="0096687D" w:rsidP="00D7768A">
            <w:pPr>
              <w:jc w:val="both"/>
              <w:rPr>
                <w:rFonts w:ascii="Times New Roman" w:eastAsia="Times New Roman" w:hAnsi="Times New Roman" w:cs="Times New Roman"/>
                <w:sz w:val="24"/>
                <w:szCs w:val="24"/>
                <w:lang w:eastAsia="ru-RU"/>
              </w:rPr>
            </w:pPr>
            <w:r w:rsidRPr="0096687D">
              <w:rPr>
                <w:rFonts w:ascii="Times New Roman" w:eastAsia="Times New Roman" w:hAnsi="Times New Roman" w:cs="Times New Roman"/>
                <w:sz w:val="24"/>
                <w:szCs w:val="24"/>
                <w:lang w:eastAsia="ru-RU"/>
              </w:rPr>
              <w:t>«Незачёт» ст</w:t>
            </w:r>
            <w:r>
              <w:rPr>
                <w:rFonts w:ascii="Times New Roman" w:eastAsia="Times New Roman" w:hAnsi="Times New Roman" w:cs="Times New Roman"/>
                <w:sz w:val="24"/>
                <w:szCs w:val="24"/>
                <w:lang w:eastAsia="ru-RU"/>
              </w:rPr>
              <w:t xml:space="preserve">авится при условии, если на 100 </w:t>
            </w:r>
            <w:r w:rsidRPr="0096687D">
              <w:rPr>
                <w:rFonts w:ascii="Times New Roman" w:eastAsia="Times New Roman" w:hAnsi="Times New Roman" w:cs="Times New Roman"/>
                <w:sz w:val="24"/>
                <w:szCs w:val="24"/>
                <w:lang w:eastAsia="ru-RU"/>
              </w:rPr>
              <w:t>слов в с</w:t>
            </w:r>
            <w:r>
              <w:rPr>
                <w:rFonts w:ascii="Times New Roman" w:eastAsia="Times New Roman" w:hAnsi="Times New Roman" w:cs="Times New Roman"/>
                <w:sz w:val="24"/>
                <w:szCs w:val="24"/>
                <w:lang w:eastAsia="ru-RU"/>
              </w:rPr>
              <w:t xml:space="preserve">реднем приходится в сумме более пяти ошибок: грамматических, орфографических, </w:t>
            </w:r>
            <w:r w:rsidRPr="0096687D">
              <w:rPr>
                <w:rFonts w:ascii="Times New Roman" w:eastAsia="Times New Roman" w:hAnsi="Times New Roman" w:cs="Times New Roman"/>
                <w:sz w:val="24"/>
                <w:szCs w:val="24"/>
                <w:lang w:eastAsia="ru-RU"/>
              </w:rPr>
              <w:t>пунктуационных</w:t>
            </w:r>
          </w:p>
        </w:tc>
        <w:tc>
          <w:tcPr>
            <w:tcW w:w="709" w:type="dxa"/>
          </w:tcPr>
          <w:p w14:paraId="3749B242"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2223</w:t>
            </w:r>
          </w:p>
        </w:tc>
        <w:tc>
          <w:tcPr>
            <w:tcW w:w="850" w:type="dxa"/>
          </w:tcPr>
          <w:p w14:paraId="2148529D"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82,73</w:t>
            </w:r>
          </w:p>
        </w:tc>
        <w:tc>
          <w:tcPr>
            <w:tcW w:w="709" w:type="dxa"/>
          </w:tcPr>
          <w:p w14:paraId="6E961332"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464</w:t>
            </w:r>
          </w:p>
        </w:tc>
        <w:tc>
          <w:tcPr>
            <w:tcW w:w="816" w:type="dxa"/>
          </w:tcPr>
          <w:p w14:paraId="0E6B4DEB" w14:textId="77777777" w:rsidR="00D83F65" w:rsidRPr="00D7071C" w:rsidRDefault="00D7768A" w:rsidP="00E14C27">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17,27</w:t>
            </w:r>
          </w:p>
        </w:tc>
      </w:tr>
    </w:tbl>
    <w:p w14:paraId="4E306AC0" w14:textId="77777777" w:rsidR="00C5534D" w:rsidRDefault="00C5534D" w:rsidP="00E14C2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Сопоставление данных в разрезе критериев представлено на рисунке 1.</w:t>
      </w:r>
    </w:p>
    <w:p w14:paraId="327C305A" w14:textId="77777777" w:rsidR="0077678A" w:rsidRDefault="0077678A" w:rsidP="00F87EDB">
      <w:pPr>
        <w:spacing w:after="0"/>
        <w:ind w:firstLine="709"/>
        <w:jc w:val="both"/>
        <w:rPr>
          <w:rFonts w:ascii="Times New Roman" w:eastAsia="Times New Roman" w:hAnsi="Times New Roman" w:cs="Times New Roman"/>
          <w:b/>
          <w:sz w:val="28"/>
          <w:szCs w:val="28"/>
          <w:lang w:eastAsia="ru-RU"/>
        </w:rPr>
      </w:pPr>
    </w:p>
    <w:p w14:paraId="6157B60C" w14:textId="77777777" w:rsidR="0077678A" w:rsidRDefault="003309E1" w:rsidP="00496827">
      <w:pPr>
        <w:spacing w:after="0"/>
        <w:jc w:val="both"/>
        <w:rPr>
          <w:rFonts w:ascii="Times New Roman" w:eastAsia="Times New Roman" w:hAnsi="Times New Roman" w:cs="Times New Roman"/>
          <w:b/>
          <w:sz w:val="28"/>
          <w:szCs w:val="28"/>
          <w:lang w:eastAsia="ru-RU"/>
        </w:rPr>
      </w:pPr>
      <w:r>
        <w:rPr>
          <w:noProof/>
          <w:lang w:eastAsia="ru-RU"/>
        </w:rPr>
        <w:drawing>
          <wp:inline distT="0" distB="0" distL="0" distR="0" wp14:anchorId="78BC0176" wp14:editId="0B551BB2">
            <wp:extent cx="5924550" cy="36195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CEFE3E4" w14:textId="77777777" w:rsidR="0077678A" w:rsidRPr="00C5534D" w:rsidRDefault="00C5534D" w:rsidP="00F87EDB">
      <w:pPr>
        <w:spacing w:after="0"/>
        <w:ind w:firstLine="709"/>
        <w:jc w:val="both"/>
        <w:rPr>
          <w:rFonts w:ascii="Times New Roman" w:eastAsia="Times New Roman" w:hAnsi="Times New Roman" w:cs="Times New Roman"/>
          <w:i/>
          <w:sz w:val="24"/>
          <w:szCs w:val="24"/>
          <w:lang w:eastAsia="ru-RU"/>
        </w:rPr>
      </w:pPr>
      <w:r w:rsidRPr="00C5534D">
        <w:rPr>
          <w:rFonts w:ascii="Times New Roman" w:eastAsia="Times New Roman" w:hAnsi="Times New Roman" w:cs="Times New Roman"/>
          <w:i/>
          <w:sz w:val="24"/>
          <w:szCs w:val="24"/>
          <w:lang w:eastAsia="ru-RU"/>
        </w:rPr>
        <w:t>Рис. 1</w:t>
      </w:r>
    </w:p>
    <w:p w14:paraId="1A06937F" w14:textId="77777777" w:rsidR="0077678A" w:rsidRPr="0001076F" w:rsidRDefault="0043350B" w:rsidP="0001076F">
      <w:pPr>
        <w:spacing w:after="0"/>
        <w:ind w:firstLine="709"/>
        <w:jc w:val="both"/>
        <w:rPr>
          <w:rFonts w:ascii="Times New Roman" w:eastAsia="Times New Roman" w:hAnsi="Times New Roman" w:cs="Times New Roman"/>
          <w:sz w:val="28"/>
          <w:szCs w:val="28"/>
          <w:lang w:eastAsia="ru-RU"/>
        </w:rPr>
      </w:pPr>
      <w:r w:rsidRPr="0043350B">
        <w:rPr>
          <w:rFonts w:ascii="Times New Roman" w:eastAsia="Times New Roman" w:hAnsi="Times New Roman" w:cs="Times New Roman"/>
          <w:sz w:val="28"/>
          <w:szCs w:val="28"/>
          <w:lang w:eastAsia="ru-RU"/>
        </w:rPr>
        <w:t>Приведенные</w:t>
      </w:r>
      <w:r>
        <w:rPr>
          <w:rFonts w:ascii="Times New Roman" w:eastAsia="Times New Roman" w:hAnsi="Times New Roman" w:cs="Times New Roman"/>
          <w:sz w:val="28"/>
          <w:szCs w:val="28"/>
          <w:lang w:eastAsia="ru-RU"/>
        </w:rPr>
        <w:t xml:space="preserve"> на рисунке 1 </w:t>
      </w:r>
      <w:r w:rsidRPr="0043350B">
        <w:rPr>
          <w:rFonts w:ascii="Times New Roman" w:eastAsia="Times New Roman" w:hAnsi="Times New Roman" w:cs="Times New Roman"/>
          <w:sz w:val="28"/>
          <w:szCs w:val="28"/>
          <w:lang w:eastAsia="ru-RU"/>
        </w:rPr>
        <w:t>данные</w:t>
      </w:r>
      <w:r w:rsidR="009A30A7">
        <w:rPr>
          <w:rFonts w:ascii="Times New Roman" w:eastAsia="Times New Roman" w:hAnsi="Times New Roman" w:cs="Times New Roman"/>
          <w:sz w:val="28"/>
          <w:szCs w:val="28"/>
          <w:lang w:eastAsia="ru-RU"/>
        </w:rPr>
        <w:t xml:space="preserve"> доказывают, что большинство </w:t>
      </w:r>
      <w:r w:rsidR="0001076F">
        <w:rPr>
          <w:rFonts w:ascii="Times New Roman" w:eastAsia="Times New Roman" w:hAnsi="Times New Roman" w:cs="Times New Roman"/>
          <w:sz w:val="28"/>
          <w:szCs w:val="28"/>
          <w:lang w:eastAsia="ru-RU"/>
        </w:rPr>
        <w:t xml:space="preserve">сочинений </w:t>
      </w:r>
      <w:r w:rsidR="009A30A7">
        <w:rPr>
          <w:rFonts w:ascii="Times New Roman" w:eastAsia="Times New Roman" w:hAnsi="Times New Roman" w:cs="Times New Roman"/>
          <w:sz w:val="28"/>
          <w:szCs w:val="28"/>
          <w:lang w:eastAsia="ru-RU"/>
        </w:rPr>
        <w:t xml:space="preserve">из года в год </w:t>
      </w:r>
      <w:r w:rsidR="0001076F">
        <w:rPr>
          <w:rFonts w:ascii="Times New Roman" w:eastAsia="Times New Roman" w:hAnsi="Times New Roman" w:cs="Times New Roman"/>
          <w:sz w:val="28"/>
          <w:szCs w:val="28"/>
          <w:lang w:eastAsia="ru-RU"/>
        </w:rPr>
        <w:t xml:space="preserve"> соответствуют основным критериям «Соответствие  теме» и «Аргументация. Привлечение литературного материала»,  </w:t>
      </w:r>
      <w:r w:rsidR="009A30A7">
        <w:rPr>
          <w:rFonts w:ascii="Times New Roman" w:eastAsia="Times New Roman" w:hAnsi="Times New Roman" w:cs="Times New Roman"/>
          <w:sz w:val="28"/>
          <w:szCs w:val="28"/>
          <w:lang w:eastAsia="ru-RU"/>
        </w:rPr>
        <w:t>наиболее трудным критерия для соблюдения  является критерий 3 «</w:t>
      </w:r>
      <w:r w:rsidR="009A30A7" w:rsidRPr="009A30A7">
        <w:rPr>
          <w:rFonts w:ascii="Times New Roman" w:eastAsia="Times New Roman" w:hAnsi="Times New Roman" w:cs="Times New Roman"/>
          <w:sz w:val="28"/>
          <w:szCs w:val="28"/>
          <w:lang w:eastAsia="ru-RU"/>
        </w:rPr>
        <w:t>«Композиция и логика рассуждения»</w:t>
      </w:r>
      <w:r w:rsidR="009A30A7">
        <w:rPr>
          <w:rFonts w:ascii="Times New Roman" w:eastAsia="Times New Roman" w:hAnsi="Times New Roman" w:cs="Times New Roman"/>
          <w:sz w:val="28"/>
          <w:szCs w:val="28"/>
          <w:lang w:eastAsia="ru-RU"/>
        </w:rPr>
        <w:t>.</w:t>
      </w:r>
    </w:p>
    <w:p w14:paraId="095537BF" w14:textId="77777777" w:rsidR="00F87EDB" w:rsidRPr="00AD7A22" w:rsidRDefault="00F87EDB" w:rsidP="00F87EDB">
      <w:pPr>
        <w:spacing w:after="0"/>
        <w:ind w:firstLine="709"/>
        <w:jc w:val="both"/>
        <w:rPr>
          <w:rFonts w:ascii="Times New Roman" w:eastAsia="Times New Roman" w:hAnsi="Times New Roman" w:cs="Times New Roman"/>
          <w:b/>
          <w:sz w:val="28"/>
          <w:szCs w:val="28"/>
          <w:lang w:eastAsia="ru-RU"/>
        </w:rPr>
      </w:pPr>
      <w:r w:rsidRPr="00AD7A22">
        <w:rPr>
          <w:rFonts w:ascii="Times New Roman" w:eastAsia="Times New Roman" w:hAnsi="Times New Roman" w:cs="Times New Roman"/>
          <w:b/>
          <w:sz w:val="28"/>
          <w:szCs w:val="28"/>
          <w:lang w:eastAsia="ru-RU"/>
        </w:rPr>
        <w:t>Анализ сочинений по Критерию № 1 «Соответствие теме»:</w:t>
      </w:r>
    </w:p>
    <w:p w14:paraId="25484E3D" w14:textId="2FB4D183" w:rsidR="00C871F6" w:rsidRPr="00C871F6" w:rsidRDefault="00A74807" w:rsidP="00C871F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Большинство </w:t>
      </w:r>
      <w:r w:rsidR="00C871F6">
        <w:rPr>
          <w:rFonts w:ascii="Times New Roman" w:eastAsia="Times New Roman" w:hAnsi="Times New Roman" w:cs="Times New Roman"/>
          <w:sz w:val="28"/>
          <w:szCs w:val="28"/>
          <w:lang w:eastAsia="ru-RU"/>
        </w:rPr>
        <w:t xml:space="preserve">участников </w:t>
      </w:r>
      <w:r>
        <w:rPr>
          <w:rFonts w:ascii="Times New Roman" w:eastAsia="Times New Roman" w:hAnsi="Times New Roman" w:cs="Times New Roman"/>
          <w:sz w:val="28"/>
          <w:szCs w:val="28"/>
          <w:lang w:eastAsia="ru-RU"/>
        </w:rPr>
        <w:t>итогового сочинения (изложения)</w:t>
      </w:r>
      <w:r w:rsidR="00C871F6">
        <w:rPr>
          <w:rFonts w:ascii="Times New Roman" w:eastAsia="Times New Roman" w:hAnsi="Times New Roman" w:cs="Times New Roman"/>
          <w:sz w:val="28"/>
          <w:szCs w:val="28"/>
          <w:lang w:eastAsia="ru-RU"/>
        </w:rPr>
        <w:t xml:space="preserve"> верно раскрыл</w:t>
      </w:r>
      <w:r>
        <w:rPr>
          <w:rFonts w:ascii="Times New Roman" w:eastAsia="Times New Roman" w:hAnsi="Times New Roman" w:cs="Times New Roman"/>
          <w:sz w:val="28"/>
          <w:szCs w:val="28"/>
          <w:lang w:eastAsia="ru-RU"/>
        </w:rPr>
        <w:t>и</w:t>
      </w:r>
      <w:r w:rsidR="00C871F6">
        <w:rPr>
          <w:rFonts w:ascii="Times New Roman" w:eastAsia="Times New Roman" w:hAnsi="Times New Roman" w:cs="Times New Roman"/>
          <w:sz w:val="28"/>
          <w:szCs w:val="28"/>
          <w:lang w:eastAsia="ru-RU"/>
        </w:rPr>
        <w:t xml:space="preserve"> выбранную тему и точно ответил</w:t>
      </w:r>
      <w:r>
        <w:rPr>
          <w:rFonts w:ascii="Times New Roman" w:eastAsia="Times New Roman" w:hAnsi="Times New Roman" w:cs="Times New Roman"/>
          <w:sz w:val="28"/>
          <w:szCs w:val="28"/>
          <w:lang w:eastAsia="ru-RU"/>
        </w:rPr>
        <w:t>и</w:t>
      </w:r>
      <w:r w:rsidR="00C871F6">
        <w:rPr>
          <w:rFonts w:ascii="Times New Roman" w:eastAsia="Times New Roman" w:hAnsi="Times New Roman" w:cs="Times New Roman"/>
          <w:sz w:val="28"/>
          <w:szCs w:val="28"/>
          <w:lang w:eastAsia="ru-RU"/>
        </w:rPr>
        <w:t xml:space="preserve"> на проблемный </w:t>
      </w:r>
      <w:r w:rsidR="00F87EDB" w:rsidRPr="00F87EDB">
        <w:rPr>
          <w:rFonts w:ascii="Times New Roman" w:eastAsia="Times New Roman" w:hAnsi="Times New Roman" w:cs="Times New Roman"/>
          <w:sz w:val="28"/>
          <w:szCs w:val="28"/>
          <w:lang w:eastAsia="ru-RU"/>
        </w:rPr>
        <w:t>вопрос, сформулированный в теме соч</w:t>
      </w:r>
      <w:r w:rsidR="00AD7A22">
        <w:rPr>
          <w:rFonts w:ascii="Times New Roman" w:eastAsia="Times New Roman" w:hAnsi="Times New Roman" w:cs="Times New Roman"/>
          <w:sz w:val="28"/>
          <w:szCs w:val="28"/>
          <w:lang w:eastAsia="ru-RU"/>
        </w:rPr>
        <w:t>инения</w:t>
      </w:r>
      <w:r w:rsidR="00C871F6">
        <w:rPr>
          <w:rFonts w:ascii="Times New Roman" w:eastAsia="Times New Roman" w:hAnsi="Times New Roman" w:cs="Times New Roman"/>
          <w:sz w:val="28"/>
          <w:szCs w:val="28"/>
          <w:lang w:eastAsia="ru-RU"/>
        </w:rPr>
        <w:t xml:space="preserve">. </w:t>
      </w:r>
      <w:r w:rsidR="00C871F6" w:rsidRPr="00C871F6">
        <w:rPr>
          <w:rFonts w:ascii="Times New Roman" w:eastAsia="Times New Roman" w:hAnsi="Times New Roman" w:cs="Times New Roman"/>
          <w:sz w:val="28"/>
          <w:szCs w:val="28"/>
          <w:lang w:eastAsia="ru-RU"/>
        </w:rPr>
        <w:t>«Незачет» выставлялся только в тех случаях, когда  логика сочинения не соответствовала  выбранной теме.</w:t>
      </w:r>
    </w:p>
    <w:p w14:paraId="61EE484F" w14:textId="77777777" w:rsidR="00C871F6" w:rsidRPr="00C871F6" w:rsidRDefault="00AB590C" w:rsidP="00C871F6">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Темы итогового сочинения 2023-2024</w:t>
      </w:r>
      <w:r w:rsidR="00C871F6" w:rsidRPr="00C871F6">
        <w:rPr>
          <w:rFonts w:ascii="Times New Roman" w:eastAsia="Times New Roman" w:hAnsi="Times New Roman" w:cs="Times New Roman"/>
          <w:sz w:val="28"/>
          <w:szCs w:val="28"/>
          <w:lang w:eastAsia="ru-RU"/>
        </w:rPr>
        <w:t xml:space="preserve"> были сформулирован</w:t>
      </w:r>
      <w:r w:rsidR="00C871F6">
        <w:rPr>
          <w:rFonts w:ascii="Times New Roman" w:eastAsia="Times New Roman" w:hAnsi="Times New Roman" w:cs="Times New Roman"/>
          <w:sz w:val="28"/>
          <w:szCs w:val="28"/>
          <w:lang w:eastAsia="ru-RU"/>
        </w:rPr>
        <w:t xml:space="preserve">ы в виде вопроса, что определило выбор </w:t>
      </w:r>
      <w:r w:rsidR="00F02824">
        <w:rPr>
          <w:rFonts w:ascii="Times New Roman" w:eastAsia="Times New Roman" w:hAnsi="Times New Roman" w:cs="Times New Roman"/>
          <w:sz w:val="28"/>
          <w:szCs w:val="28"/>
          <w:lang w:eastAsia="ru-RU"/>
        </w:rPr>
        <w:t xml:space="preserve">доминирующей  коммуникативной стратегии сочинения: </w:t>
      </w:r>
      <w:r w:rsidR="00C871F6" w:rsidRPr="00C871F6">
        <w:rPr>
          <w:rFonts w:ascii="Times New Roman" w:eastAsia="Times New Roman" w:hAnsi="Times New Roman" w:cs="Times New Roman"/>
          <w:sz w:val="28"/>
          <w:szCs w:val="28"/>
          <w:lang w:eastAsia="ru-RU"/>
        </w:rPr>
        <w:t>ответ на вопрос.</w:t>
      </w:r>
    </w:p>
    <w:p w14:paraId="0D58E9DA" w14:textId="77777777" w:rsidR="00C871F6" w:rsidRDefault="00F02824" w:rsidP="00F87ED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Наиболее типичная ошибка, влияющая на глубину раскрытия темы, заключается в неглубоком уровне</w:t>
      </w:r>
      <w:r w:rsidR="00C871F6" w:rsidRPr="00C871F6">
        <w:rPr>
          <w:rFonts w:ascii="Times New Roman" w:eastAsia="Times New Roman" w:hAnsi="Times New Roman" w:cs="Times New Roman"/>
          <w:sz w:val="28"/>
          <w:szCs w:val="28"/>
          <w:lang w:eastAsia="ru-RU"/>
        </w:rPr>
        <w:t xml:space="preserve"> ее осмысления,  </w:t>
      </w:r>
      <w:r>
        <w:rPr>
          <w:rFonts w:ascii="Times New Roman" w:eastAsia="Times New Roman" w:hAnsi="Times New Roman" w:cs="Times New Roman"/>
          <w:sz w:val="28"/>
          <w:szCs w:val="28"/>
          <w:lang w:eastAsia="ru-RU"/>
        </w:rPr>
        <w:t>что проявляетс</w:t>
      </w:r>
      <w:r w:rsidR="00DF6BDF">
        <w:rPr>
          <w:rFonts w:ascii="Times New Roman" w:eastAsia="Times New Roman" w:hAnsi="Times New Roman" w:cs="Times New Roman"/>
          <w:sz w:val="28"/>
          <w:szCs w:val="28"/>
          <w:lang w:eastAsia="ru-RU"/>
        </w:rPr>
        <w:t>я в  абстрактных или  шаблон</w:t>
      </w:r>
      <w:r w:rsidR="005C35DC">
        <w:rPr>
          <w:rFonts w:ascii="Times New Roman" w:eastAsia="Times New Roman" w:hAnsi="Times New Roman" w:cs="Times New Roman"/>
          <w:sz w:val="28"/>
          <w:szCs w:val="28"/>
          <w:lang w:eastAsia="ru-RU"/>
        </w:rPr>
        <w:t xml:space="preserve">ных </w:t>
      </w:r>
      <w:r w:rsidR="005C35DC" w:rsidRPr="005C35DC">
        <w:rPr>
          <w:rFonts w:ascii="Times New Roman" w:eastAsia="Times New Roman" w:hAnsi="Times New Roman" w:cs="Times New Roman"/>
          <w:sz w:val="28"/>
          <w:szCs w:val="28"/>
          <w:lang w:eastAsia="ru-RU"/>
        </w:rPr>
        <w:t>рассуждениях</w:t>
      </w:r>
      <w:r w:rsidR="005C35DC">
        <w:rPr>
          <w:rFonts w:ascii="Times New Roman" w:eastAsia="Times New Roman" w:hAnsi="Times New Roman" w:cs="Times New Roman"/>
          <w:sz w:val="28"/>
          <w:szCs w:val="28"/>
          <w:lang w:eastAsia="ru-RU"/>
        </w:rPr>
        <w:t>.</w:t>
      </w:r>
    </w:p>
    <w:p w14:paraId="270FF9EF" w14:textId="77777777" w:rsidR="00345E23" w:rsidRPr="00345E23" w:rsidRDefault="00345E23" w:rsidP="00F87EDB">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«Какими качествами обладают люди, способные изменить мир к лучшему?»</w:t>
      </w:r>
    </w:p>
    <w:p w14:paraId="2AF3FFF8" w14:textId="77777777" w:rsidR="00345E23" w:rsidRPr="00345E23" w:rsidRDefault="005E18AF" w:rsidP="00345E23">
      <w:pPr>
        <w:spacing w:after="0"/>
        <w:ind w:firstLine="709"/>
        <w:jc w:val="both"/>
        <w:rPr>
          <w:rFonts w:ascii="Times New Roman" w:eastAsia="Times New Roman" w:hAnsi="Times New Roman" w:cs="Times New Roman"/>
          <w:i/>
          <w:sz w:val="28"/>
          <w:szCs w:val="28"/>
          <w:lang w:eastAsia="ru-RU"/>
        </w:rPr>
      </w:pPr>
      <w:r w:rsidRPr="00345E23">
        <w:rPr>
          <w:rFonts w:ascii="Times New Roman" w:eastAsia="Times New Roman" w:hAnsi="Times New Roman" w:cs="Times New Roman"/>
          <w:i/>
          <w:sz w:val="28"/>
          <w:szCs w:val="28"/>
          <w:lang w:eastAsia="ru-RU"/>
        </w:rPr>
        <w:t>Также в качестве примера можно рассмотреть  произведение Льва Толстого «Война мир»</w:t>
      </w:r>
      <w:r w:rsidR="00345E23" w:rsidRPr="00345E23">
        <w:rPr>
          <w:rFonts w:ascii="Times New Roman" w:eastAsia="Times New Roman" w:hAnsi="Times New Roman" w:cs="Times New Roman"/>
          <w:i/>
          <w:sz w:val="28"/>
          <w:szCs w:val="28"/>
          <w:lang w:eastAsia="ru-RU"/>
        </w:rPr>
        <w:t xml:space="preserve">. Один из  главных героев, Пьер Безухов, является сильной личностью, в которой ярко показаны данные качества. Пьер </w:t>
      </w:r>
      <w:r w:rsidR="00345E23" w:rsidRPr="00345E23">
        <w:rPr>
          <w:rFonts w:ascii="Times New Roman" w:eastAsia="Times New Roman" w:hAnsi="Times New Roman" w:cs="Times New Roman"/>
          <w:i/>
          <w:sz w:val="28"/>
          <w:szCs w:val="28"/>
          <w:lang w:eastAsia="ru-RU"/>
        </w:rPr>
        <w:lastRenderedPageBreak/>
        <w:t xml:space="preserve">образован, интересуется историей, философией, политикой. Эти знания помогают ему понимать мир вокруг себя и анализировать ситуацию. </w:t>
      </w:r>
      <w:r w:rsidR="00345E23">
        <w:rPr>
          <w:rFonts w:ascii="Times New Roman" w:eastAsia="Times New Roman" w:hAnsi="Times New Roman" w:cs="Times New Roman"/>
          <w:i/>
          <w:sz w:val="28"/>
          <w:szCs w:val="28"/>
          <w:lang w:eastAsia="ru-RU"/>
        </w:rPr>
        <w:t>… Его знания и аналитический подход помогают ему принимать верные решения</w:t>
      </w:r>
      <w:r w:rsidR="00201743">
        <w:rPr>
          <w:rFonts w:ascii="Times New Roman" w:eastAsia="Times New Roman" w:hAnsi="Times New Roman" w:cs="Times New Roman"/>
          <w:i/>
          <w:sz w:val="28"/>
          <w:szCs w:val="28"/>
          <w:lang w:eastAsia="ru-RU"/>
        </w:rPr>
        <w:t>.</w:t>
      </w:r>
    </w:p>
    <w:p w14:paraId="6DAFA522" w14:textId="77777777" w:rsidR="005C35DC" w:rsidRDefault="005C35DC" w:rsidP="005C35DC">
      <w:pPr>
        <w:spacing w:after="0"/>
        <w:ind w:firstLine="709"/>
        <w:jc w:val="both"/>
        <w:rPr>
          <w:rFonts w:ascii="Times New Roman" w:eastAsia="Times New Roman" w:hAnsi="Times New Roman" w:cs="Times New Roman"/>
          <w:sz w:val="28"/>
          <w:szCs w:val="28"/>
          <w:lang w:eastAsia="ru-RU"/>
        </w:rPr>
      </w:pPr>
      <w:r w:rsidRPr="005C35DC">
        <w:rPr>
          <w:rFonts w:ascii="Times New Roman" w:eastAsia="Times New Roman" w:hAnsi="Times New Roman" w:cs="Times New Roman"/>
          <w:b/>
          <w:sz w:val="28"/>
          <w:szCs w:val="28"/>
          <w:lang w:eastAsia="ru-RU"/>
        </w:rPr>
        <w:t>Критерий 2 «Аргументация. Привлечение литературного материала».</w:t>
      </w:r>
      <w:r w:rsidRPr="005C35DC">
        <w:rPr>
          <w:rFonts w:ascii="Times New Roman" w:eastAsia="Times New Roman" w:hAnsi="Times New Roman" w:cs="Times New Roman"/>
          <w:sz w:val="28"/>
          <w:szCs w:val="28"/>
          <w:lang w:eastAsia="ru-RU"/>
        </w:rPr>
        <w:t xml:space="preserve">  Доля незачетов, выставленных по данному критерию от общего числа  участников сочинения, составляет </w:t>
      </w:r>
      <w:r w:rsidR="00AB590C">
        <w:rPr>
          <w:rFonts w:ascii="Times New Roman" w:eastAsia="Times New Roman" w:hAnsi="Times New Roman" w:cs="Times New Roman"/>
          <w:sz w:val="28"/>
          <w:szCs w:val="28"/>
          <w:lang w:eastAsia="ru-RU"/>
        </w:rPr>
        <w:t xml:space="preserve"> </w:t>
      </w:r>
      <w:r w:rsidR="00AB590C" w:rsidRPr="00AB590C">
        <w:rPr>
          <w:rFonts w:ascii="Times New Roman" w:eastAsia="Times New Roman" w:hAnsi="Times New Roman" w:cs="Times New Roman"/>
          <w:sz w:val="28"/>
          <w:szCs w:val="28"/>
          <w:lang w:eastAsia="ru-RU"/>
        </w:rPr>
        <w:t>2,12</w:t>
      </w:r>
      <w:r w:rsidR="00AB590C">
        <w:rPr>
          <w:rFonts w:ascii="Times New Roman" w:eastAsia="Times New Roman" w:hAnsi="Times New Roman" w:cs="Times New Roman"/>
          <w:sz w:val="28"/>
          <w:szCs w:val="28"/>
          <w:lang w:eastAsia="ru-RU"/>
        </w:rPr>
        <w:t xml:space="preserve"> </w:t>
      </w:r>
      <w:r w:rsidRPr="005C35DC">
        <w:rPr>
          <w:rFonts w:ascii="Times New Roman" w:eastAsia="Times New Roman" w:hAnsi="Times New Roman" w:cs="Times New Roman"/>
          <w:sz w:val="28"/>
          <w:szCs w:val="28"/>
          <w:lang w:eastAsia="ru-RU"/>
        </w:rPr>
        <w:t xml:space="preserve">%, то есть подавляющее число  участников сочинения   доказали  свою позицию, </w:t>
      </w:r>
      <w:r w:rsidR="00765A99">
        <w:rPr>
          <w:rFonts w:ascii="Times New Roman" w:eastAsia="Times New Roman" w:hAnsi="Times New Roman" w:cs="Times New Roman"/>
          <w:sz w:val="28"/>
          <w:szCs w:val="28"/>
          <w:lang w:eastAsia="ru-RU"/>
        </w:rPr>
        <w:t>подтвердив ее</w:t>
      </w:r>
      <w:r w:rsidRPr="005C35DC">
        <w:rPr>
          <w:rFonts w:ascii="Times New Roman" w:eastAsia="Times New Roman" w:hAnsi="Times New Roman" w:cs="Times New Roman"/>
          <w:sz w:val="28"/>
          <w:szCs w:val="28"/>
          <w:lang w:eastAsia="ru-RU"/>
        </w:rPr>
        <w:t xml:space="preserve"> </w:t>
      </w:r>
      <w:r w:rsidR="00765A99">
        <w:rPr>
          <w:rFonts w:ascii="Times New Roman" w:eastAsia="Times New Roman" w:hAnsi="Times New Roman" w:cs="Times New Roman"/>
          <w:sz w:val="28"/>
          <w:szCs w:val="28"/>
          <w:lang w:eastAsia="ru-RU"/>
        </w:rPr>
        <w:t>литературными аргументами</w:t>
      </w:r>
      <w:r w:rsidRPr="005C35DC">
        <w:rPr>
          <w:rFonts w:ascii="Times New Roman" w:eastAsia="Times New Roman" w:hAnsi="Times New Roman" w:cs="Times New Roman"/>
          <w:sz w:val="28"/>
          <w:szCs w:val="28"/>
          <w:lang w:eastAsia="ru-RU"/>
        </w:rPr>
        <w:t xml:space="preserve">. </w:t>
      </w:r>
    </w:p>
    <w:p w14:paraId="065EF39B" w14:textId="77777777" w:rsidR="005C35DC" w:rsidRDefault="005C35DC" w:rsidP="00CA5B1C">
      <w:pPr>
        <w:spacing w:after="0"/>
        <w:ind w:firstLine="709"/>
        <w:jc w:val="both"/>
        <w:rPr>
          <w:rFonts w:ascii="Times New Roman" w:eastAsia="Times New Roman" w:hAnsi="Times New Roman" w:cs="Times New Roman"/>
          <w:sz w:val="28"/>
          <w:szCs w:val="28"/>
          <w:lang w:eastAsia="ru-RU"/>
        </w:rPr>
      </w:pPr>
      <w:r w:rsidRPr="005C35DC">
        <w:rPr>
          <w:rFonts w:ascii="Times New Roman" w:eastAsia="Times New Roman" w:hAnsi="Times New Roman" w:cs="Times New Roman"/>
          <w:sz w:val="28"/>
          <w:szCs w:val="28"/>
          <w:lang w:eastAsia="ru-RU"/>
        </w:rPr>
        <w:t>В качестве аргументов участники итогового сочинения привлекают, как правило,  два литературных произведения из школьной программы. Иногда количество привлекаемых произведений увеличивается, что наносит ущерб глубине рассуждения на заданную тему.</w:t>
      </w:r>
      <w:r w:rsidR="0001076F">
        <w:rPr>
          <w:rFonts w:ascii="Times New Roman" w:eastAsia="Times New Roman" w:hAnsi="Times New Roman" w:cs="Times New Roman"/>
          <w:sz w:val="28"/>
          <w:szCs w:val="28"/>
          <w:lang w:eastAsia="ru-RU"/>
        </w:rPr>
        <w:t xml:space="preserve"> Следует отметить, что  </w:t>
      </w:r>
      <w:r w:rsidR="00364D51">
        <w:rPr>
          <w:rFonts w:ascii="Times New Roman" w:eastAsia="Times New Roman" w:hAnsi="Times New Roman" w:cs="Times New Roman"/>
          <w:sz w:val="28"/>
          <w:szCs w:val="28"/>
          <w:lang w:eastAsia="ru-RU"/>
        </w:rPr>
        <w:t>в 2023-</w:t>
      </w:r>
      <w:r w:rsidR="00CA5B1C">
        <w:rPr>
          <w:rFonts w:ascii="Times New Roman" w:eastAsia="Times New Roman" w:hAnsi="Times New Roman" w:cs="Times New Roman"/>
          <w:sz w:val="28"/>
          <w:szCs w:val="28"/>
          <w:lang w:eastAsia="ru-RU"/>
        </w:rPr>
        <w:t>24 учебном году круг</w:t>
      </w:r>
      <w:r w:rsidR="0001076F">
        <w:rPr>
          <w:rFonts w:ascii="Times New Roman" w:eastAsia="Times New Roman" w:hAnsi="Times New Roman" w:cs="Times New Roman"/>
          <w:sz w:val="28"/>
          <w:szCs w:val="28"/>
          <w:lang w:eastAsia="ru-RU"/>
        </w:rPr>
        <w:t xml:space="preserve"> литературных произведений</w:t>
      </w:r>
      <w:r w:rsidR="00CA5B1C">
        <w:rPr>
          <w:rFonts w:ascii="Times New Roman" w:eastAsia="Times New Roman" w:hAnsi="Times New Roman" w:cs="Times New Roman"/>
          <w:sz w:val="28"/>
          <w:szCs w:val="28"/>
          <w:lang w:eastAsia="ru-RU"/>
        </w:rPr>
        <w:t>, используемых участниками в качестве  аргументации, сократился.</w:t>
      </w:r>
      <w:r w:rsidR="0001076F">
        <w:rPr>
          <w:rFonts w:ascii="Times New Roman" w:eastAsia="Times New Roman" w:hAnsi="Times New Roman" w:cs="Times New Roman"/>
          <w:sz w:val="28"/>
          <w:szCs w:val="28"/>
          <w:lang w:eastAsia="ru-RU"/>
        </w:rPr>
        <w:t xml:space="preserve">   </w:t>
      </w:r>
      <w:r w:rsidR="00CA5B1C">
        <w:rPr>
          <w:rFonts w:ascii="Times New Roman" w:eastAsia="Times New Roman" w:hAnsi="Times New Roman" w:cs="Times New Roman"/>
          <w:sz w:val="28"/>
          <w:szCs w:val="28"/>
          <w:lang w:eastAsia="ru-RU"/>
        </w:rPr>
        <w:t xml:space="preserve"> </w:t>
      </w:r>
      <w:r w:rsidRPr="005C35DC">
        <w:rPr>
          <w:rFonts w:ascii="Times New Roman" w:eastAsia="Times New Roman" w:hAnsi="Times New Roman" w:cs="Times New Roman"/>
          <w:sz w:val="28"/>
          <w:szCs w:val="28"/>
          <w:lang w:eastAsia="ru-RU"/>
        </w:rPr>
        <w:t>Наибо</w:t>
      </w:r>
      <w:r w:rsidR="00172DD5">
        <w:rPr>
          <w:rFonts w:ascii="Times New Roman" w:eastAsia="Times New Roman" w:hAnsi="Times New Roman" w:cs="Times New Roman"/>
          <w:sz w:val="28"/>
          <w:szCs w:val="28"/>
          <w:lang w:eastAsia="ru-RU"/>
        </w:rPr>
        <w:t xml:space="preserve">лее часто в качестве аргумента </w:t>
      </w:r>
      <w:r w:rsidR="00364D51">
        <w:rPr>
          <w:rFonts w:ascii="Times New Roman" w:eastAsia="Times New Roman" w:hAnsi="Times New Roman" w:cs="Times New Roman"/>
          <w:sz w:val="28"/>
          <w:szCs w:val="28"/>
          <w:lang w:eastAsia="ru-RU"/>
        </w:rPr>
        <w:t xml:space="preserve"> в 2023-24 учебном году  участники привлекали </w:t>
      </w:r>
      <w:r w:rsidRPr="005C35DC">
        <w:rPr>
          <w:rFonts w:ascii="Times New Roman" w:eastAsia="Times New Roman" w:hAnsi="Times New Roman" w:cs="Times New Roman"/>
          <w:sz w:val="28"/>
          <w:szCs w:val="28"/>
          <w:lang w:eastAsia="ru-RU"/>
        </w:rPr>
        <w:t xml:space="preserve">следующие произведения: </w:t>
      </w:r>
    </w:p>
    <w:p w14:paraId="03B4244E" w14:textId="77777777" w:rsidR="005C35DC" w:rsidRPr="005C35DC" w:rsidRDefault="005C35DC" w:rsidP="005C35DC">
      <w:pPr>
        <w:spacing w:after="0"/>
        <w:ind w:firstLine="709"/>
        <w:jc w:val="both"/>
        <w:rPr>
          <w:rFonts w:ascii="Times New Roman" w:eastAsia="Times New Roman" w:hAnsi="Times New Roman" w:cs="Times New Roman"/>
          <w:sz w:val="28"/>
          <w:szCs w:val="28"/>
          <w:lang w:eastAsia="ru-RU"/>
        </w:rPr>
      </w:pPr>
      <w:r w:rsidRPr="005C35DC">
        <w:rPr>
          <w:rFonts w:ascii="Times New Roman" w:eastAsia="Times New Roman" w:hAnsi="Times New Roman" w:cs="Times New Roman"/>
          <w:sz w:val="28"/>
          <w:szCs w:val="28"/>
          <w:lang w:eastAsia="ru-RU"/>
        </w:rPr>
        <w:t>М. Горький «Старуха Изергиль»</w:t>
      </w:r>
      <w:r w:rsidR="00345E23">
        <w:rPr>
          <w:rFonts w:ascii="Times New Roman" w:eastAsia="Times New Roman" w:hAnsi="Times New Roman" w:cs="Times New Roman"/>
          <w:sz w:val="28"/>
          <w:szCs w:val="28"/>
          <w:lang w:eastAsia="ru-RU"/>
        </w:rPr>
        <w:t>, «На дне»</w:t>
      </w:r>
    </w:p>
    <w:p w14:paraId="30E17125" w14:textId="77777777" w:rsidR="005C35DC" w:rsidRPr="005C35DC" w:rsidRDefault="005C35DC" w:rsidP="005C35DC">
      <w:pPr>
        <w:spacing w:after="0"/>
        <w:ind w:firstLine="709"/>
        <w:jc w:val="both"/>
        <w:rPr>
          <w:rFonts w:ascii="Times New Roman" w:eastAsia="Times New Roman" w:hAnsi="Times New Roman" w:cs="Times New Roman"/>
          <w:sz w:val="28"/>
          <w:szCs w:val="28"/>
          <w:lang w:eastAsia="ru-RU"/>
        </w:rPr>
      </w:pPr>
      <w:r w:rsidRPr="005C35DC">
        <w:rPr>
          <w:rFonts w:ascii="Times New Roman" w:eastAsia="Times New Roman" w:hAnsi="Times New Roman" w:cs="Times New Roman"/>
          <w:sz w:val="28"/>
          <w:szCs w:val="28"/>
          <w:lang w:eastAsia="ru-RU"/>
        </w:rPr>
        <w:t>Ф.М. Достоевский «Преступление и наказание»</w:t>
      </w:r>
    </w:p>
    <w:p w14:paraId="53BE63BE" w14:textId="77777777" w:rsidR="005C35DC" w:rsidRPr="005C35DC" w:rsidRDefault="00201743" w:rsidP="005C35D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4D2C77">
        <w:rPr>
          <w:rFonts w:ascii="Times New Roman" w:eastAsia="Times New Roman" w:hAnsi="Times New Roman" w:cs="Times New Roman"/>
          <w:sz w:val="28"/>
          <w:szCs w:val="28"/>
          <w:lang w:eastAsia="ru-RU"/>
        </w:rPr>
        <w:t xml:space="preserve">И. </w:t>
      </w:r>
      <w:r w:rsidR="003B6133">
        <w:rPr>
          <w:rFonts w:ascii="Times New Roman" w:eastAsia="Times New Roman" w:hAnsi="Times New Roman" w:cs="Times New Roman"/>
          <w:sz w:val="28"/>
          <w:szCs w:val="28"/>
          <w:lang w:eastAsia="ru-RU"/>
        </w:rPr>
        <w:t xml:space="preserve">Куприн «Чудесный доктор» </w:t>
      </w:r>
    </w:p>
    <w:p w14:paraId="4A055EEB" w14:textId="77777777" w:rsidR="005C35DC" w:rsidRPr="005C35DC" w:rsidRDefault="00201743" w:rsidP="005C35D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5C35DC" w:rsidRPr="005C35DC">
        <w:rPr>
          <w:rFonts w:ascii="Times New Roman" w:eastAsia="Times New Roman" w:hAnsi="Times New Roman" w:cs="Times New Roman"/>
          <w:sz w:val="28"/>
          <w:szCs w:val="28"/>
          <w:lang w:eastAsia="ru-RU"/>
        </w:rPr>
        <w:t>С. Пушкин «Капитанская дочка»</w:t>
      </w:r>
    </w:p>
    <w:p w14:paraId="4B17309E" w14:textId="77777777" w:rsidR="005C35DC" w:rsidRPr="005C35DC" w:rsidRDefault="005C35DC" w:rsidP="005C35DC">
      <w:pPr>
        <w:spacing w:after="0"/>
        <w:ind w:firstLine="709"/>
        <w:jc w:val="both"/>
        <w:rPr>
          <w:rFonts w:ascii="Times New Roman" w:eastAsia="Times New Roman" w:hAnsi="Times New Roman" w:cs="Times New Roman"/>
          <w:sz w:val="28"/>
          <w:szCs w:val="28"/>
          <w:lang w:eastAsia="ru-RU"/>
        </w:rPr>
      </w:pPr>
      <w:r w:rsidRPr="005C35DC">
        <w:rPr>
          <w:rFonts w:ascii="Times New Roman" w:eastAsia="Times New Roman" w:hAnsi="Times New Roman" w:cs="Times New Roman"/>
          <w:sz w:val="28"/>
          <w:szCs w:val="28"/>
          <w:lang w:eastAsia="ru-RU"/>
        </w:rPr>
        <w:t>Б. Полевой «Повесть о настоящем человеке»</w:t>
      </w:r>
    </w:p>
    <w:p w14:paraId="53B0EFAB" w14:textId="77777777" w:rsidR="005C35DC" w:rsidRDefault="00201743" w:rsidP="005C35D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5C35DC" w:rsidRPr="005C35DC">
        <w:rPr>
          <w:rFonts w:ascii="Times New Roman" w:eastAsia="Times New Roman" w:hAnsi="Times New Roman" w:cs="Times New Roman"/>
          <w:sz w:val="28"/>
          <w:szCs w:val="28"/>
          <w:lang w:eastAsia="ru-RU"/>
        </w:rPr>
        <w:t>Н. Толстой «Война и мир»</w:t>
      </w:r>
    </w:p>
    <w:p w14:paraId="45E75DE5" w14:textId="77777777" w:rsidR="00A9196C" w:rsidRDefault="00A9196C" w:rsidP="005C35D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В.А. Каверин </w:t>
      </w:r>
      <w:r w:rsidR="00797F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Два капитана»</w:t>
      </w:r>
    </w:p>
    <w:p w14:paraId="5809EDCF" w14:textId="77777777" w:rsidR="00053429" w:rsidRPr="005C35DC" w:rsidRDefault="00053429" w:rsidP="005C35DC">
      <w:pPr>
        <w:spacing w:after="0"/>
        <w:ind w:firstLine="709"/>
        <w:jc w:val="both"/>
        <w:rPr>
          <w:rFonts w:ascii="Times New Roman" w:eastAsia="Times New Roman" w:hAnsi="Times New Roman" w:cs="Times New Roman"/>
          <w:sz w:val="28"/>
          <w:szCs w:val="28"/>
          <w:lang w:eastAsia="ru-RU"/>
        </w:rPr>
      </w:pPr>
      <w:r w:rsidRPr="00053429">
        <w:rPr>
          <w:rFonts w:ascii="Times New Roman" w:eastAsia="Times New Roman" w:hAnsi="Times New Roman" w:cs="Times New Roman"/>
          <w:sz w:val="28"/>
          <w:szCs w:val="28"/>
          <w:lang w:eastAsia="ru-RU"/>
        </w:rPr>
        <w:t>В.Н.</w:t>
      </w:r>
      <w:r>
        <w:rPr>
          <w:rFonts w:ascii="Times New Roman" w:eastAsia="Times New Roman" w:hAnsi="Times New Roman" w:cs="Times New Roman"/>
          <w:sz w:val="28"/>
          <w:szCs w:val="28"/>
          <w:lang w:eastAsia="ru-RU"/>
        </w:rPr>
        <w:t xml:space="preserve"> </w:t>
      </w:r>
      <w:r w:rsidRPr="00053429">
        <w:rPr>
          <w:rFonts w:ascii="Times New Roman" w:eastAsia="Times New Roman" w:hAnsi="Times New Roman" w:cs="Times New Roman"/>
          <w:sz w:val="28"/>
          <w:szCs w:val="28"/>
          <w:lang w:eastAsia="ru-RU"/>
        </w:rPr>
        <w:t>Крупин</w:t>
      </w:r>
      <w:r>
        <w:rPr>
          <w:rFonts w:ascii="Times New Roman" w:eastAsia="Times New Roman" w:hAnsi="Times New Roman" w:cs="Times New Roman"/>
          <w:sz w:val="28"/>
          <w:szCs w:val="28"/>
          <w:lang w:eastAsia="ru-RU"/>
        </w:rPr>
        <w:t xml:space="preserve"> «Сбрось мешок»</w:t>
      </w:r>
    </w:p>
    <w:p w14:paraId="0FF51351" w14:textId="77777777" w:rsidR="00364D51" w:rsidRDefault="005C35DC" w:rsidP="00364D51">
      <w:pPr>
        <w:spacing w:after="0"/>
        <w:ind w:firstLine="709"/>
        <w:jc w:val="both"/>
        <w:rPr>
          <w:rFonts w:ascii="Times New Roman" w:eastAsia="Times New Roman" w:hAnsi="Times New Roman" w:cs="Times New Roman"/>
          <w:sz w:val="28"/>
          <w:szCs w:val="28"/>
          <w:lang w:eastAsia="ru-RU"/>
        </w:rPr>
      </w:pPr>
      <w:r w:rsidRPr="005C35DC">
        <w:rPr>
          <w:rFonts w:ascii="Times New Roman" w:eastAsia="Times New Roman" w:hAnsi="Times New Roman" w:cs="Times New Roman"/>
          <w:sz w:val="28"/>
          <w:szCs w:val="28"/>
          <w:lang w:eastAsia="ru-RU"/>
        </w:rPr>
        <w:t>М.</w:t>
      </w:r>
      <w:r w:rsidR="004D2C77">
        <w:rPr>
          <w:rFonts w:ascii="Times New Roman" w:eastAsia="Times New Roman" w:hAnsi="Times New Roman" w:cs="Times New Roman"/>
          <w:sz w:val="28"/>
          <w:szCs w:val="28"/>
          <w:lang w:eastAsia="ru-RU"/>
        </w:rPr>
        <w:t>А.</w:t>
      </w:r>
      <w:r w:rsidRPr="005C35DC">
        <w:rPr>
          <w:rFonts w:ascii="Times New Roman" w:eastAsia="Times New Roman" w:hAnsi="Times New Roman" w:cs="Times New Roman"/>
          <w:sz w:val="28"/>
          <w:szCs w:val="28"/>
          <w:lang w:eastAsia="ru-RU"/>
        </w:rPr>
        <w:t xml:space="preserve"> Шолохов «Судьба человека»</w:t>
      </w:r>
    </w:p>
    <w:p w14:paraId="47F2BA3B" w14:textId="77777777" w:rsidR="00A9196C" w:rsidRPr="00A9196C" w:rsidRDefault="00201743" w:rsidP="00364D51">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Незначительное количество обучающихся </w:t>
      </w:r>
      <w:r w:rsidR="00364D51">
        <w:rPr>
          <w:rFonts w:ascii="Times New Roman" w:eastAsia="Times New Roman" w:hAnsi="Times New Roman" w:cs="Times New Roman"/>
          <w:sz w:val="28"/>
          <w:szCs w:val="28"/>
          <w:lang w:eastAsia="ru-RU"/>
        </w:rPr>
        <w:t>использовал</w:t>
      </w:r>
      <w:r>
        <w:rPr>
          <w:rFonts w:ascii="Times New Roman" w:eastAsia="Times New Roman" w:hAnsi="Times New Roman" w:cs="Times New Roman"/>
          <w:sz w:val="28"/>
          <w:szCs w:val="28"/>
          <w:lang w:eastAsia="ru-RU"/>
        </w:rPr>
        <w:t>и</w:t>
      </w:r>
      <w:r w:rsidR="00B633D0">
        <w:rPr>
          <w:rFonts w:ascii="Times New Roman" w:eastAsia="Times New Roman" w:hAnsi="Times New Roman" w:cs="Times New Roman"/>
          <w:sz w:val="28"/>
          <w:szCs w:val="28"/>
          <w:lang w:eastAsia="ru-RU"/>
        </w:rPr>
        <w:t xml:space="preserve"> в качестве аргумента мемуарную литературу, в частности</w:t>
      </w:r>
      <w:r w:rsidR="007A3A36">
        <w:rPr>
          <w:rFonts w:ascii="Times New Roman" w:eastAsia="Times New Roman" w:hAnsi="Times New Roman" w:cs="Times New Roman"/>
          <w:sz w:val="28"/>
          <w:szCs w:val="28"/>
          <w:lang w:eastAsia="ru-RU"/>
        </w:rPr>
        <w:t>,</w:t>
      </w:r>
      <w:r w:rsidR="00B633D0">
        <w:rPr>
          <w:rFonts w:ascii="Times New Roman" w:eastAsia="Times New Roman" w:hAnsi="Times New Roman" w:cs="Times New Roman"/>
          <w:sz w:val="28"/>
          <w:szCs w:val="28"/>
          <w:lang w:eastAsia="ru-RU"/>
        </w:rPr>
        <w:t xml:space="preserve"> автобиографическую повесть</w:t>
      </w:r>
      <w:r w:rsidR="009D374A">
        <w:rPr>
          <w:rFonts w:ascii="Times New Roman" w:eastAsia="Times New Roman" w:hAnsi="Times New Roman" w:cs="Times New Roman"/>
          <w:sz w:val="28"/>
          <w:szCs w:val="28"/>
          <w:lang w:eastAsia="ru-RU"/>
        </w:rPr>
        <w:t xml:space="preserve"> Героя Советского Союза, уроженца </w:t>
      </w:r>
      <w:proofErr w:type="gramStart"/>
      <w:r w:rsidR="009D374A">
        <w:rPr>
          <w:rFonts w:ascii="Times New Roman" w:eastAsia="Times New Roman" w:hAnsi="Times New Roman" w:cs="Times New Roman"/>
          <w:sz w:val="28"/>
          <w:szCs w:val="28"/>
          <w:lang w:eastAsia="ru-RU"/>
        </w:rPr>
        <w:t xml:space="preserve">Мордовии </w:t>
      </w:r>
      <w:r w:rsidR="00A9196C">
        <w:rPr>
          <w:rFonts w:ascii="Times New Roman" w:eastAsia="Times New Roman" w:hAnsi="Times New Roman" w:cs="Times New Roman"/>
          <w:sz w:val="28"/>
          <w:szCs w:val="28"/>
          <w:lang w:eastAsia="ru-RU"/>
        </w:rPr>
        <w:t xml:space="preserve"> М.П.</w:t>
      </w:r>
      <w:proofErr w:type="gramEnd"/>
      <w:r w:rsidR="00A9196C">
        <w:rPr>
          <w:rFonts w:ascii="Times New Roman" w:eastAsia="Times New Roman" w:hAnsi="Times New Roman" w:cs="Times New Roman"/>
          <w:sz w:val="28"/>
          <w:szCs w:val="28"/>
          <w:lang w:eastAsia="ru-RU"/>
        </w:rPr>
        <w:t xml:space="preserve"> Девятаева «Побег из ада» и автобиографию  </w:t>
      </w:r>
      <w:r w:rsidR="00A9196C" w:rsidRPr="00A9196C">
        <w:rPr>
          <w:rFonts w:ascii="Times New Roman" w:eastAsia="Times New Roman" w:hAnsi="Times New Roman" w:cs="Times New Roman"/>
          <w:sz w:val="28"/>
          <w:szCs w:val="28"/>
          <w:lang w:eastAsia="ru-RU"/>
        </w:rPr>
        <w:t>Ник</w:t>
      </w:r>
      <w:r w:rsidR="00A9196C">
        <w:rPr>
          <w:rFonts w:ascii="Times New Roman" w:eastAsia="Times New Roman" w:hAnsi="Times New Roman" w:cs="Times New Roman"/>
          <w:sz w:val="28"/>
          <w:szCs w:val="28"/>
          <w:lang w:eastAsia="ru-RU"/>
        </w:rPr>
        <w:t>а</w:t>
      </w:r>
      <w:r w:rsidR="00A9196C" w:rsidRPr="00A9196C">
        <w:rPr>
          <w:rFonts w:ascii="Times New Roman" w:eastAsia="Times New Roman" w:hAnsi="Times New Roman" w:cs="Times New Roman"/>
          <w:sz w:val="28"/>
          <w:szCs w:val="28"/>
          <w:lang w:eastAsia="ru-RU"/>
        </w:rPr>
        <w:t xml:space="preserve"> </w:t>
      </w:r>
      <w:proofErr w:type="spellStart"/>
      <w:r w:rsidR="00A9196C" w:rsidRPr="00A9196C">
        <w:rPr>
          <w:rFonts w:ascii="Times New Roman" w:eastAsia="Times New Roman" w:hAnsi="Times New Roman" w:cs="Times New Roman"/>
          <w:sz w:val="28"/>
          <w:szCs w:val="28"/>
          <w:lang w:eastAsia="ru-RU"/>
        </w:rPr>
        <w:t>Вуйчич</w:t>
      </w:r>
      <w:r w:rsidR="00A9196C">
        <w:rPr>
          <w:rFonts w:ascii="Times New Roman" w:eastAsia="Times New Roman" w:hAnsi="Times New Roman" w:cs="Times New Roman"/>
          <w:sz w:val="28"/>
          <w:szCs w:val="28"/>
          <w:lang w:eastAsia="ru-RU"/>
        </w:rPr>
        <w:t>а</w:t>
      </w:r>
      <w:proofErr w:type="spellEnd"/>
      <w:r w:rsidR="00A9196C">
        <w:rPr>
          <w:rFonts w:ascii="Times New Roman" w:eastAsia="Times New Roman" w:hAnsi="Times New Roman" w:cs="Times New Roman"/>
          <w:sz w:val="28"/>
          <w:szCs w:val="28"/>
          <w:lang w:eastAsia="ru-RU"/>
        </w:rPr>
        <w:t xml:space="preserve">  «</w:t>
      </w:r>
      <w:r w:rsidR="00A9196C" w:rsidRPr="00A9196C">
        <w:rPr>
          <w:rFonts w:ascii="Times New Roman" w:eastAsia="Times New Roman" w:hAnsi="Times New Roman" w:cs="Times New Roman"/>
          <w:sz w:val="28"/>
          <w:szCs w:val="28"/>
          <w:lang w:eastAsia="ru-RU"/>
        </w:rPr>
        <w:t>Неудержимый. Невероятная сила веры в действии</w:t>
      </w:r>
      <w:r w:rsidR="00A9196C">
        <w:rPr>
          <w:rFonts w:ascii="Times New Roman" w:eastAsia="Times New Roman" w:hAnsi="Times New Roman" w:cs="Times New Roman"/>
          <w:sz w:val="28"/>
          <w:szCs w:val="28"/>
          <w:lang w:eastAsia="ru-RU"/>
        </w:rPr>
        <w:t>».</w:t>
      </w:r>
    </w:p>
    <w:p w14:paraId="45DF3EED" w14:textId="77777777" w:rsidR="008C2CDC" w:rsidRDefault="005C35DC" w:rsidP="005C35DC">
      <w:pPr>
        <w:spacing w:after="0"/>
        <w:ind w:firstLine="709"/>
        <w:jc w:val="both"/>
        <w:rPr>
          <w:rFonts w:ascii="Times New Roman" w:eastAsia="Times New Roman" w:hAnsi="Times New Roman" w:cs="Times New Roman"/>
          <w:sz w:val="28"/>
          <w:szCs w:val="28"/>
          <w:lang w:eastAsia="ru-RU"/>
        </w:rPr>
      </w:pPr>
      <w:r w:rsidRPr="005C35DC">
        <w:rPr>
          <w:rFonts w:ascii="Times New Roman" w:eastAsia="Times New Roman" w:hAnsi="Times New Roman" w:cs="Times New Roman"/>
          <w:sz w:val="28"/>
          <w:szCs w:val="28"/>
          <w:lang w:eastAsia="ru-RU"/>
        </w:rPr>
        <w:t xml:space="preserve">Следует отметить, что выпускники </w:t>
      </w:r>
      <w:r w:rsidR="00AB590C">
        <w:rPr>
          <w:rFonts w:ascii="Times New Roman" w:eastAsia="Times New Roman" w:hAnsi="Times New Roman" w:cs="Times New Roman"/>
          <w:sz w:val="28"/>
          <w:szCs w:val="28"/>
          <w:lang w:eastAsia="ru-RU"/>
        </w:rPr>
        <w:t xml:space="preserve"> достаточно редко</w:t>
      </w:r>
      <w:r w:rsidRPr="005C35DC">
        <w:rPr>
          <w:rFonts w:ascii="Times New Roman" w:eastAsia="Times New Roman" w:hAnsi="Times New Roman" w:cs="Times New Roman"/>
          <w:sz w:val="28"/>
          <w:szCs w:val="28"/>
          <w:lang w:eastAsia="ru-RU"/>
        </w:rPr>
        <w:t xml:space="preserve">  </w:t>
      </w:r>
      <w:r w:rsidR="00765A99">
        <w:rPr>
          <w:rFonts w:ascii="Times New Roman" w:eastAsia="Times New Roman" w:hAnsi="Times New Roman" w:cs="Times New Roman"/>
          <w:sz w:val="28"/>
          <w:szCs w:val="28"/>
          <w:lang w:eastAsia="ru-RU"/>
        </w:rPr>
        <w:t xml:space="preserve">привлекают </w:t>
      </w:r>
      <w:r w:rsidRPr="005C35DC">
        <w:rPr>
          <w:rFonts w:ascii="Times New Roman" w:eastAsia="Times New Roman" w:hAnsi="Times New Roman" w:cs="Times New Roman"/>
          <w:sz w:val="28"/>
          <w:szCs w:val="28"/>
          <w:lang w:eastAsia="ru-RU"/>
        </w:rPr>
        <w:t xml:space="preserve">  в качестве аргум</w:t>
      </w:r>
      <w:r w:rsidR="00DF6BDF">
        <w:rPr>
          <w:rFonts w:ascii="Times New Roman" w:eastAsia="Times New Roman" w:hAnsi="Times New Roman" w:cs="Times New Roman"/>
          <w:sz w:val="28"/>
          <w:szCs w:val="28"/>
          <w:lang w:eastAsia="ru-RU"/>
        </w:rPr>
        <w:t xml:space="preserve">ентации  публицистику, </w:t>
      </w:r>
      <w:r w:rsidRPr="005C35DC">
        <w:rPr>
          <w:rFonts w:ascii="Times New Roman" w:eastAsia="Times New Roman" w:hAnsi="Times New Roman" w:cs="Times New Roman"/>
          <w:sz w:val="28"/>
          <w:szCs w:val="28"/>
          <w:lang w:eastAsia="ru-RU"/>
        </w:rPr>
        <w:t xml:space="preserve"> </w:t>
      </w:r>
      <w:r w:rsidR="006B6C8F">
        <w:rPr>
          <w:rFonts w:ascii="Times New Roman" w:eastAsia="Times New Roman" w:hAnsi="Times New Roman" w:cs="Times New Roman"/>
          <w:sz w:val="28"/>
          <w:szCs w:val="28"/>
          <w:lang w:eastAsia="ru-RU"/>
        </w:rPr>
        <w:t>лирические произведения.</w:t>
      </w:r>
    </w:p>
    <w:p w14:paraId="207DED9B" w14:textId="77777777" w:rsidR="005C35DC" w:rsidRPr="005C35DC" w:rsidRDefault="005C35DC" w:rsidP="005C35DC">
      <w:pPr>
        <w:spacing w:after="0"/>
        <w:ind w:firstLine="709"/>
        <w:jc w:val="both"/>
        <w:rPr>
          <w:rFonts w:ascii="Times New Roman" w:eastAsia="Times New Roman" w:hAnsi="Times New Roman" w:cs="Times New Roman"/>
          <w:sz w:val="28"/>
          <w:szCs w:val="28"/>
          <w:lang w:eastAsia="ru-RU"/>
        </w:rPr>
      </w:pPr>
      <w:r w:rsidRPr="005C35DC">
        <w:rPr>
          <w:rFonts w:ascii="Times New Roman" w:eastAsia="Times New Roman" w:hAnsi="Times New Roman" w:cs="Times New Roman"/>
          <w:sz w:val="28"/>
          <w:szCs w:val="28"/>
          <w:lang w:eastAsia="ru-RU"/>
        </w:rPr>
        <w:t>При использовании в к</w:t>
      </w:r>
      <w:r w:rsidR="00201743">
        <w:rPr>
          <w:rFonts w:ascii="Times New Roman" w:eastAsia="Times New Roman" w:hAnsi="Times New Roman" w:cs="Times New Roman"/>
          <w:sz w:val="28"/>
          <w:szCs w:val="28"/>
          <w:lang w:eastAsia="ru-RU"/>
        </w:rPr>
        <w:t>ачестве аргументов литературных произведений</w:t>
      </w:r>
      <w:r w:rsidRPr="005C35DC">
        <w:rPr>
          <w:rFonts w:ascii="Times New Roman" w:eastAsia="Times New Roman" w:hAnsi="Times New Roman" w:cs="Times New Roman"/>
          <w:sz w:val="28"/>
          <w:szCs w:val="28"/>
          <w:lang w:eastAsia="ru-RU"/>
        </w:rPr>
        <w:t xml:space="preserve"> наиболее частотны следующие ошибки:</w:t>
      </w:r>
    </w:p>
    <w:p w14:paraId="1A110F2E" w14:textId="77777777" w:rsidR="005C35DC" w:rsidRPr="005C35DC" w:rsidRDefault="005C35DC" w:rsidP="005C35DC">
      <w:pPr>
        <w:spacing w:after="0"/>
        <w:ind w:firstLine="709"/>
        <w:jc w:val="both"/>
        <w:rPr>
          <w:rFonts w:ascii="Times New Roman" w:eastAsia="Times New Roman" w:hAnsi="Times New Roman" w:cs="Times New Roman"/>
          <w:sz w:val="28"/>
          <w:szCs w:val="28"/>
          <w:lang w:eastAsia="ru-RU"/>
        </w:rPr>
      </w:pPr>
      <w:r w:rsidRPr="005C35DC">
        <w:rPr>
          <w:rFonts w:ascii="Times New Roman" w:eastAsia="Times New Roman" w:hAnsi="Times New Roman" w:cs="Times New Roman"/>
          <w:sz w:val="28"/>
          <w:szCs w:val="28"/>
          <w:lang w:eastAsia="ru-RU"/>
        </w:rPr>
        <w:t xml:space="preserve">- незнание контекста всего художественного произведения, </w:t>
      </w:r>
      <w:r w:rsidR="00B633D0">
        <w:rPr>
          <w:rFonts w:ascii="Times New Roman" w:eastAsia="Times New Roman" w:hAnsi="Times New Roman" w:cs="Times New Roman"/>
          <w:sz w:val="28"/>
          <w:szCs w:val="28"/>
          <w:lang w:eastAsia="ru-RU"/>
        </w:rPr>
        <w:t xml:space="preserve">имен героев, </w:t>
      </w:r>
      <w:r w:rsidRPr="005C35DC">
        <w:rPr>
          <w:rFonts w:ascii="Times New Roman" w:eastAsia="Times New Roman" w:hAnsi="Times New Roman" w:cs="Times New Roman"/>
          <w:sz w:val="28"/>
          <w:szCs w:val="28"/>
          <w:lang w:eastAsia="ru-RU"/>
        </w:rPr>
        <w:t>что приводит к фактическим ошибкам;</w:t>
      </w:r>
    </w:p>
    <w:p w14:paraId="1B801036" w14:textId="77777777" w:rsidR="00C871F6" w:rsidRDefault="005C35DC" w:rsidP="005C35DC">
      <w:pPr>
        <w:spacing w:after="0"/>
        <w:ind w:firstLine="709"/>
        <w:jc w:val="both"/>
        <w:rPr>
          <w:rFonts w:ascii="Times New Roman" w:eastAsia="Times New Roman" w:hAnsi="Times New Roman" w:cs="Times New Roman"/>
          <w:sz w:val="28"/>
          <w:szCs w:val="28"/>
          <w:lang w:eastAsia="ru-RU"/>
        </w:rPr>
      </w:pPr>
      <w:r w:rsidRPr="005C35DC">
        <w:rPr>
          <w:rFonts w:ascii="Times New Roman" w:eastAsia="Times New Roman" w:hAnsi="Times New Roman" w:cs="Times New Roman"/>
          <w:sz w:val="28"/>
          <w:szCs w:val="28"/>
          <w:lang w:eastAsia="ru-RU"/>
        </w:rPr>
        <w:t>- при обращении к литературному произведению</w:t>
      </w:r>
      <w:r w:rsidR="00B633D0" w:rsidRPr="00B633D0">
        <w:t xml:space="preserve"> </w:t>
      </w:r>
      <w:r w:rsidR="00B633D0">
        <w:rPr>
          <w:rFonts w:ascii="Times New Roman" w:eastAsia="Times New Roman" w:hAnsi="Times New Roman" w:cs="Times New Roman"/>
          <w:sz w:val="28"/>
          <w:szCs w:val="28"/>
          <w:lang w:eastAsia="ru-RU"/>
        </w:rPr>
        <w:t>преобладает  пересказ</w:t>
      </w:r>
      <w:r w:rsidR="004C0523">
        <w:rPr>
          <w:rFonts w:ascii="Times New Roman" w:eastAsia="Times New Roman" w:hAnsi="Times New Roman" w:cs="Times New Roman"/>
          <w:sz w:val="28"/>
          <w:szCs w:val="28"/>
          <w:lang w:eastAsia="ru-RU"/>
        </w:rPr>
        <w:t>, который подменяет литературный анализ в контексте выбранной темы</w:t>
      </w:r>
      <w:r w:rsidR="009A2C27">
        <w:rPr>
          <w:rFonts w:ascii="Times New Roman" w:eastAsia="Times New Roman" w:hAnsi="Times New Roman" w:cs="Times New Roman"/>
          <w:sz w:val="28"/>
          <w:szCs w:val="28"/>
          <w:lang w:eastAsia="ru-RU"/>
        </w:rPr>
        <w:t>;</w:t>
      </w:r>
    </w:p>
    <w:p w14:paraId="1AFA9972" w14:textId="77777777" w:rsidR="009A2C27" w:rsidRDefault="009A2C27" w:rsidP="00BF5F80">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9A2C27">
        <w:rPr>
          <w:rFonts w:ascii="Times New Roman" w:eastAsia="Times New Roman" w:hAnsi="Times New Roman" w:cs="Times New Roman"/>
          <w:sz w:val="28"/>
          <w:szCs w:val="28"/>
          <w:lang w:eastAsia="ru-RU"/>
        </w:rPr>
        <w:t>в  отдельных</w:t>
      </w:r>
      <w:r w:rsidR="006B65F1">
        <w:rPr>
          <w:rFonts w:ascii="Times New Roman" w:eastAsia="Times New Roman" w:hAnsi="Times New Roman" w:cs="Times New Roman"/>
          <w:sz w:val="28"/>
          <w:szCs w:val="28"/>
          <w:lang w:eastAsia="ru-RU"/>
        </w:rPr>
        <w:t xml:space="preserve"> работах отмечается </w:t>
      </w:r>
      <w:proofErr w:type="spellStart"/>
      <w:r w:rsidR="006B65F1">
        <w:rPr>
          <w:rFonts w:ascii="Times New Roman" w:eastAsia="Times New Roman" w:hAnsi="Times New Roman" w:cs="Times New Roman"/>
          <w:sz w:val="28"/>
          <w:szCs w:val="28"/>
          <w:lang w:eastAsia="ru-RU"/>
        </w:rPr>
        <w:t>неразграничение</w:t>
      </w:r>
      <w:proofErr w:type="spellEnd"/>
      <w:r w:rsidR="00BF5F80">
        <w:rPr>
          <w:rFonts w:ascii="Times New Roman" w:eastAsia="Times New Roman" w:hAnsi="Times New Roman" w:cs="Times New Roman"/>
          <w:sz w:val="28"/>
          <w:szCs w:val="28"/>
          <w:lang w:eastAsia="ru-RU"/>
        </w:rPr>
        <w:t xml:space="preserve"> участниками ИС </w:t>
      </w:r>
      <w:r w:rsidRPr="009A2C27">
        <w:rPr>
          <w:rFonts w:ascii="Times New Roman" w:eastAsia="Times New Roman" w:hAnsi="Times New Roman" w:cs="Times New Roman"/>
          <w:sz w:val="28"/>
          <w:szCs w:val="28"/>
          <w:lang w:eastAsia="ru-RU"/>
        </w:rPr>
        <w:t>сочинений разных форматов: итогового сочинения и задания 27</w:t>
      </w:r>
      <w:r w:rsidR="004F6167">
        <w:rPr>
          <w:rFonts w:ascii="Times New Roman" w:eastAsia="Times New Roman" w:hAnsi="Times New Roman" w:cs="Times New Roman"/>
          <w:sz w:val="28"/>
          <w:szCs w:val="28"/>
          <w:lang w:eastAsia="ru-RU"/>
        </w:rPr>
        <w:t xml:space="preserve">, включенного в контрольно-измерительные материалы ЕГЭ по русскому языку.  </w:t>
      </w:r>
    </w:p>
    <w:p w14:paraId="1ADD7C3D" w14:textId="77777777" w:rsidR="00B63AD0" w:rsidRDefault="00345E23" w:rsidP="005C35D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«Согласны ли вы с тем, что иногда надо смириться со своей судьбой?»</w:t>
      </w:r>
    </w:p>
    <w:p w14:paraId="3DF3F120" w14:textId="77777777" w:rsidR="00B63AD0" w:rsidRPr="00082393" w:rsidRDefault="00345E23" w:rsidP="005C35DC">
      <w:pPr>
        <w:spacing w:after="0"/>
        <w:ind w:firstLine="709"/>
        <w:jc w:val="both"/>
        <w:rPr>
          <w:rFonts w:ascii="Times New Roman" w:eastAsia="Times New Roman" w:hAnsi="Times New Roman" w:cs="Times New Roman"/>
          <w:i/>
          <w:sz w:val="28"/>
          <w:szCs w:val="28"/>
          <w:lang w:eastAsia="ru-RU"/>
        </w:rPr>
      </w:pPr>
      <w:r w:rsidRPr="00082393">
        <w:rPr>
          <w:rFonts w:ascii="Times New Roman" w:eastAsia="Times New Roman" w:hAnsi="Times New Roman" w:cs="Times New Roman"/>
          <w:i/>
          <w:sz w:val="28"/>
          <w:szCs w:val="28"/>
          <w:lang w:eastAsia="ru-RU"/>
        </w:rPr>
        <w:t xml:space="preserve">В рассказе </w:t>
      </w:r>
      <w:r w:rsidR="00082393" w:rsidRPr="00082393">
        <w:rPr>
          <w:rFonts w:ascii="Times New Roman" w:eastAsia="Times New Roman" w:hAnsi="Times New Roman" w:cs="Times New Roman"/>
          <w:i/>
          <w:sz w:val="28"/>
          <w:szCs w:val="28"/>
          <w:lang w:eastAsia="ru-RU"/>
        </w:rPr>
        <w:t xml:space="preserve">М.А. </w:t>
      </w:r>
      <w:r w:rsidRPr="00082393">
        <w:rPr>
          <w:rFonts w:ascii="Times New Roman" w:eastAsia="Times New Roman" w:hAnsi="Times New Roman" w:cs="Times New Roman"/>
          <w:i/>
          <w:sz w:val="28"/>
          <w:szCs w:val="28"/>
          <w:lang w:eastAsia="ru-RU"/>
        </w:rPr>
        <w:t>Шолохова «Судьба человека» главный герой Андрей женится на прекрасной девушке, у них рождается трое прекрасных детей. И все было бы хорошо, но началась война. Мужчина ушел на фронт, он очень скучал по  своим родным. Когда по окончанию боевых дейс</w:t>
      </w:r>
      <w:r w:rsidR="00082393">
        <w:rPr>
          <w:rFonts w:ascii="Times New Roman" w:eastAsia="Times New Roman" w:hAnsi="Times New Roman" w:cs="Times New Roman"/>
          <w:i/>
          <w:sz w:val="28"/>
          <w:szCs w:val="28"/>
          <w:lang w:eastAsia="ru-RU"/>
        </w:rPr>
        <w:t>т</w:t>
      </w:r>
      <w:r w:rsidRPr="00082393">
        <w:rPr>
          <w:rFonts w:ascii="Times New Roman" w:eastAsia="Times New Roman" w:hAnsi="Times New Roman" w:cs="Times New Roman"/>
          <w:i/>
          <w:sz w:val="28"/>
          <w:szCs w:val="28"/>
          <w:lang w:eastAsia="ru-RU"/>
        </w:rPr>
        <w:t>вий Андрей узнал о смерти близких и о том, что</w:t>
      </w:r>
      <w:r w:rsidR="00082393" w:rsidRPr="00082393">
        <w:rPr>
          <w:rFonts w:ascii="Times New Roman" w:eastAsia="Times New Roman" w:hAnsi="Times New Roman" w:cs="Times New Roman"/>
          <w:i/>
          <w:sz w:val="28"/>
          <w:szCs w:val="28"/>
          <w:lang w:eastAsia="ru-RU"/>
        </w:rPr>
        <w:t xml:space="preserve"> его старший сын погиб в день победы, сердце было разбито, смысла жить не оставалось. Смириться с потерей  всей семьи было невыносимо трудно. Однажды он встречает мальчика, родители которого погибли, мужчина забирает его к себе. Ванюшка стал смыслом жизни несчастного и помог смириться с утратой. Таким образом, я хочу сказать, что иногда нужно принять  свою судьбу.</w:t>
      </w:r>
    </w:p>
    <w:p w14:paraId="52761E9B" w14:textId="77777777" w:rsidR="00B63AD0" w:rsidRDefault="00082393" w:rsidP="005C35D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w:t>
      </w:r>
      <w:r w:rsidRPr="00082393">
        <w:rPr>
          <w:rFonts w:ascii="Times New Roman" w:eastAsia="Times New Roman" w:hAnsi="Times New Roman" w:cs="Times New Roman"/>
          <w:sz w:val="28"/>
          <w:szCs w:val="28"/>
          <w:lang w:eastAsia="ru-RU"/>
        </w:rPr>
        <w:t>Какими качествами обладают люди, способные изменить мир к лучшему?</w:t>
      </w:r>
      <w:r>
        <w:rPr>
          <w:rFonts w:ascii="Times New Roman" w:eastAsia="Times New Roman" w:hAnsi="Times New Roman" w:cs="Times New Roman"/>
          <w:sz w:val="28"/>
          <w:szCs w:val="28"/>
          <w:lang w:eastAsia="ru-RU"/>
        </w:rPr>
        <w:t>»</w:t>
      </w:r>
    </w:p>
    <w:p w14:paraId="1881132D" w14:textId="77777777" w:rsidR="00082393" w:rsidRDefault="00082393" w:rsidP="005C35DC">
      <w:pPr>
        <w:spacing w:after="0"/>
        <w:ind w:firstLine="709"/>
        <w:jc w:val="both"/>
        <w:rPr>
          <w:rFonts w:ascii="Times New Roman" w:eastAsia="Times New Roman" w:hAnsi="Times New Roman" w:cs="Times New Roman"/>
          <w:i/>
          <w:sz w:val="28"/>
          <w:szCs w:val="28"/>
          <w:lang w:eastAsia="ru-RU"/>
        </w:rPr>
      </w:pPr>
      <w:r w:rsidRPr="00082393">
        <w:rPr>
          <w:rFonts w:ascii="Times New Roman" w:eastAsia="Times New Roman" w:hAnsi="Times New Roman" w:cs="Times New Roman"/>
          <w:i/>
          <w:sz w:val="28"/>
          <w:szCs w:val="28"/>
          <w:lang w:eastAsia="ru-RU"/>
        </w:rPr>
        <w:t xml:space="preserve">Обратимся к произведению великого писателя Платонова «Юшка». В рассказе нам показывают мальчика, который спас от смерти девочку-сиротку. Одним из  интересных героев является  мальчик по имени Юшка. Он обычный бедный мальчуган, который скитался по улицам. Его  многие ненавидели, обижали, даже  кидались крупными камнями. Люди не понимали, зачем ему жить на этом свете, ведь он не приносил никакой пользы. Но на самом деле у Юшки была истинная цель: помочь больной девочке-сиротке. Он всеми способами зарабатывал деньги, </w:t>
      </w:r>
      <w:proofErr w:type="gramStart"/>
      <w:r w:rsidRPr="00082393">
        <w:rPr>
          <w:rFonts w:ascii="Times New Roman" w:eastAsia="Times New Roman" w:hAnsi="Times New Roman" w:cs="Times New Roman"/>
          <w:i/>
          <w:sz w:val="28"/>
          <w:szCs w:val="28"/>
          <w:lang w:eastAsia="ru-RU"/>
        </w:rPr>
        <w:t>бывало</w:t>
      </w:r>
      <w:proofErr w:type="gramEnd"/>
      <w:r w:rsidRPr="00082393">
        <w:rPr>
          <w:rFonts w:ascii="Times New Roman" w:eastAsia="Times New Roman" w:hAnsi="Times New Roman" w:cs="Times New Roman"/>
          <w:i/>
          <w:sz w:val="28"/>
          <w:szCs w:val="28"/>
          <w:lang w:eastAsia="ru-RU"/>
        </w:rPr>
        <w:t xml:space="preserve"> клянчил у прохожих.</w:t>
      </w:r>
    </w:p>
    <w:p w14:paraId="2AC96A49" w14:textId="77777777" w:rsidR="0079447C" w:rsidRPr="0079447C" w:rsidRDefault="0079447C" w:rsidP="0079447C">
      <w:pPr>
        <w:spacing w:after="0"/>
        <w:ind w:firstLine="709"/>
        <w:jc w:val="both"/>
        <w:rPr>
          <w:rFonts w:ascii="Times New Roman" w:eastAsia="Times New Roman" w:hAnsi="Times New Roman" w:cs="Times New Roman"/>
          <w:b/>
          <w:sz w:val="28"/>
          <w:szCs w:val="28"/>
          <w:lang w:eastAsia="ru-RU"/>
        </w:rPr>
      </w:pPr>
      <w:r w:rsidRPr="0079447C">
        <w:rPr>
          <w:rFonts w:ascii="Times New Roman" w:eastAsia="Times New Roman" w:hAnsi="Times New Roman" w:cs="Times New Roman"/>
          <w:b/>
          <w:sz w:val="28"/>
          <w:szCs w:val="28"/>
          <w:lang w:eastAsia="ru-RU"/>
        </w:rPr>
        <w:t>Критерий 3 «Композиция и логика рассуждения»</w:t>
      </w:r>
    </w:p>
    <w:p w14:paraId="0BFF2A32" w14:textId="77777777" w:rsidR="00693AE4" w:rsidRDefault="004F6167" w:rsidP="0079447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соблюдении данного критерия у обучающихся региона возникают наибольшие сложности.  </w:t>
      </w:r>
      <w:r w:rsidR="00B63AD0">
        <w:rPr>
          <w:rFonts w:ascii="Times New Roman" w:eastAsia="Times New Roman" w:hAnsi="Times New Roman" w:cs="Times New Roman"/>
          <w:sz w:val="28"/>
          <w:szCs w:val="28"/>
          <w:lang w:eastAsia="ru-RU"/>
        </w:rPr>
        <w:t xml:space="preserve">На протяжении нескольких лет снижается результативность по этому критерию. Это может быть связано с тем, что обучающиеся </w:t>
      </w:r>
      <w:proofErr w:type="gramStart"/>
      <w:r w:rsidR="00B63AD0">
        <w:rPr>
          <w:rFonts w:ascii="Times New Roman" w:eastAsia="Times New Roman" w:hAnsi="Times New Roman" w:cs="Times New Roman"/>
          <w:sz w:val="28"/>
          <w:szCs w:val="28"/>
          <w:lang w:eastAsia="ru-RU"/>
        </w:rPr>
        <w:t>использую</w:t>
      </w:r>
      <w:r>
        <w:rPr>
          <w:rFonts w:ascii="Times New Roman" w:eastAsia="Times New Roman" w:hAnsi="Times New Roman" w:cs="Times New Roman"/>
          <w:sz w:val="28"/>
          <w:szCs w:val="28"/>
          <w:lang w:eastAsia="ru-RU"/>
        </w:rPr>
        <w:t>т  домашние</w:t>
      </w:r>
      <w:proofErr w:type="gramEnd"/>
      <w:r>
        <w:rPr>
          <w:rFonts w:ascii="Times New Roman" w:eastAsia="Times New Roman" w:hAnsi="Times New Roman" w:cs="Times New Roman"/>
          <w:sz w:val="28"/>
          <w:szCs w:val="28"/>
          <w:lang w:eastAsia="ru-RU"/>
        </w:rPr>
        <w:t xml:space="preserve"> заготовки, не всегда удачно </w:t>
      </w:r>
      <w:r w:rsidR="00B63AD0">
        <w:rPr>
          <w:rFonts w:ascii="Times New Roman" w:eastAsia="Times New Roman" w:hAnsi="Times New Roman" w:cs="Times New Roman"/>
          <w:sz w:val="28"/>
          <w:szCs w:val="28"/>
          <w:lang w:eastAsia="ru-RU"/>
        </w:rPr>
        <w:t xml:space="preserve"> включая </w:t>
      </w:r>
      <w:r w:rsidR="005D5559">
        <w:rPr>
          <w:rFonts w:ascii="Times New Roman" w:eastAsia="Times New Roman" w:hAnsi="Times New Roman" w:cs="Times New Roman"/>
          <w:sz w:val="28"/>
          <w:szCs w:val="28"/>
          <w:lang w:eastAsia="ru-RU"/>
        </w:rPr>
        <w:t xml:space="preserve">их  в тексте сочинения, что </w:t>
      </w:r>
      <w:r>
        <w:rPr>
          <w:rFonts w:ascii="Times New Roman" w:eastAsia="Times New Roman" w:hAnsi="Times New Roman" w:cs="Times New Roman"/>
          <w:sz w:val="28"/>
          <w:szCs w:val="28"/>
          <w:lang w:eastAsia="ru-RU"/>
        </w:rPr>
        <w:t>находит  отражение прежде всего в нарушен</w:t>
      </w:r>
      <w:r w:rsidR="005D5559">
        <w:rPr>
          <w:rFonts w:ascii="Times New Roman" w:eastAsia="Times New Roman" w:hAnsi="Times New Roman" w:cs="Times New Roman"/>
          <w:sz w:val="28"/>
          <w:szCs w:val="28"/>
          <w:lang w:eastAsia="ru-RU"/>
        </w:rPr>
        <w:t>ии смысловых связей между</w:t>
      </w:r>
      <w:r w:rsidR="00693AE4">
        <w:rPr>
          <w:rFonts w:ascii="Times New Roman" w:eastAsia="Times New Roman" w:hAnsi="Times New Roman" w:cs="Times New Roman"/>
          <w:sz w:val="28"/>
          <w:szCs w:val="28"/>
          <w:lang w:eastAsia="ru-RU"/>
        </w:rPr>
        <w:t xml:space="preserve"> </w:t>
      </w:r>
      <w:r w:rsidR="005D5559">
        <w:rPr>
          <w:rFonts w:ascii="Times New Roman" w:eastAsia="Times New Roman" w:hAnsi="Times New Roman" w:cs="Times New Roman"/>
          <w:sz w:val="28"/>
          <w:szCs w:val="28"/>
          <w:lang w:eastAsia="ru-RU"/>
        </w:rPr>
        <w:t xml:space="preserve"> частями сочинения, особенно между вступлением и заключением. </w:t>
      </w:r>
      <w:r>
        <w:rPr>
          <w:rFonts w:ascii="Times New Roman" w:eastAsia="Times New Roman" w:hAnsi="Times New Roman" w:cs="Times New Roman"/>
          <w:sz w:val="28"/>
          <w:szCs w:val="28"/>
          <w:lang w:eastAsia="ru-RU"/>
        </w:rPr>
        <w:t xml:space="preserve"> </w:t>
      </w:r>
    </w:p>
    <w:p w14:paraId="57027211" w14:textId="77777777" w:rsidR="0079447C" w:rsidRPr="0079447C" w:rsidRDefault="0079447C" w:rsidP="0079447C">
      <w:pPr>
        <w:spacing w:after="0"/>
        <w:ind w:firstLine="709"/>
        <w:jc w:val="both"/>
        <w:rPr>
          <w:rFonts w:ascii="Times New Roman" w:eastAsia="Times New Roman" w:hAnsi="Times New Roman" w:cs="Times New Roman"/>
          <w:sz w:val="28"/>
          <w:szCs w:val="28"/>
          <w:lang w:eastAsia="ru-RU"/>
        </w:rPr>
      </w:pPr>
      <w:r w:rsidRPr="0079447C">
        <w:rPr>
          <w:rFonts w:ascii="Times New Roman" w:eastAsia="Times New Roman" w:hAnsi="Times New Roman" w:cs="Times New Roman"/>
          <w:sz w:val="28"/>
          <w:szCs w:val="28"/>
          <w:lang w:eastAsia="ru-RU"/>
        </w:rPr>
        <w:t>Наиболее частотны следующие  ошибки:</w:t>
      </w:r>
    </w:p>
    <w:p w14:paraId="13DECEF8" w14:textId="77777777" w:rsidR="0079447C" w:rsidRPr="008C2CDC" w:rsidRDefault="0079447C" w:rsidP="0079447C">
      <w:pPr>
        <w:spacing w:after="0"/>
        <w:ind w:firstLine="709"/>
        <w:jc w:val="both"/>
        <w:rPr>
          <w:rFonts w:ascii="Times New Roman" w:eastAsia="Times New Roman" w:hAnsi="Times New Roman" w:cs="Times New Roman"/>
          <w:sz w:val="28"/>
          <w:szCs w:val="28"/>
          <w:lang w:eastAsia="ru-RU"/>
        </w:rPr>
      </w:pPr>
      <w:r w:rsidRPr="0079447C">
        <w:rPr>
          <w:rFonts w:ascii="Times New Roman" w:eastAsia="Times New Roman" w:hAnsi="Times New Roman" w:cs="Times New Roman"/>
          <w:sz w:val="28"/>
          <w:szCs w:val="28"/>
          <w:lang w:eastAsia="ru-RU"/>
        </w:rPr>
        <w:t>- неумение строго следовать тем</w:t>
      </w:r>
      <w:r w:rsidR="009A2C27">
        <w:rPr>
          <w:rFonts w:ascii="Times New Roman" w:eastAsia="Times New Roman" w:hAnsi="Times New Roman" w:cs="Times New Roman"/>
          <w:sz w:val="28"/>
          <w:szCs w:val="28"/>
          <w:lang w:eastAsia="ru-RU"/>
        </w:rPr>
        <w:t xml:space="preserve">е сочинения на протяжении всего </w:t>
      </w:r>
      <w:r w:rsidRPr="008C2CDC">
        <w:rPr>
          <w:rFonts w:ascii="Times New Roman" w:eastAsia="Times New Roman" w:hAnsi="Times New Roman" w:cs="Times New Roman"/>
          <w:sz w:val="28"/>
          <w:szCs w:val="28"/>
          <w:lang w:eastAsia="ru-RU"/>
        </w:rPr>
        <w:t>своего рассуждения</w:t>
      </w:r>
      <w:r w:rsidR="008C2CDC">
        <w:rPr>
          <w:rFonts w:ascii="Times New Roman" w:eastAsia="Times New Roman" w:hAnsi="Times New Roman" w:cs="Times New Roman"/>
          <w:sz w:val="28"/>
          <w:szCs w:val="28"/>
          <w:lang w:eastAsia="ru-RU"/>
        </w:rPr>
        <w:t xml:space="preserve"> (</w:t>
      </w:r>
      <w:proofErr w:type="spellStart"/>
      <w:r w:rsidR="008C2CDC">
        <w:rPr>
          <w:rFonts w:ascii="Times New Roman" w:eastAsia="Times New Roman" w:hAnsi="Times New Roman" w:cs="Times New Roman"/>
          <w:sz w:val="28"/>
          <w:szCs w:val="28"/>
          <w:lang w:eastAsia="ru-RU"/>
        </w:rPr>
        <w:t>микровыводы</w:t>
      </w:r>
      <w:proofErr w:type="spellEnd"/>
      <w:r w:rsidR="008C2CDC">
        <w:rPr>
          <w:rFonts w:ascii="Times New Roman" w:eastAsia="Times New Roman" w:hAnsi="Times New Roman" w:cs="Times New Roman"/>
          <w:sz w:val="28"/>
          <w:szCs w:val="28"/>
          <w:lang w:eastAsia="ru-RU"/>
        </w:rPr>
        <w:t xml:space="preserve">  противоречат  сформулированному  тезису)</w:t>
      </w:r>
      <w:r w:rsidRPr="008C2CDC">
        <w:rPr>
          <w:rFonts w:ascii="Times New Roman" w:eastAsia="Times New Roman" w:hAnsi="Times New Roman" w:cs="Times New Roman"/>
          <w:sz w:val="28"/>
          <w:szCs w:val="28"/>
          <w:lang w:eastAsia="ru-RU"/>
        </w:rPr>
        <w:t>;</w:t>
      </w:r>
    </w:p>
    <w:p w14:paraId="65B6BCEF" w14:textId="77777777" w:rsidR="0079447C" w:rsidRPr="0079447C" w:rsidRDefault="0079447C" w:rsidP="0079447C">
      <w:pPr>
        <w:spacing w:after="0"/>
        <w:ind w:firstLine="709"/>
        <w:jc w:val="both"/>
        <w:rPr>
          <w:rFonts w:ascii="Times New Roman" w:eastAsia="Times New Roman" w:hAnsi="Times New Roman" w:cs="Times New Roman"/>
          <w:sz w:val="28"/>
          <w:szCs w:val="28"/>
          <w:lang w:eastAsia="ru-RU"/>
        </w:rPr>
      </w:pPr>
      <w:r w:rsidRPr="0079447C">
        <w:rPr>
          <w:rFonts w:ascii="Times New Roman" w:eastAsia="Times New Roman" w:hAnsi="Times New Roman" w:cs="Times New Roman"/>
          <w:sz w:val="28"/>
          <w:szCs w:val="28"/>
          <w:lang w:eastAsia="ru-RU"/>
        </w:rPr>
        <w:t>- несоразмерно короткое и необоснованное заключение, не содержащее выводов и обобщений;</w:t>
      </w:r>
    </w:p>
    <w:p w14:paraId="2E7B098C" w14:textId="479A84FA" w:rsidR="0079447C" w:rsidRDefault="0079447C" w:rsidP="0079447C">
      <w:pPr>
        <w:spacing w:after="0"/>
        <w:ind w:firstLine="709"/>
        <w:jc w:val="both"/>
        <w:rPr>
          <w:rFonts w:ascii="Times New Roman" w:eastAsia="Times New Roman" w:hAnsi="Times New Roman" w:cs="Times New Roman"/>
          <w:sz w:val="28"/>
          <w:szCs w:val="28"/>
          <w:lang w:eastAsia="ru-RU"/>
        </w:rPr>
      </w:pPr>
      <w:r w:rsidRPr="0079447C">
        <w:rPr>
          <w:rFonts w:ascii="Times New Roman" w:eastAsia="Times New Roman" w:hAnsi="Times New Roman" w:cs="Times New Roman"/>
          <w:sz w:val="28"/>
          <w:szCs w:val="28"/>
          <w:lang w:eastAsia="ru-RU"/>
        </w:rPr>
        <w:lastRenderedPageBreak/>
        <w:t xml:space="preserve">- </w:t>
      </w:r>
      <w:proofErr w:type="gramStart"/>
      <w:r w:rsidRPr="0079447C">
        <w:rPr>
          <w:rFonts w:ascii="Times New Roman" w:eastAsia="Times New Roman" w:hAnsi="Times New Roman" w:cs="Times New Roman"/>
          <w:sz w:val="28"/>
          <w:szCs w:val="28"/>
          <w:lang w:eastAsia="ru-RU"/>
        </w:rPr>
        <w:t>нарушение  объема</w:t>
      </w:r>
      <w:proofErr w:type="gramEnd"/>
      <w:r w:rsidRPr="0079447C">
        <w:rPr>
          <w:rFonts w:ascii="Times New Roman" w:eastAsia="Times New Roman" w:hAnsi="Times New Roman" w:cs="Times New Roman"/>
          <w:sz w:val="28"/>
          <w:szCs w:val="28"/>
          <w:lang w:eastAsia="ru-RU"/>
        </w:rPr>
        <w:t xml:space="preserve"> смысловых частей работы; несоответствие между объемом вступления, основной части и заключения;</w:t>
      </w:r>
    </w:p>
    <w:p w14:paraId="412A08D7" w14:textId="77777777" w:rsidR="0079447C" w:rsidRDefault="0079447C" w:rsidP="0079447C">
      <w:pPr>
        <w:spacing w:after="0"/>
        <w:ind w:firstLine="709"/>
        <w:jc w:val="both"/>
        <w:rPr>
          <w:rFonts w:ascii="Times New Roman" w:eastAsia="Times New Roman" w:hAnsi="Times New Roman" w:cs="Times New Roman"/>
          <w:sz w:val="28"/>
          <w:szCs w:val="28"/>
          <w:lang w:eastAsia="ru-RU"/>
        </w:rPr>
      </w:pPr>
      <w:r w:rsidRPr="0079447C">
        <w:rPr>
          <w:rFonts w:ascii="Times New Roman" w:eastAsia="Times New Roman" w:hAnsi="Times New Roman" w:cs="Times New Roman"/>
          <w:sz w:val="28"/>
          <w:szCs w:val="28"/>
          <w:lang w:eastAsia="ru-RU"/>
        </w:rPr>
        <w:t>- нарушение предметно-логических связей в построении сочинения.</w:t>
      </w:r>
    </w:p>
    <w:p w14:paraId="04A1F6CD" w14:textId="77777777" w:rsidR="00201743" w:rsidRDefault="009A2C27" w:rsidP="00053429">
      <w:pPr>
        <w:spacing w:after="0"/>
        <w:ind w:firstLine="709"/>
        <w:jc w:val="both"/>
        <w:rPr>
          <w:rFonts w:ascii="Times New Roman" w:eastAsia="Times New Roman" w:hAnsi="Times New Roman" w:cs="Times New Roman"/>
          <w:sz w:val="28"/>
          <w:szCs w:val="28"/>
          <w:lang w:eastAsia="ru-RU"/>
        </w:rPr>
      </w:pPr>
      <w:r w:rsidRPr="009A2C27">
        <w:rPr>
          <w:rFonts w:ascii="Times New Roman" w:eastAsia="Times New Roman" w:hAnsi="Times New Roman" w:cs="Times New Roman"/>
          <w:b/>
          <w:sz w:val="28"/>
          <w:szCs w:val="28"/>
          <w:lang w:eastAsia="ru-RU"/>
        </w:rPr>
        <w:t>Критерий 4 «Качество письменной речи»</w:t>
      </w:r>
      <w:r w:rsidRPr="009A2C27">
        <w:rPr>
          <w:rFonts w:ascii="Times New Roman" w:eastAsia="Times New Roman" w:hAnsi="Times New Roman" w:cs="Times New Roman"/>
          <w:sz w:val="28"/>
          <w:szCs w:val="28"/>
          <w:lang w:eastAsia="ru-RU"/>
        </w:rPr>
        <w:t xml:space="preserve">  </w:t>
      </w:r>
    </w:p>
    <w:p w14:paraId="5485D004" w14:textId="77777777" w:rsidR="00053429" w:rsidRDefault="009A2C27" w:rsidP="00053429">
      <w:pPr>
        <w:spacing w:after="0"/>
        <w:ind w:firstLine="709"/>
        <w:jc w:val="both"/>
        <w:rPr>
          <w:rFonts w:ascii="Times New Roman" w:eastAsia="Times New Roman" w:hAnsi="Times New Roman" w:cs="Times New Roman"/>
          <w:sz w:val="28"/>
          <w:szCs w:val="28"/>
          <w:lang w:eastAsia="ru-RU"/>
        </w:rPr>
      </w:pPr>
      <w:r w:rsidRPr="009A2C27">
        <w:rPr>
          <w:rFonts w:ascii="Times New Roman" w:eastAsia="Times New Roman" w:hAnsi="Times New Roman" w:cs="Times New Roman"/>
          <w:sz w:val="28"/>
          <w:szCs w:val="28"/>
          <w:lang w:eastAsia="ru-RU"/>
        </w:rPr>
        <w:t xml:space="preserve">Доля  выпускников от общего количества  участников итогового сочинения,  получивших  </w:t>
      </w:r>
      <w:r w:rsidR="006B65F1">
        <w:rPr>
          <w:rFonts w:ascii="Times New Roman" w:eastAsia="Times New Roman" w:hAnsi="Times New Roman" w:cs="Times New Roman"/>
          <w:sz w:val="28"/>
          <w:szCs w:val="28"/>
          <w:lang w:eastAsia="ru-RU"/>
        </w:rPr>
        <w:t>«</w:t>
      </w:r>
      <w:r w:rsidRPr="009A2C27">
        <w:rPr>
          <w:rFonts w:ascii="Times New Roman" w:eastAsia="Times New Roman" w:hAnsi="Times New Roman" w:cs="Times New Roman"/>
          <w:sz w:val="28"/>
          <w:szCs w:val="28"/>
          <w:lang w:eastAsia="ru-RU"/>
        </w:rPr>
        <w:t>незачёт</w:t>
      </w:r>
      <w:r w:rsidR="006B65F1">
        <w:rPr>
          <w:rFonts w:ascii="Times New Roman" w:eastAsia="Times New Roman" w:hAnsi="Times New Roman" w:cs="Times New Roman"/>
          <w:sz w:val="28"/>
          <w:szCs w:val="28"/>
          <w:lang w:eastAsia="ru-RU"/>
        </w:rPr>
        <w:t>»</w:t>
      </w:r>
      <w:r w:rsidR="00201743">
        <w:rPr>
          <w:rFonts w:ascii="Times New Roman" w:eastAsia="Times New Roman" w:hAnsi="Times New Roman" w:cs="Times New Roman"/>
          <w:sz w:val="28"/>
          <w:szCs w:val="28"/>
          <w:lang w:eastAsia="ru-RU"/>
        </w:rPr>
        <w:t xml:space="preserve"> по критерию</w:t>
      </w:r>
      <w:r w:rsidRPr="009A2C27">
        <w:rPr>
          <w:rFonts w:ascii="Times New Roman" w:eastAsia="Times New Roman" w:hAnsi="Times New Roman" w:cs="Times New Roman"/>
          <w:sz w:val="28"/>
          <w:szCs w:val="28"/>
          <w:lang w:eastAsia="ru-RU"/>
        </w:rPr>
        <w:t xml:space="preserve"> «Качество речи», </w:t>
      </w:r>
      <w:r w:rsidRPr="002D1513">
        <w:rPr>
          <w:rFonts w:ascii="Times New Roman" w:eastAsia="Times New Roman" w:hAnsi="Times New Roman" w:cs="Times New Roman"/>
          <w:sz w:val="28"/>
          <w:szCs w:val="28"/>
          <w:lang w:eastAsia="ru-RU"/>
        </w:rPr>
        <w:t xml:space="preserve">составила  </w:t>
      </w:r>
      <w:r w:rsidR="00DF6BDF" w:rsidRPr="00DF6BDF">
        <w:rPr>
          <w:rFonts w:ascii="Times New Roman" w:eastAsia="Times New Roman" w:hAnsi="Times New Roman" w:cs="Times New Roman"/>
          <w:sz w:val="28"/>
          <w:szCs w:val="28"/>
          <w:lang w:eastAsia="ru-RU"/>
        </w:rPr>
        <w:t>28,21</w:t>
      </w:r>
      <w:r w:rsidR="00E53C7C">
        <w:rPr>
          <w:rFonts w:ascii="Times New Roman" w:eastAsia="Times New Roman" w:hAnsi="Times New Roman" w:cs="Times New Roman"/>
          <w:sz w:val="28"/>
          <w:szCs w:val="28"/>
          <w:lang w:eastAsia="ru-RU"/>
        </w:rPr>
        <w:t>%</w:t>
      </w:r>
      <w:r w:rsidR="00693AE4">
        <w:rPr>
          <w:rFonts w:ascii="Times New Roman" w:eastAsia="Times New Roman" w:hAnsi="Times New Roman" w:cs="Times New Roman"/>
          <w:sz w:val="28"/>
          <w:szCs w:val="28"/>
          <w:lang w:eastAsia="ru-RU"/>
        </w:rPr>
        <w:t xml:space="preserve">.    </w:t>
      </w:r>
    </w:p>
    <w:p w14:paraId="2C8A167A" w14:textId="77777777" w:rsidR="00693AE4" w:rsidRDefault="00053429" w:rsidP="00693AE4">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Данный отрывок иллюстрирует качество письменной речи тех участников, которым был выставлен «незачет» по критерию 4.</w:t>
      </w:r>
    </w:p>
    <w:p w14:paraId="488D04CF" w14:textId="77777777" w:rsidR="00053429" w:rsidRPr="00053429" w:rsidRDefault="00053429" w:rsidP="00693AE4">
      <w:pPr>
        <w:spacing w:after="0"/>
        <w:ind w:firstLine="709"/>
        <w:jc w:val="both"/>
        <w:rPr>
          <w:rFonts w:ascii="Times New Roman" w:eastAsia="Times New Roman" w:hAnsi="Times New Roman" w:cs="Times New Roman"/>
          <w:sz w:val="28"/>
          <w:szCs w:val="28"/>
          <w:lang w:eastAsia="ru-RU"/>
        </w:rPr>
      </w:pPr>
      <w:r w:rsidRPr="00053429">
        <w:rPr>
          <w:rFonts w:ascii="Times New Roman" w:eastAsia="Times New Roman" w:hAnsi="Times New Roman" w:cs="Times New Roman"/>
          <w:sz w:val="28"/>
          <w:szCs w:val="28"/>
          <w:lang w:eastAsia="ru-RU"/>
        </w:rPr>
        <w:t xml:space="preserve">Тема «Что мешает человеку быть счастливым?»  </w:t>
      </w:r>
    </w:p>
    <w:p w14:paraId="64FE65C5" w14:textId="77777777" w:rsidR="00693AE4" w:rsidRDefault="00693AE4" w:rsidP="00693AE4">
      <w:pPr>
        <w:spacing w:after="0"/>
        <w:ind w:firstLine="709"/>
        <w:jc w:val="both"/>
        <w:rPr>
          <w:rFonts w:ascii="Times New Roman" w:eastAsia="Times New Roman" w:hAnsi="Times New Roman" w:cs="Times New Roman"/>
          <w:i/>
          <w:sz w:val="28"/>
          <w:szCs w:val="28"/>
          <w:lang w:eastAsia="ru-RU"/>
        </w:rPr>
      </w:pPr>
      <w:r w:rsidRPr="00053429">
        <w:rPr>
          <w:rFonts w:ascii="Times New Roman" w:eastAsia="Times New Roman" w:hAnsi="Times New Roman" w:cs="Times New Roman"/>
          <w:i/>
          <w:sz w:val="28"/>
          <w:szCs w:val="28"/>
          <w:lang w:eastAsia="ru-RU"/>
        </w:rPr>
        <w:t xml:space="preserve">При обдумывании </w:t>
      </w:r>
      <w:r w:rsidR="00053429" w:rsidRPr="00053429">
        <w:rPr>
          <w:rFonts w:ascii="Times New Roman" w:eastAsia="Times New Roman" w:hAnsi="Times New Roman" w:cs="Times New Roman"/>
          <w:i/>
          <w:sz w:val="28"/>
          <w:szCs w:val="28"/>
          <w:lang w:eastAsia="ru-RU"/>
        </w:rPr>
        <w:t xml:space="preserve">темы мне в голову  приходили </w:t>
      </w:r>
      <w:r w:rsidR="00053429">
        <w:rPr>
          <w:rFonts w:ascii="Times New Roman" w:eastAsia="Times New Roman" w:hAnsi="Times New Roman" w:cs="Times New Roman"/>
          <w:i/>
          <w:sz w:val="28"/>
          <w:szCs w:val="28"/>
          <w:lang w:eastAsia="ru-RU"/>
        </w:rPr>
        <w:t xml:space="preserve">произведения </w:t>
      </w:r>
      <w:r w:rsidR="00053429" w:rsidRPr="00053429">
        <w:rPr>
          <w:rFonts w:ascii="Times New Roman" w:eastAsia="Times New Roman" w:hAnsi="Times New Roman" w:cs="Times New Roman"/>
          <w:i/>
          <w:sz w:val="28"/>
          <w:szCs w:val="28"/>
          <w:lang w:eastAsia="ru-RU"/>
        </w:rPr>
        <w:t>в основном мрачного содержания. Так, поэма  «Черный человек», вызвавшая тревогу у современников того времени, лично знавших ее автора – С. Есенина, тоже посетила мой ум.</w:t>
      </w:r>
    </w:p>
    <w:p w14:paraId="0E9317FA" w14:textId="77777777" w:rsidR="00053429" w:rsidRDefault="00053429" w:rsidP="00693AE4">
      <w:pPr>
        <w:spacing w:after="0"/>
        <w:ind w:firstLine="709"/>
        <w:jc w:val="both"/>
        <w:rPr>
          <w:rFonts w:ascii="Times New Roman" w:eastAsia="Times New Roman" w:hAnsi="Times New Roman" w:cs="Times New Roman"/>
          <w:i/>
          <w:sz w:val="28"/>
          <w:szCs w:val="28"/>
          <w:lang w:eastAsia="ru-RU"/>
        </w:rPr>
      </w:pPr>
    </w:p>
    <w:p w14:paraId="3C0B8A64" w14:textId="77777777" w:rsidR="00053429" w:rsidRDefault="00053429" w:rsidP="00693AE4">
      <w:pPr>
        <w:spacing w:after="0"/>
        <w:ind w:firstLine="709"/>
        <w:jc w:val="both"/>
        <w:rPr>
          <w:rFonts w:ascii="Times New Roman" w:eastAsia="Times New Roman" w:hAnsi="Times New Roman" w:cs="Times New Roman"/>
          <w:sz w:val="28"/>
          <w:szCs w:val="28"/>
          <w:lang w:eastAsia="ru-RU"/>
        </w:rPr>
      </w:pPr>
      <w:r w:rsidRPr="00053429">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имеры наиболее частотных  речевых ошибок представлен</w:t>
      </w:r>
      <w:r w:rsidR="00201743">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в таблице:</w:t>
      </w:r>
    </w:p>
    <w:tbl>
      <w:tblPr>
        <w:tblStyle w:val="a3"/>
        <w:tblW w:w="9606" w:type="dxa"/>
        <w:tblLook w:val="04A0" w:firstRow="1" w:lastRow="0" w:firstColumn="1" w:lastColumn="0" w:noHBand="0" w:noVBand="1"/>
      </w:tblPr>
      <w:tblGrid>
        <w:gridCol w:w="4503"/>
        <w:gridCol w:w="5103"/>
      </w:tblGrid>
      <w:tr w:rsidR="00053429" w14:paraId="7A96EAD5" w14:textId="77777777" w:rsidTr="00496827">
        <w:tc>
          <w:tcPr>
            <w:tcW w:w="4503" w:type="dxa"/>
          </w:tcPr>
          <w:p w14:paraId="36B1721D" w14:textId="77777777" w:rsidR="00053429" w:rsidRPr="003B2EAC" w:rsidRDefault="003B2EAC" w:rsidP="00693AE4">
            <w:pPr>
              <w:jc w:val="both"/>
              <w:rPr>
                <w:rFonts w:ascii="Times New Roman" w:eastAsia="Times New Roman" w:hAnsi="Times New Roman" w:cs="Times New Roman"/>
                <w:sz w:val="24"/>
                <w:szCs w:val="24"/>
                <w:lang w:eastAsia="ru-RU"/>
              </w:rPr>
            </w:pPr>
            <w:r w:rsidRPr="003B2EAC">
              <w:rPr>
                <w:rFonts w:ascii="Times New Roman" w:eastAsia="Times New Roman" w:hAnsi="Times New Roman" w:cs="Times New Roman"/>
                <w:sz w:val="24"/>
                <w:szCs w:val="24"/>
                <w:lang w:eastAsia="ru-RU"/>
              </w:rPr>
              <w:t>Неоправданное употребление диалектных, жаргонных, профессиональных, просторечных и иных слов, выходящих за пределы литературного языка</w:t>
            </w:r>
          </w:p>
        </w:tc>
        <w:tc>
          <w:tcPr>
            <w:tcW w:w="5103" w:type="dxa"/>
          </w:tcPr>
          <w:p w14:paraId="507383DF" w14:textId="77777777" w:rsidR="00053429" w:rsidRPr="00765D07" w:rsidRDefault="00765D07" w:rsidP="00693AE4">
            <w:pPr>
              <w:jc w:val="both"/>
              <w:rPr>
                <w:rFonts w:ascii="Times New Roman" w:eastAsia="Times New Roman" w:hAnsi="Times New Roman" w:cs="Times New Roman"/>
                <w:i/>
                <w:sz w:val="24"/>
                <w:szCs w:val="24"/>
                <w:lang w:eastAsia="ru-RU"/>
              </w:rPr>
            </w:pPr>
            <w:r w:rsidRPr="00765D07">
              <w:rPr>
                <w:rFonts w:ascii="Times New Roman" w:eastAsia="Times New Roman" w:hAnsi="Times New Roman" w:cs="Times New Roman"/>
                <w:i/>
                <w:sz w:val="24"/>
                <w:szCs w:val="24"/>
                <w:lang w:eastAsia="ru-RU"/>
              </w:rPr>
              <w:t>Кабаниха совсем заткнула невестку, оскорбляла, считала себя самой главной</w:t>
            </w:r>
          </w:p>
        </w:tc>
      </w:tr>
      <w:tr w:rsidR="00053429" w14:paraId="4A679741" w14:textId="77777777" w:rsidTr="00496827">
        <w:tc>
          <w:tcPr>
            <w:tcW w:w="4503" w:type="dxa"/>
          </w:tcPr>
          <w:p w14:paraId="0ABBF201" w14:textId="77777777" w:rsidR="00053429" w:rsidRPr="003B2EAC" w:rsidRDefault="003B2EAC" w:rsidP="00693AE4">
            <w:pPr>
              <w:jc w:val="both"/>
              <w:rPr>
                <w:rFonts w:ascii="Times New Roman" w:eastAsia="Times New Roman" w:hAnsi="Times New Roman" w:cs="Times New Roman"/>
                <w:sz w:val="24"/>
                <w:szCs w:val="24"/>
                <w:lang w:eastAsia="ru-RU"/>
              </w:rPr>
            </w:pPr>
            <w:r w:rsidRPr="003B2EAC">
              <w:rPr>
                <w:rFonts w:ascii="Times New Roman" w:eastAsia="Times New Roman" w:hAnsi="Times New Roman" w:cs="Times New Roman"/>
                <w:sz w:val="24"/>
                <w:szCs w:val="24"/>
                <w:lang w:eastAsia="ru-RU"/>
              </w:rPr>
              <w:t>Нарушение лексической сочетаемости</w:t>
            </w:r>
          </w:p>
        </w:tc>
        <w:tc>
          <w:tcPr>
            <w:tcW w:w="5103" w:type="dxa"/>
          </w:tcPr>
          <w:p w14:paraId="673FD751" w14:textId="77777777" w:rsidR="00765D07" w:rsidRDefault="003B2EAC" w:rsidP="00693AE4">
            <w:pPr>
              <w:jc w:val="both"/>
              <w:rPr>
                <w:rFonts w:ascii="Times New Roman" w:eastAsia="Times New Roman" w:hAnsi="Times New Roman" w:cs="Times New Roman"/>
                <w:i/>
                <w:sz w:val="24"/>
                <w:szCs w:val="24"/>
                <w:lang w:eastAsia="ru-RU"/>
              </w:rPr>
            </w:pPr>
            <w:r w:rsidRPr="00765D07">
              <w:rPr>
                <w:rFonts w:ascii="Times New Roman" w:eastAsia="Times New Roman" w:hAnsi="Times New Roman" w:cs="Times New Roman"/>
                <w:i/>
                <w:sz w:val="24"/>
                <w:szCs w:val="24"/>
                <w:lang w:eastAsia="ru-RU"/>
              </w:rPr>
              <w:t>Сонечка смирилась со своей судьбой и отбросила честь и достоинство</w:t>
            </w:r>
            <w:r w:rsidR="00765D07">
              <w:rPr>
                <w:rFonts w:ascii="Times New Roman" w:eastAsia="Times New Roman" w:hAnsi="Times New Roman" w:cs="Times New Roman"/>
                <w:i/>
                <w:sz w:val="24"/>
                <w:szCs w:val="24"/>
                <w:lang w:eastAsia="ru-RU"/>
              </w:rPr>
              <w:t>…</w:t>
            </w:r>
          </w:p>
          <w:p w14:paraId="17343F28" w14:textId="77777777" w:rsidR="00765D07" w:rsidRPr="00765D07" w:rsidRDefault="00765D07" w:rsidP="00693AE4">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Дед Каширин любит практиковать телесные наказания.</w:t>
            </w:r>
          </w:p>
        </w:tc>
      </w:tr>
      <w:tr w:rsidR="00053429" w14:paraId="02341ABB" w14:textId="77777777" w:rsidTr="00496827">
        <w:tc>
          <w:tcPr>
            <w:tcW w:w="4503" w:type="dxa"/>
          </w:tcPr>
          <w:p w14:paraId="03227B86" w14:textId="77777777" w:rsidR="00053429" w:rsidRPr="0011328C" w:rsidRDefault="00765D07" w:rsidP="00693AE4">
            <w:pPr>
              <w:jc w:val="both"/>
              <w:rPr>
                <w:rFonts w:ascii="Times New Roman" w:eastAsia="Times New Roman" w:hAnsi="Times New Roman" w:cs="Times New Roman"/>
                <w:sz w:val="24"/>
                <w:szCs w:val="24"/>
                <w:lang w:eastAsia="ru-RU"/>
              </w:rPr>
            </w:pPr>
            <w:r w:rsidRPr="0011328C">
              <w:rPr>
                <w:rFonts w:ascii="Times New Roman" w:eastAsia="Times New Roman" w:hAnsi="Times New Roman" w:cs="Times New Roman"/>
                <w:sz w:val="24"/>
                <w:szCs w:val="24"/>
                <w:lang w:eastAsia="ru-RU"/>
              </w:rPr>
              <w:t xml:space="preserve">Употребление слова или фразеологизма в несвойственном ему значении </w:t>
            </w:r>
          </w:p>
        </w:tc>
        <w:tc>
          <w:tcPr>
            <w:tcW w:w="5103" w:type="dxa"/>
          </w:tcPr>
          <w:p w14:paraId="5CE96E2A" w14:textId="77777777" w:rsidR="00053429" w:rsidRPr="0011328C" w:rsidRDefault="00765D07" w:rsidP="00693AE4">
            <w:pPr>
              <w:jc w:val="both"/>
              <w:rPr>
                <w:rFonts w:ascii="Times New Roman" w:eastAsia="Times New Roman" w:hAnsi="Times New Roman" w:cs="Times New Roman"/>
                <w:i/>
                <w:sz w:val="24"/>
                <w:szCs w:val="24"/>
                <w:lang w:eastAsia="ru-RU"/>
              </w:rPr>
            </w:pPr>
            <w:r w:rsidRPr="0011328C">
              <w:rPr>
                <w:rFonts w:ascii="Times New Roman" w:eastAsia="Times New Roman" w:hAnsi="Times New Roman" w:cs="Times New Roman"/>
                <w:i/>
                <w:sz w:val="24"/>
                <w:szCs w:val="24"/>
                <w:lang w:eastAsia="ru-RU"/>
              </w:rPr>
              <w:t>Соня наблюдала бедность во всей ее красе…</w:t>
            </w:r>
          </w:p>
        </w:tc>
      </w:tr>
      <w:tr w:rsidR="00053429" w14:paraId="0237EED0" w14:textId="77777777" w:rsidTr="00496827">
        <w:tc>
          <w:tcPr>
            <w:tcW w:w="4503" w:type="dxa"/>
          </w:tcPr>
          <w:p w14:paraId="23F21768" w14:textId="77777777" w:rsidR="00053429" w:rsidRPr="0011328C" w:rsidRDefault="0011328C" w:rsidP="00693AE4">
            <w:pPr>
              <w:jc w:val="both"/>
              <w:rPr>
                <w:rFonts w:ascii="Times New Roman" w:eastAsia="Times New Roman" w:hAnsi="Times New Roman" w:cs="Times New Roman"/>
                <w:sz w:val="24"/>
                <w:szCs w:val="24"/>
                <w:lang w:eastAsia="ru-RU"/>
              </w:rPr>
            </w:pPr>
            <w:r w:rsidRPr="0011328C">
              <w:rPr>
                <w:rFonts w:ascii="Times New Roman" w:eastAsia="Times New Roman" w:hAnsi="Times New Roman" w:cs="Times New Roman"/>
                <w:sz w:val="24"/>
                <w:szCs w:val="24"/>
                <w:lang w:eastAsia="ru-RU"/>
              </w:rPr>
              <w:t>Употребление однокоренных слов в близком контексте (тавтология)</w:t>
            </w:r>
          </w:p>
        </w:tc>
        <w:tc>
          <w:tcPr>
            <w:tcW w:w="5103" w:type="dxa"/>
          </w:tcPr>
          <w:p w14:paraId="1978AF5A" w14:textId="77777777" w:rsidR="00053429" w:rsidRDefault="0011328C" w:rsidP="00693AE4">
            <w:pPr>
              <w:jc w:val="both"/>
              <w:rPr>
                <w:rFonts w:ascii="Times New Roman" w:eastAsia="Times New Roman" w:hAnsi="Times New Roman" w:cs="Times New Roman"/>
                <w:i/>
                <w:sz w:val="24"/>
                <w:szCs w:val="24"/>
                <w:lang w:eastAsia="ru-RU"/>
              </w:rPr>
            </w:pPr>
            <w:r w:rsidRPr="0011328C">
              <w:rPr>
                <w:rFonts w:ascii="Times New Roman" w:eastAsia="Times New Roman" w:hAnsi="Times New Roman" w:cs="Times New Roman"/>
                <w:i/>
                <w:sz w:val="24"/>
                <w:szCs w:val="24"/>
                <w:lang w:eastAsia="ru-RU"/>
              </w:rPr>
              <w:t>Смирение  с судьбой в том, что Соня полностью смирилась с судьбой…</w:t>
            </w:r>
          </w:p>
          <w:p w14:paraId="45EBCD83" w14:textId="77777777" w:rsidR="00201743" w:rsidRPr="0011328C" w:rsidRDefault="00201743" w:rsidP="00693AE4">
            <w:pPr>
              <w:jc w:val="both"/>
              <w:rPr>
                <w:rFonts w:ascii="Times New Roman" w:eastAsia="Times New Roman" w:hAnsi="Times New Roman" w:cs="Times New Roman"/>
                <w:i/>
                <w:sz w:val="24"/>
                <w:szCs w:val="24"/>
                <w:lang w:eastAsia="ru-RU"/>
              </w:rPr>
            </w:pPr>
            <w:r w:rsidRPr="00201743">
              <w:rPr>
                <w:rFonts w:ascii="Times New Roman" w:eastAsia="Times New Roman" w:hAnsi="Times New Roman" w:cs="Times New Roman"/>
                <w:i/>
                <w:sz w:val="24"/>
                <w:szCs w:val="24"/>
                <w:lang w:eastAsia="ru-RU"/>
              </w:rPr>
              <w:t>Он не познает новое, не заводит нового общения, не борется со  своей ленью, а жизнь Штольца как раз на оборот интересная.</w:t>
            </w:r>
          </w:p>
        </w:tc>
      </w:tr>
      <w:tr w:rsidR="00053429" w14:paraId="3F89898B" w14:textId="77777777" w:rsidTr="00496827">
        <w:trPr>
          <w:trHeight w:val="637"/>
        </w:trPr>
        <w:tc>
          <w:tcPr>
            <w:tcW w:w="4503" w:type="dxa"/>
          </w:tcPr>
          <w:p w14:paraId="36D15B55" w14:textId="77777777" w:rsidR="00053429" w:rsidRPr="0011328C" w:rsidRDefault="0011328C" w:rsidP="00693AE4">
            <w:pPr>
              <w:jc w:val="both"/>
              <w:rPr>
                <w:rFonts w:ascii="Times New Roman" w:eastAsia="Times New Roman" w:hAnsi="Times New Roman" w:cs="Times New Roman"/>
                <w:sz w:val="24"/>
                <w:szCs w:val="24"/>
                <w:lang w:eastAsia="ru-RU"/>
              </w:rPr>
            </w:pPr>
            <w:r w:rsidRPr="0011328C">
              <w:rPr>
                <w:rFonts w:ascii="Times New Roman" w:eastAsia="Times New Roman" w:hAnsi="Times New Roman" w:cs="Times New Roman"/>
                <w:sz w:val="24"/>
                <w:szCs w:val="24"/>
                <w:lang w:eastAsia="ru-RU"/>
              </w:rPr>
              <w:t xml:space="preserve">Смешение паронимов </w:t>
            </w:r>
          </w:p>
        </w:tc>
        <w:tc>
          <w:tcPr>
            <w:tcW w:w="5103" w:type="dxa"/>
          </w:tcPr>
          <w:p w14:paraId="18A9A772" w14:textId="77777777" w:rsidR="00053429" w:rsidRPr="0011328C" w:rsidRDefault="0011328C" w:rsidP="00693AE4">
            <w:pPr>
              <w:jc w:val="both"/>
              <w:rPr>
                <w:rFonts w:ascii="Times New Roman" w:eastAsia="Times New Roman" w:hAnsi="Times New Roman" w:cs="Times New Roman"/>
                <w:i/>
                <w:sz w:val="24"/>
                <w:szCs w:val="24"/>
                <w:lang w:eastAsia="ru-RU"/>
              </w:rPr>
            </w:pPr>
            <w:r w:rsidRPr="0011328C">
              <w:rPr>
                <w:rFonts w:ascii="Times New Roman" w:eastAsia="Times New Roman" w:hAnsi="Times New Roman" w:cs="Times New Roman"/>
                <w:i/>
                <w:sz w:val="24"/>
                <w:szCs w:val="24"/>
                <w:lang w:eastAsia="ru-RU"/>
              </w:rPr>
              <w:t>Но это не обвенчалось успехом, музыка Моцарта остается жива</w:t>
            </w:r>
          </w:p>
        </w:tc>
      </w:tr>
    </w:tbl>
    <w:p w14:paraId="1A6E7E21" w14:textId="77777777" w:rsidR="00693AE4" w:rsidRDefault="00693AE4" w:rsidP="00693AE4">
      <w:pPr>
        <w:spacing w:after="0"/>
        <w:ind w:firstLine="709"/>
        <w:jc w:val="both"/>
        <w:rPr>
          <w:rFonts w:ascii="Times New Roman" w:eastAsia="Times New Roman" w:hAnsi="Times New Roman" w:cs="Times New Roman"/>
          <w:sz w:val="28"/>
          <w:szCs w:val="28"/>
          <w:lang w:eastAsia="ru-RU"/>
        </w:rPr>
      </w:pPr>
    </w:p>
    <w:p w14:paraId="1BE9694B" w14:textId="77777777" w:rsidR="00053429" w:rsidRPr="00053429" w:rsidRDefault="00053429" w:rsidP="00053429">
      <w:pPr>
        <w:spacing w:after="0"/>
        <w:ind w:firstLine="709"/>
        <w:jc w:val="both"/>
        <w:rPr>
          <w:rFonts w:ascii="Times New Roman" w:eastAsia="Times New Roman" w:hAnsi="Times New Roman" w:cs="Times New Roman"/>
          <w:sz w:val="28"/>
          <w:szCs w:val="28"/>
          <w:lang w:eastAsia="ru-RU"/>
        </w:rPr>
      </w:pPr>
      <w:r w:rsidRPr="00053429">
        <w:rPr>
          <w:rFonts w:ascii="Times New Roman" w:eastAsia="Times New Roman" w:hAnsi="Times New Roman" w:cs="Times New Roman"/>
          <w:sz w:val="28"/>
          <w:szCs w:val="28"/>
          <w:lang w:eastAsia="ru-RU"/>
        </w:rPr>
        <w:t>Примеры наиболее частотных  грамматических ошибок представлен</w:t>
      </w:r>
      <w:r w:rsidR="00201743">
        <w:rPr>
          <w:rFonts w:ascii="Times New Roman" w:eastAsia="Times New Roman" w:hAnsi="Times New Roman" w:cs="Times New Roman"/>
          <w:sz w:val="28"/>
          <w:szCs w:val="28"/>
          <w:lang w:eastAsia="ru-RU"/>
        </w:rPr>
        <w:t>ы</w:t>
      </w:r>
      <w:r w:rsidRPr="00053429">
        <w:rPr>
          <w:rFonts w:ascii="Times New Roman" w:eastAsia="Times New Roman" w:hAnsi="Times New Roman" w:cs="Times New Roman"/>
          <w:sz w:val="28"/>
          <w:szCs w:val="28"/>
          <w:lang w:eastAsia="ru-RU"/>
        </w:rPr>
        <w:t xml:space="preserve"> в таблице:</w:t>
      </w:r>
    </w:p>
    <w:tbl>
      <w:tblPr>
        <w:tblStyle w:val="a3"/>
        <w:tblW w:w="9606" w:type="dxa"/>
        <w:tblLook w:val="04A0" w:firstRow="1" w:lastRow="0" w:firstColumn="1" w:lastColumn="0" w:noHBand="0" w:noVBand="1"/>
      </w:tblPr>
      <w:tblGrid>
        <w:gridCol w:w="4503"/>
        <w:gridCol w:w="5103"/>
      </w:tblGrid>
      <w:tr w:rsidR="00053429" w14:paraId="0521370C" w14:textId="77777777" w:rsidTr="00496827">
        <w:tc>
          <w:tcPr>
            <w:tcW w:w="4503" w:type="dxa"/>
          </w:tcPr>
          <w:p w14:paraId="647929A7" w14:textId="77777777" w:rsidR="00053429" w:rsidRPr="007F365B" w:rsidRDefault="003B2EAC" w:rsidP="00053429">
            <w:pPr>
              <w:jc w:val="both"/>
              <w:rPr>
                <w:rFonts w:ascii="Times New Roman" w:eastAsia="Times New Roman" w:hAnsi="Times New Roman" w:cs="Times New Roman"/>
                <w:sz w:val="24"/>
                <w:szCs w:val="24"/>
                <w:lang w:eastAsia="ru-RU"/>
              </w:rPr>
            </w:pPr>
            <w:r w:rsidRPr="007F365B">
              <w:rPr>
                <w:rFonts w:ascii="Times New Roman" w:eastAsia="Times New Roman" w:hAnsi="Times New Roman" w:cs="Times New Roman"/>
                <w:sz w:val="24"/>
                <w:szCs w:val="24"/>
                <w:lang w:eastAsia="ru-RU"/>
              </w:rPr>
              <w:t>Ошибки в построении предложения с однородными членами</w:t>
            </w:r>
          </w:p>
        </w:tc>
        <w:tc>
          <w:tcPr>
            <w:tcW w:w="5103" w:type="dxa"/>
          </w:tcPr>
          <w:p w14:paraId="173FC97B" w14:textId="77777777" w:rsidR="00053429" w:rsidRPr="00765D07" w:rsidRDefault="003B2EAC" w:rsidP="00053429">
            <w:pPr>
              <w:jc w:val="both"/>
              <w:rPr>
                <w:rFonts w:ascii="Times New Roman" w:eastAsia="Times New Roman" w:hAnsi="Times New Roman" w:cs="Times New Roman"/>
                <w:i/>
                <w:sz w:val="24"/>
                <w:szCs w:val="24"/>
                <w:lang w:eastAsia="ru-RU"/>
              </w:rPr>
            </w:pPr>
            <w:r w:rsidRPr="00765D07">
              <w:rPr>
                <w:rFonts w:ascii="Times New Roman" w:eastAsia="Times New Roman" w:hAnsi="Times New Roman" w:cs="Times New Roman"/>
                <w:i/>
                <w:sz w:val="24"/>
                <w:szCs w:val="24"/>
                <w:lang w:eastAsia="ru-RU"/>
              </w:rPr>
              <w:t>Наташа купается в роскоши и во внимании окружающих</w:t>
            </w:r>
          </w:p>
        </w:tc>
      </w:tr>
      <w:tr w:rsidR="00053429" w14:paraId="44687263" w14:textId="77777777" w:rsidTr="00496827">
        <w:tc>
          <w:tcPr>
            <w:tcW w:w="4503" w:type="dxa"/>
          </w:tcPr>
          <w:p w14:paraId="66498626" w14:textId="77777777" w:rsidR="00053429" w:rsidRPr="007F365B" w:rsidRDefault="003B2EAC" w:rsidP="00053429">
            <w:pPr>
              <w:jc w:val="both"/>
              <w:rPr>
                <w:rFonts w:ascii="Times New Roman" w:eastAsia="Times New Roman" w:hAnsi="Times New Roman" w:cs="Times New Roman"/>
                <w:sz w:val="24"/>
                <w:szCs w:val="24"/>
                <w:lang w:eastAsia="ru-RU"/>
              </w:rPr>
            </w:pPr>
            <w:r w:rsidRPr="007F365B">
              <w:rPr>
                <w:rFonts w:ascii="Times New Roman" w:eastAsia="Times New Roman" w:hAnsi="Times New Roman" w:cs="Times New Roman"/>
                <w:sz w:val="24"/>
                <w:szCs w:val="24"/>
                <w:lang w:eastAsia="ru-RU"/>
              </w:rPr>
              <w:t>Неправильное построение предложение с деепричастным оборотом</w:t>
            </w:r>
          </w:p>
        </w:tc>
        <w:tc>
          <w:tcPr>
            <w:tcW w:w="5103" w:type="dxa"/>
          </w:tcPr>
          <w:p w14:paraId="2DAC41E3" w14:textId="77777777" w:rsidR="00053429" w:rsidRPr="00765D07" w:rsidRDefault="003B2EAC" w:rsidP="00053429">
            <w:pPr>
              <w:jc w:val="both"/>
              <w:rPr>
                <w:rFonts w:ascii="Times New Roman" w:eastAsia="Times New Roman" w:hAnsi="Times New Roman" w:cs="Times New Roman"/>
                <w:i/>
                <w:sz w:val="24"/>
                <w:szCs w:val="24"/>
                <w:lang w:eastAsia="ru-RU"/>
              </w:rPr>
            </w:pPr>
            <w:r w:rsidRPr="00765D07">
              <w:rPr>
                <w:rFonts w:ascii="Times New Roman" w:eastAsia="Times New Roman" w:hAnsi="Times New Roman" w:cs="Times New Roman"/>
                <w:i/>
                <w:sz w:val="24"/>
                <w:szCs w:val="24"/>
                <w:lang w:eastAsia="ru-RU"/>
              </w:rPr>
              <w:t>Увидев его в этот раз, оно поражает главного героя своим преображением</w:t>
            </w:r>
          </w:p>
        </w:tc>
      </w:tr>
      <w:tr w:rsidR="00053429" w14:paraId="0D5D4C26" w14:textId="77777777" w:rsidTr="00496827">
        <w:tc>
          <w:tcPr>
            <w:tcW w:w="4503" w:type="dxa"/>
          </w:tcPr>
          <w:p w14:paraId="75F92065" w14:textId="77777777" w:rsidR="00053429" w:rsidRPr="007F365B" w:rsidRDefault="003B2EAC" w:rsidP="00053429">
            <w:pPr>
              <w:jc w:val="both"/>
              <w:rPr>
                <w:rFonts w:ascii="Times New Roman" w:eastAsia="Times New Roman" w:hAnsi="Times New Roman" w:cs="Times New Roman"/>
                <w:sz w:val="24"/>
                <w:szCs w:val="24"/>
                <w:lang w:eastAsia="ru-RU"/>
              </w:rPr>
            </w:pPr>
            <w:r w:rsidRPr="007F365B">
              <w:rPr>
                <w:rFonts w:ascii="Times New Roman" w:eastAsia="Times New Roman" w:hAnsi="Times New Roman" w:cs="Times New Roman"/>
                <w:sz w:val="24"/>
                <w:szCs w:val="24"/>
                <w:lang w:eastAsia="ru-RU"/>
              </w:rPr>
              <w:t>Нарушение связи межу подлежащим и  сказуемым</w:t>
            </w:r>
          </w:p>
        </w:tc>
        <w:tc>
          <w:tcPr>
            <w:tcW w:w="5103" w:type="dxa"/>
          </w:tcPr>
          <w:p w14:paraId="715CBA20" w14:textId="77777777" w:rsidR="00053429" w:rsidRPr="00765D07" w:rsidRDefault="003B2EAC" w:rsidP="00765D07">
            <w:pPr>
              <w:jc w:val="both"/>
              <w:rPr>
                <w:rFonts w:ascii="Times New Roman" w:eastAsia="Times New Roman" w:hAnsi="Times New Roman" w:cs="Times New Roman"/>
                <w:i/>
                <w:sz w:val="24"/>
                <w:szCs w:val="24"/>
                <w:lang w:eastAsia="ru-RU"/>
              </w:rPr>
            </w:pPr>
            <w:r w:rsidRPr="00765D07">
              <w:rPr>
                <w:rFonts w:ascii="Times New Roman" w:eastAsia="Times New Roman" w:hAnsi="Times New Roman" w:cs="Times New Roman"/>
                <w:i/>
                <w:sz w:val="24"/>
                <w:szCs w:val="24"/>
                <w:lang w:eastAsia="ru-RU"/>
              </w:rPr>
              <w:t>Предрассудки, общественное мнение  мешает порой</w:t>
            </w:r>
            <w:r w:rsidR="00765D07" w:rsidRPr="00765D07">
              <w:rPr>
                <w:i/>
                <w:sz w:val="24"/>
                <w:szCs w:val="24"/>
              </w:rPr>
              <w:t xml:space="preserve"> </w:t>
            </w:r>
            <w:r w:rsidR="00765D07" w:rsidRPr="00765D07">
              <w:rPr>
                <w:rFonts w:ascii="Times New Roman" w:eastAsia="Times New Roman" w:hAnsi="Times New Roman" w:cs="Times New Roman"/>
                <w:i/>
                <w:sz w:val="24"/>
                <w:szCs w:val="24"/>
                <w:lang w:eastAsia="ru-RU"/>
              </w:rPr>
              <w:t>человеку</w:t>
            </w:r>
            <w:r w:rsidRPr="00765D07">
              <w:rPr>
                <w:rFonts w:ascii="Times New Roman" w:eastAsia="Times New Roman" w:hAnsi="Times New Roman" w:cs="Times New Roman"/>
                <w:i/>
                <w:sz w:val="24"/>
                <w:szCs w:val="24"/>
                <w:lang w:eastAsia="ru-RU"/>
              </w:rPr>
              <w:t xml:space="preserve">  стать счастливым </w:t>
            </w:r>
          </w:p>
        </w:tc>
      </w:tr>
      <w:tr w:rsidR="00053429" w14:paraId="05D3F9E6" w14:textId="77777777" w:rsidTr="00496827">
        <w:trPr>
          <w:trHeight w:val="420"/>
        </w:trPr>
        <w:tc>
          <w:tcPr>
            <w:tcW w:w="4503" w:type="dxa"/>
          </w:tcPr>
          <w:p w14:paraId="4F3EFE48" w14:textId="77777777" w:rsidR="00053429" w:rsidRPr="007F365B" w:rsidRDefault="00765D07" w:rsidP="00053429">
            <w:pPr>
              <w:jc w:val="both"/>
              <w:rPr>
                <w:rFonts w:ascii="Times New Roman" w:eastAsia="Times New Roman" w:hAnsi="Times New Roman" w:cs="Times New Roman"/>
                <w:sz w:val="24"/>
                <w:szCs w:val="24"/>
                <w:lang w:eastAsia="ru-RU"/>
              </w:rPr>
            </w:pPr>
            <w:r w:rsidRPr="007F365B">
              <w:rPr>
                <w:rFonts w:ascii="Times New Roman" w:eastAsia="Times New Roman" w:hAnsi="Times New Roman" w:cs="Times New Roman"/>
                <w:sz w:val="24"/>
                <w:szCs w:val="24"/>
                <w:lang w:eastAsia="ru-RU"/>
              </w:rPr>
              <w:t>Ошибочное образование формы глагола</w:t>
            </w:r>
          </w:p>
        </w:tc>
        <w:tc>
          <w:tcPr>
            <w:tcW w:w="5103" w:type="dxa"/>
          </w:tcPr>
          <w:p w14:paraId="3EADFE00" w14:textId="77777777" w:rsidR="007F365B" w:rsidRDefault="007F365B" w:rsidP="00053429">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Же</w:t>
            </w:r>
            <w:r w:rsidR="00201743">
              <w:rPr>
                <w:rFonts w:ascii="Times New Roman" w:eastAsia="Times New Roman" w:hAnsi="Times New Roman" w:cs="Times New Roman"/>
                <w:i/>
                <w:sz w:val="24"/>
                <w:szCs w:val="24"/>
                <w:lang w:eastAsia="ru-RU"/>
              </w:rPr>
              <w:t>л</w:t>
            </w:r>
            <w:r>
              <w:rPr>
                <w:rFonts w:ascii="Times New Roman" w:eastAsia="Times New Roman" w:hAnsi="Times New Roman" w:cs="Times New Roman"/>
                <w:i/>
                <w:sz w:val="24"/>
                <w:szCs w:val="24"/>
                <w:lang w:eastAsia="ru-RU"/>
              </w:rPr>
              <w:t xml:space="preserve">тков взял и </w:t>
            </w:r>
            <w:proofErr w:type="spellStart"/>
            <w:r>
              <w:rPr>
                <w:rFonts w:ascii="Times New Roman" w:eastAsia="Times New Roman" w:hAnsi="Times New Roman" w:cs="Times New Roman"/>
                <w:i/>
                <w:sz w:val="24"/>
                <w:szCs w:val="24"/>
                <w:lang w:eastAsia="ru-RU"/>
              </w:rPr>
              <w:t>самоубился</w:t>
            </w:r>
            <w:proofErr w:type="spellEnd"/>
            <w:r>
              <w:rPr>
                <w:rFonts w:ascii="Times New Roman" w:eastAsia="Times New Roman" w:hAnsi="Times New Roman" w:cs="Times New Roman"/>
                <w:i/>
                <w:sz w:val="24"/>
                <w:szCs w:val="24"/>
                <w:lang w:eastAsia="ru-RU"/>
              </w:rPr>
              <w:t>…</w:t>
            </w:r>
          </w:p>
          <w:p w14:paraId="33F62AC8" w14:textId="77777777" w:rsidR="007F365B" w:rsidRPr="00765D07" w:rsidRDefault="007F365B" w:rsidP="00053429">
            <w:pPr>
              <w:jc w:val="both"/>
              <w:rPr>
                <w:rFonts w:ascii="Times New Roman" w:eastAsia="Times New Roman" w:hAnsi="Times New Roman" w:cs="Times New Roman"/>
                <w:i/>
                <w:sz w:val="24"/>
                <w:szCs w:val="24"/>
                <w:lang w:eastAsia="ru-RU"/>
              </w:rPr>
            </w:pPr>
          </w:p>
        </w:tc>
      </w:tr>
      <w:tr w:rsidR="00053429" w14:paraId="692EA219" w14:textId="77777777" w:rsidTr="00496827">
        <w:tc>
          <w:tcPr>
            <w:tcW w:w="4503" w:type="dxa"/>
          </w:tcPr>
          <w:p w14:paraId="3026ABB8" w14:textId="77777777" w:rsidR="00053429" w:rsidRPr="007F365B" w:rsidRDefault="00765D07" w:rsidP="00765D07">
            <w:pPr>
              <w:jc w:val="both"/>
              <w:rPr>
                <w:rFonts w:ascii="Times New Roman" w:eastAsia="Times New Roman" w:hAnsi="Times New Roman" w:cs="Times New Roman"/>
                <w:sz w:val="24"/>
                <w:szCs w:val="24"/>
                <w:lang w:eastAsia="ru-RU"/>
              </w:rPr>
            </w:pPr>
            <w:r w:rsidRPr="007F365B">
              <w:rPr>
                <w:rFonts w:ascii="Times New Roman" w:eastAsia="Times New Roman" w:hAnsi="Times New Roman" w:cs="Times New Roman"/>
                <w:sz w:val="24"/>
                <w:szCs w:val="24"/>
                <w:lang w:eastAsia="ru-RU"/>
              </w:rPr>
              <w:lastRenderedPageBreak/>
              <w:t>Ошибочное образование формы имени существительного</w:t>
            </w:r>
          </w:p>
        </w:tc>
        <w:tc>
          <w:tcPr>
            <w:tcW w:w="5103" w:type="dxa"/>
          </w:tcPr>
          <w:p w14:paraId="56969067" w14:textId="77777777" w:rsidR="00053429" w:rsidRDefault="00765D07" w:rsidP="00053429">
            <w:pPr>
              <w:jc w:val="both"/>
              <w:rPr>
                <w:rFonts w:ascii="Times New Roman" w:eastAsia="Times New Roman" w:hAnsi="Times New Roman" w:cs="Times New Roman"/>
                <w:i/>
                <w:sz w:val="28"/>
                <w:szCs w:val="28"/>
                <w:lang w:eastAsia="ru-RU"/>
              </w:rPr>
            </w:pPr>
            <w:r w:rsidRPr="007F365B">
              <w:rPr>
                <w:rFonts w:ascii="Times New Roman" w:eastAsia="Times New Roman" w:hAnsi="Times New Roman" w:cs="Times New Roman"/>
                <w:i/>
                <w:sz w:val="24"/>
                <w:szCs w:val="24"/>
                <w:lang w:eastAsia="ru-RU"/>
              </w:rPr>
              <w:t xml:space="preserve">Максим Горький стал буревестником революции и настоящим </w:t>
            </w:r>
            <w:proofErr w:type="spellStart"/>
            <w:r w:rsidRPr="007F365B">
              <w:rPr>
                <w:rFonts w:ascii="Times New Roman" w:eastAsia="Times New Roman" w:hAnsi="Times New Roman" w:cs="Times New Roman"/>
                <w:i/>
                <w:sz w:val="24"/>
                <w:szCs w:val="24"/>
                <w:lang w:eastAsia="ru-RU"/>
              </w:rPr>
              <w:t>светилой</w:t>
            </w:r>
            <w:proofErr w:type="spellEnd"/>
            <w:r w:rsidR="007F365B">
              <w:rPr>
                <w:rFonts w:ascii="Times New Roman" w:eastAsia="Times New Roman" w:hAnsi="Times New Roman" w:cs="Times New Roman"/>
                <w:i/>
                <w:sz w:val="28"/>
                <w:szCs w:val="28"/>
                <w:lang w:eastAsia="ru-RU"/>
              </w:rPr>
              <w:t>…</w:t>
            </w:r>
          </w:p>
        </w:tc>
      </w:tr>
      <w:tr w:rsidR="00053429" w14:paraId="3A64C1D1" w14:textId="77777777" w:rsidTr="00496827">
        <w:tc>
          <w:tcPr>
            <w:tcW w:w="4503" w:type="dxa"/>
          </w:tcPr>
          <w:p w14:paraId="3D0D7B63" w14:textId="77777777" w:rsidR="00053429" w:rsidRPr="007F365B" w:rsidRDefault="0011328C" w:rsidP="00053429">
            <w:pPr>
              <w:jc w:val="both"/>
              <w:rPr>
                <w:rFonts w:ascii="Times New Roman" w:eastAsia="Times New Roman" w:hAnsi="Times New Roman" w:cs="Times New Roman"/>
                <w:sz w:val="24"/>
                <w:szCs w:val="24"/>
                <w:lang w:eastAsia="ru-RU"/>
              </w:rPr>
            </w:pPr>
            <w:r w:rsidRPr="007F365B">
              <w:rPr>
                <w:rFonts w:ascii="Times New Roman" w:eastAsia="Times New Roman" w:hAnsi="Times New Roman" w:cs="Times New Roman"/>
                <w:sz w:val="24"/>
                <w:szCs w:val="24"/>
                <w:lang w:eastAsia="ru-RU"/>
              </w:rPr>
              <w:t>Нарушение управления</w:t>
            </w:r>
          </w:p>
        </w:tc>
        <w:tc>
          <w:tcPr>
            <w:tcW w:w="5103" w:type="dxa"/>
          </w:tcPr>
          <w:p w14:paraId="49436ACB" w14:textId="77777777" w:rsidR="00053429" w:rsidRDefault="0011328C" w:rsidP="00053429">
            <w:pPr>
              <w:jc w:val="both"/>
              <w:rPr>
                <w:rFonts w:ascii="Times New Roman" w:eastAsia="Times New Roman" w:hAnsi="Times New Roman" w:cs="Times New Roman"/>
                <w:i/>
                <w:sz w:val="28"/>
                <w:szCs w:val="28"/>
                <w:lang w:eastAsia="ru-RU"/>
              </w:rPr>
            </w:pPr>
            <w:r w:rsidRPr="00201743">
              <w:rPr>
                <w:rFonts w:ascii="Times New Roman" w:eastAsia="Times New Roman" w:hAnsi="Times New Roman" w:cs="Times New Roman"/>
                <w:i/>
                <w:sz w:val="24"/>
                <w:szCs w:val="24"/>
                <w:lang w:eastAsia="ru-RU"/>
              </w:rPr>
              <w:t>Олесю выгнали с деревни</w:t>
            </w:r>
            <w:r w:rsidR="00201743">
              <w:rPr>
                <w:rFonts w:ascii="Times New Roman" w:eastAsia="Times New Roman" w:hAnsi="Times New Roman" w:cs="Times New Roman"/>
                <w:i/>
                <w:sz w:val="28"/>
                <w:szCs w:val="28"/>
                <w:lang w:eastAsia="ru-RU"/>
              </w:rPr>
              <w:t>…</w:t>
            </w:r>
          </w:p>
        </w:tc>
      </w:tr>
    </w:tbl>
    <w:p w14:paraId="466C411F" w14:textId="77777777" w:rsidR="00053429" w:rsidRPr="00053429" w:rsidRDefault="00053429" w:rsidP="00053429">
      <w:pPr>
        <w:spacing w:after="0"/>
        <w:ind w:firstLine="709"/>
        <w:jc w:val="both"/>
        <w:rPr>
          <w:rFonts w:ascii="Times New Roman" w:eastAsia="Times New Roman" w:hAnsi="Times New Roman" w:cs="Times New Roman"/>
          <w:i/>
          <w:sz w:val="28"/>
          <w:szCs w:val="28"/>
          <w:lang w:eastAsia="ru-RU"/>
        </w:rPr>
      </w:pPr>
    </w:p>
    <w:p w14:paraId="420B2611" w14:textId="77777777" w:rsidR="009A2C27" w:rsidRPr="009A2C27" w:rsidRDefault="00172DD5" w:rsidP="009A2C2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Выявлены  следующие т</w:t>
      </w:r>
      <w:r w:rsidR="00F4476E">
        <w:rPr>
          <w:rFonts w:ascii="Times New Roman" w:eastAsia="Times New Roman" w:hAnsi="Times New Roman" w:cs="Times New Roman"/>
          <w:sz w:val="28"/>
          <w:szCs w:val="28"/>
          <w:lang w:eastAsia="ru-RU"/>
        </w:rPr>
        <w:t>ипичные ошибки</w:t>
      </w:r>
      <w:r w:rsidR="009A2C27" w:rsidRPr="009A2C27">
        <w:rPr>
          <w:rFonts w:ascii="Times New Roman" w:eastAsia="Times New Roman" w:hAnsi="Times New Roman" w:cs="Times New Roman"/>
          <w:sz w:val="28"/>
          <w:szCs w:val="28"/>
          <w:lang w:eastAsia="ru-RU"/>
        </w:rPr>
        <w:t>:</w:t>
      </w:r>
    </w:p>
    <w:p w14:paraId="40C031EB" w14:textId="77777777" w:rsidR="009A2C27" w:rsidRPr="009A2C27" w:rsidRDefault="009A2C27" w:rsidP="009A2C27">
      <w:pPr>
        <w:spacing w:after="0"/>
        <w:ind w:firstLine="709"/>
        <w:jc w:val="both"/>
        <w:rPr>
          <w:rFonts w:ascii="Times New Roman" w:eastAsia="Times New Roman" w:hAnsi="Times New Roman" w:cs="Times New Roman"/>
          <w:sz w:val="28"/>
          <w:szCs w:val="28"/>
          <w:lang w:eastAsia="ru-RU"/>
        </w:rPr>
      </w:pPr>
      <w:r w:rsidRPr="009A2C27">
        <w:rPr>
          <w:rFonts w:ascii="Times New Roman" w:eastAsia="Times New Roman" w:hAnsi="Times New Roman" w:cs="Times New Roman"/>
          <w:sz w:val="28"/>
          <w:szCs w:val="28"/>
          <w:lang w:eastAsia="ru-RU"/>
        </w:rPr>
        <w:t xml:space="preserve"> -  употребление лишних слов</w:t>
      </w:r>
      <w:r w:rsidR="004D2C77">
        <w:rPr>
          <w:rFonts w:ascii="Times New Roman" w:eastAsia="Times New Roman" w:hAnsi="Times New Roman" w:cs="Times New Roman"/>
          <w:sz w:val="28"/>
          <w:szCs w:val="28"/>
          <w:lang w:eastAsia="ru-RU"/>
        </w:rPr>
        <w:t>,</w:t>
      </w:r>
      <w:r w:rsidRPr="009A2C27">
        <w:rPr>
          <w:rFonts w:ascii="Times New Roman" w:eastAsia="Times New Roman" w:hAnsi="Times New Roman" w:cs="Times New Roman"/>
          <w:sz w:val="28"/>
          <w:szCs w:val="28"/>
          <w:lang w:eastAsia="ru-RU"/>
        </w:rPr>
        <w:t xml:space="preserve"> приводящих к смысловой избыточности (плеоназм);</w:t>
      </w:r>
    </w:p>
    <w:p w14:paraId="2847D2BF" w14:textId="77777777" w:rsidR="009A2C27" w:rsidRPr="009A2C27" w:rsidRDefault="009A2C27" w:rsidP="009A2C27">
      <w:pPr>
        <w:spacing w:after="0"/>
        <w:ind w:firstLine="709"/>
        <w:jc w:val="both"/>
        <w:rPr>
          <w:rFonts w:ascii="Times New Roman" w:eastAsia="Times New Roman" w:hAnsi="Times New Roman" w:cs="Times New Roman"/>
          <w:sz w:val="28"/>
          <w:szCs w:val="28"/>
          <w:lang w:eastAsia="ru-RU"/>
        </w:rPr>
      </w:pPr>
      <w:r w:rsidRPr="009A2C27">
        <w:rPr>
          <w:rFonts w:ascii="Times New Roman" w:eastAsia="Times New Roman" w:hAnsi="Times New Roman" w:cs="Times New Roman"/>
          <w:sz w:val="28"/>
          <w:szCs w:val="28"/>
          <w:lang w:eastAsia="ru-RU"/>
        </w:rPr>
        <w:t>- употребление рядом или близко однокоренных слов (тавтология);</w:t>
      </w:r>
    </w:p>
    <w:p w14:paraId="666CC313" w14:textId="77777777" w:rsidR="009A2C27" w:rsidRPr="009A2C27" w:rsidRDefault="009A2C27" w:rsidP="009A2C27">
      <w:pPr>
        <w:spacing w:after="0"/>
        <w:ind w:firstLine="709"/>
        <w:jc w:val="both"/>
        <w:rPr>
          <w:rFonts w:ascii="Times New Roman" w:eastAsia="Times New Roman" w:hAnsi="Times New Roman" w:cs="Times New Roman"/>
          <w:sz w:val="28"/>
          <w:szCs w:val="28"/>
          <w:lang w:eastAsia="ru-RU"/>
        </w:rPr>
      </w:pPr>
      <w:r w:rsidRPr="009A2C27">
        <w:rPr>
          <w:rFonts w:ascii="Times New Roman" w:eastAsia="Times New Roman" w:hAnsi="Times New Roman" w:cs="Times New Roman"/>
          <w:sz w:val="28"/>
          <w:szCs w:val="28"/>
          <w:lang w:eastAsia="ru-RU"/>
        </w:rPr>
        <w:t xml:space="preserve"> - нарушение лексической сочетаемости;</w:t>
      </w:r>
    </w:p>
    <w:p w14:paraId="758499FF" w14:textId="77777777" w:rsidR="009A2C27" w:rsidRDefault="009A2C27" w:rsidP="009A2C27">
      <w:pPr>
        <w:spacing w:after="0"/>
        <w:ind w:firstLine="709"/>
        <w:jc w:val="both"/>
        <w:rPr>
          <w:rFonts w:ascii="Times New Roman" w:eastAsia="Times New Roman" w:hAnsi="Times New Roman" w:cs="Times New Roman"/>
          <w:sz w:val="28"/>
          <w:szCs w:val="28"/>
          <w:lang w:eastAsia="ru-RU"/>
        </w:rPr>
      </w:pPr>
      <w:r w:rsidRPr="009A2C27">
        <w:rPr>
          <w:rFonts w:ascii="Times New Roman" w:eastAsia="Times New Roman" w:hAnsi="Times New Roman" w:cs="Times New Roman"/>
          <w:sz w:val="28"/>
          <w:szCs w:val="28"/>
          <w:lang w:eastAsia="ru-RU"/>
        </w:rPr>
        <w:t xml:space="preserve"> - стилистические ошибки;</w:t>
      </w:r>
    </w:p>
    <w:p w14:paraId="7B14D3A1" w14:textId="77777777" w:rsidR="009A2C27" w:rsidRDefault="00D5303E" w:rsidP="009A2C27">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использование языка блогосферы (высокая частотность использования экспрессивных средств, разговорных и просторечных слов, жаргонизмов);</w:t>
      </w:r>
    </w:p>
    <w:p w14:paraId="6907BB66" w14:textId="77777777" w:rsidR="009A2C27" w:rsidRPr="009A2C27" w:rsidRDefault="009A2C27" w:rsidP="009A2C27">
      <w:pPr>
        <w:spacing w:after="0"/>
        <w:ind w:firstLine="709"/>
        <w:jc w:val="both"/>
        <w:rPr>
          <w:rFonts w:ascii="Times New Roman" w:eastAsia="Times New Roman" w:hAnsi="Times New Roman" w:cs="Times New Roman"/>
          <w:sz w:val="28"/>
          <w:szCs w:val="28"/>
          <w:lang w:eastAsia="ru-RU"/>
        </w:rPr>
      </w:pPr>
      <w:r w:rsidRPr="009A2C27">
        <w:rPr>
          <w:rFonts w:ascii="Times New Roman" w:eastAsia="Times New Roman" w:hAnsi="Times New Roman" w:cs="Times New Roman"/>
          <w:sz w:val="28"/>
          <w:szCs w:val="28"/>
          <w:lang w:eastAsia="ru-RU"/>
        </w:rPr>
        <w:t>-  бедность словарного запаса</w:t>
      </w:r>
      <w:r>
        <w:rPr>
          <w:rFonts w:ascii="Times New Roman" w:eastAsia="Times New Roman" w:hAnsi="Times New Roman" w:cs="Times New Roman"/>
          <w:sz w:val="28"/>
          <w:szCs w:val="28"/>
          <w:lang w:eastAsia="ru-RU"/>
        </w:rPr>
        <w:t>, косноязычие</w:t>
      </w:r>
      <w:r w:rsidRPr="009A2C27">
        <w:rPr>
          <w:rFonts w:ascii="Times New Roman" w:eastAsia="Times New Roman" w:hAnsi="Times New Roman" w:cs="Times New Roman"/>
          <w:sz w:val="28"/>
          <w:szCs w:val="28"/>
          <w:lang w:eastAsia="ru-RU"/>
        </w:rPr>
        <w:t>.</w:t>
      </w:r>
    </w:p>
    <w:p w14:paraId="68AD3841" w14:textId="77777777" w:rsidR="009A2C27" w:rsidRPr="0065700F" w:rsidRDefault="009A2C27" w:rsidP="009A2C27">
      <w:pPr>
        <w:spacing w:after="0"/>
        <w:ind w:firstLine="709"/>
        <w:jc w:val="both"/>
        <w:rPr>
          <w:rFonts w:ascii="Times New Roman" w:eastAsia="Times New Roman" w:hAnsi="Times New Roman" w:cs="Times New Roman"/>
          <w:b/>
          <w:sz w:val="28"/>
          <w:szCs w:val="28"/>
          <w:lang w:eastAsia="ru-RU"/>
        </w:rPr>
      </w:pPr>
      <w:r w:rsidRPr="0065700F">
        <w:rPr>
          <w:rFonts w:ascii="Times New Roman" w:eastAsia="Times New Roman" w:hAnsi="Times New Roman" w:cs="Times New Roman"/>
          <w:b/>
          <w:sz w:val="28"/>
          <w:szCs w:val="28"/>
          <w:lang w:eastAsia="ru-RU"/>
        </w:rPr>
        <w:t>Критерий 5 «Грамотность»</w:t>
      </w:r>
    </w:p>
    <w:p w14:paraId="58540DA6" w14:textId="77777777" w:rsidR="00E934D3" w:rsidRDefault="009A2C27" w:rsidP="009A2C27">
      <w:pPr>
        <w:spacing w:after="0"/>
        <w:ind w:firstLine="709"/>
        <w:jc w:val="both"/>
        <w:rPr>
          <w:rFonts w:ascii="Times New Roman" w:eastAsia="Times New Roman" w:hAnsi="Times New Roman" w:cs="Times New Roman"/>
          <w:sz w:val="28"/>
          <w:szCs w:val="28"/>
          <w:lang w:eastAsia="ru-RU"/>
        </w:rPr>
      </w:pPr>
      <w:r w:rsidRPr="009A2C27">
        <w:rPr>
          <w:rFonts w:ascii="Times New Roman" w:eastAsia="Times New Roman" w:hAnsi="Times New Roman" w:cs="Times New Roman"/>
          <w:sz w:val="28"/>
          <w:szCs w:val="28"/>
          <w:lang w:eastAsia="ru-RU"/>
        </w:rPr>
        <w:t xml:space="preserve">Проверка сочинений, классификация и анализ допущенных ошибок дают </w:t>
      </w:r>
      <w:proofErr w:type="gramStart"/>
      <w:r w:rsidRPr="009A2C27">
        <w:rPr>
          <w:rFonts w:ascii="Times New Roman" w:eastAsia="Times New Roman" w:hAnsi="Times New Roman" w:cs="Times New Roman"/>
          <w:sz w:val="28"/>
          <w:szCs w:val="28"/>
          <w:lang w:eastAsia="ru-RU"/>
        </w:rPr>
        <w:t>осн</w:t>
      </w:r>
      <w:r w:rsidR="00F4476E">
        <w:rPr>
          <w:rFonts w:ascii="Times New Roman" w:eastAsia="Times New Roman" w:hAnsi="Times New Roman" w:cs="Times New Roman"/>
          <w:sz w:val="28"/>
          <w:szCs w:val="28"/>
          <w:lang w:eastAsia="ru-RU"/>
        </w:rPr>
        <w:t xml:space="preserve">ование </w:t>
      </w:r>
      <w:r w:rsidR="00E934D3">
        <w:rPr>
          <w:rFonts w:ascii="Times New Roman" w:eastAsia="Times New Roman" w:hAnsi="Times New Roman" w:cs="Times New Roman"/>
          <w:sz w:val="28"/>
          <w:szCs w:val="28"/>
          <w:lang w:eastAsia="ru-RU"/>
        </w:rPr>
        <w:t xml:space="preserve"> выделить</w:t>
      </w:r>
      <w:proofErr w:type="gramEnd"/>
      <w:r w:rsidR="00E934D3">
        <w:rPr>
          <w:rFonts w:ascii="Times New Roman" w:eastAsia="Times New Roman" w:hAnsi="Times New Roman" w:cs="Times New Roman"/>
          <w:sz w:val="28"/>
          <w:szCs w:val="28"/>
          <w:lang w:eastAsia="ru-RU"/>
        </w:rPr>
        <w:t xml:space="preserve"> наиболее частотные:</w:t>
      </w:r>
    </w:p>
    <w:p w14:paraId="2B9C72B2" w14:textId="77777777" w:rsidR="00AC00AD" w:rsidRPr="00036767" w:rsidRDefault="00D5303E" w:rsidP="00036767">
      <w:pPr>
        <w:shd w:val="clear" w:color="auto" w:fill="FFFFFF" w:themeFill="background1"/>
        <w:spacing w:after="0"/>
        <w:ind w:firstLine="709"/>
        <w:jc w:val="both"/>
        <w:rPr>
          <w:rFonts w:ascii="Times New Roman" w:eastAsia="Times New Roman" w:hAnsi="Times New Roman" w:cs="Times New Roman"/>
          <w:sz w:val="28"/>
          <w:szCs w:val="28"/>
          <w:lang w:eastAsia="ru-RU"/>
        </w:rPr>
      </w:pPr>
      <w:r w:rsidRPr="00036767">
        <w:rPr>
          <w:rFonts w:ascii="Times New Roman" w:eastAsia="Times New Roman" w:hAnsi="Times New Roman" w:cs="Times New Roman"/>
          <w:sz w:val="28"/>
          <w:szCs w:val="28"/>
          <w:lang w:eastAsia="ru-RU"/>
        </w:rPr>
        <w:t xml:space="preserve">- </w:t>
      </w:r>
      <w:r w:rsidR="00AC00AD" w:rsidRPr="00036767">
        <w:rPr>
          <w:rFonts w:ascii="Times New Roman" w:eastAsia="Times New Roman" w:hAnsi="Times New Roman" w:cs="Times New Roman"/>
          <w:sz w:val="28"/>
          <w:szCs w:val="28"/>
          <w:lang w:eastAsia="ru-RU"/>
        </w:rPr>
        <w:t>слитное, раздельное, дефисное написание разных частей речи;</w:t>
      </w:r>
    </w:p>
    <w:p w14:paraId="2BE8E4E4" w14:textId="77777777" w:rsidR="0065700F" w:rsidRPr="00036767" w:rsidRDefault="0065700F" w:rsidP="00036767">
      <w:pPr>
        <w:shd w:val="clear" w:color="auto" w:fill="FFFFFF" w:themeFill="background1"/>
        <w:spacing w:after="0"/>
        <w:ind w:firstLine="709"/>
        <w:jc w:val="both"/>
        <w:rPr>
          <w:rFonts w:ascii="Times New Roman" w:eastAsia="Times New Roman" w:hAnsi="Times New Roman" w:cs="Times New Roman"/>
          <w:sz w:val="28"/>
          <w:szCs w:val="28"/>
          <w:lang w:eastAsia="ru-RU"/>
        </w:rPr>
      </w:pPr>
      <w:r w:rsidRPr="00036767">
        <w:rPr>
          <w:rFonts w:ascii="Times New Roman" w:eastAsia="Times New Roman" w:hAnsi="Times New Roman" w:cs="Times New Roman"/>
          <w:sz w:val="28"/>
          <w:szCs w:val="28"/>
          <w:lang w:eastAsia="ru-RU"/>
        </w:rPr>
        <w:t xml:space="preserve">- </w:t>
      </w:r>
      <w:r w:rsidR="00036767">
        <w:rPr>
          <w:rFonts w:ascii="Times New Roman" w:eastAsia="Times New Roman" w:hAnsi="Times New Roman" w:cs="Times New Roman"/>
          <w:sz w:val="28"/>
          <w:szCs w:val="28"/>
          <w:lang w:eastAsia="ru-RU"/>
        </w:rPr>
        <w:t xml:space="preserve">правописание </w:t>
      </w:r>
      <w:r w:rsidRPr="00036767">
        <w:rPr>
          <w:rFonts w:ascii="Times New Roman" w:eastAsia="Times New Roman" w:hAnsi="Times New Roman" w:cs="Times New Roman"/>
          <w:sz w:val="28"/>
          <w:szCs w:val="28"/>
          <w:lang w:eastAsia="ru-RU"/>
        </w:rPr>
        <w:t>корней с чередованием;</w:t>
      </w:r>
    </w:p>
    <w:p w14:paraId="20A1CA95" w14:textId="77777777" w:rsidR="00D5303E" w:rsidRPr="00036767" w:rsidRDefault="0065700F" w:rsidP="00036767">
      <w:pPr>
        <w:shd w:val="clear" w:color="auto" w:fill="FFFFFF" w:themeFill="background1"/>
        <w:spacing w:after="0"/>
        <w:ind w:firstLine="709"/>
        <w:jc w:val="both"/>
        <w:rPr>
          <w:rFonts w:ascii="Times New Roman" w:eastAsia="Times New Roman" w:hAnsi="Times New Roman" w:cs="Times New Roman"/>
          <w:sz w:val="28"/>
          <w:szCs w:val="28"/>
          <w:lang w:eastAsia="ru-RU"/>
        </w:rPr>
      </w:pPr>
      <w:r w:rsidRPr="00036767">
        <w:rPr>
          <w:rFonts w:ascii="Times New Roman" w:eastAsia="Times New Roman" w:hAnsi="Times New Roman" w:cs="Times New Roman"/>
          <w:sz w:val="28"/>
          <w:szCs w:val="28"/>
          <w:lang w:eastAsia="ru-RU"/>
        </w:rPr>
        <w:t xml:space="preserve">- </w:t>
      </w:r>
      <w:r w:rsidR="00036767">
        <w:rPr>
          <w:rFonts w:ascii="Times New Roman" w:eastAsia="Times New Roman" w:hAnsi="Times New Roman" w:cs="Times New Roman"/>
          <w:sz w:val="28"/>
          <w:szCs w:val="28"/>
          <w:lang w:eastAsia="ru-RU"/>
        </w:rPr>
        <w:t>правописание личных окончаний</w:t>
      </w:r>
      <w:r w:rsidR="00D5303E" w:rsidRPr="00036767">
        <w:rPr>
          <w:rFonts w:ascii="Times New Roman" w:eastAsia="Times New Roman" w:hAnsi="Times New Roman" w:cs="Times New Roman"/>
          <w:sz w:val="28"/>
          <w:szCs w:val="28"/>
          <w:lang w:eastAsia="ru-RU"/>
        </w:rPr>
        <w:t xml:space="preserve"> глаголов; </w:t>
      </w:r>
    </w:p>
    <w:p w14:paraId="79E5821A" w14:textId="77777777" w:rsidR="00D5303E" w:rsidRPr="00036767" w:rsidRDefault="00036767" w:rsidP="00036767">
      <w:pPr>
        <w:shd w:val="clear" w:color="auto" w:fill="FFFFFF" w:themeFill="background1"/>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правописание</w:t>
      </w:r>
      <w:r w:rsidR="00D5303E" w:rsidRPr="00036767">
        <w:rPr>
          <w:rFonts w:ascii="Times New Roman" w:eastAsia="Times New Roman" w:hAnsi="Times New Roman" w:cs="Times New Roman"/>
          <w:sz w:val="28"/>
          <w:szCs w:val="28"/>
          <w:lang w:eastAsia="ru-RU"/>
        </w:rPr>
        <w:t xml:space="preserve"> Н/НН в суффиксах страдательных причастий, отглагольных прилагательных, образованных от них существительных; </w:t>
      </w:r>
    </w:p>
    <w:p w14:paraId="74BD26B0" w14:textId="77777777" w:rsidR="002D1513" w:rsidRDefault="002D1513" w:rsidP="00036767">
      <w:pPr>
        <w:shd w:val="clear" w:color="auto" w:fill="FFFFFF" w:themeFill="background1"/>
        <w:spacing w:after="0"/>
        <w:ind w:firstLine="709"/>
        <w:jc w:val="both"/>
        <w:rPr>
          <w:rFonts w:ascii="Times New Roman" w:eastAsia="Times New Roman" w:hAnsi="Times New Roman" w:cs="Times New Roman"/>
          <w:sz w:val="28"/>
          <w:szCs w:val="28"/>
          <w:lang w:eastAsia="ru-RU"/>
        </w:rPr>
      </w:pPr>
      <w:r w:rsidRPr="00036767">
        <w:rPr>
          <w:rFonts w:ascii="Times New Roman" w:eastAsia="Times New Roman" w:hAnsi="Times New Roman" w:cs="Times New Roman"/>
          <w:sz w:val="28"/>
          <w:szCs w:val="28"/>
          <w:lang w:eastAsia="ru-RU"/>
        </w:rPr>
        <w:t xml:space="preserve">- </w:t>
      </w:r>
      <w:proofErr w:type="spellStart"/>
      <w:r w:rsidRPr="00036767">
        <w:rPr>
          <w:rFonts w:ascii="Times New Roman" w:eastAsia="Times New Roman" w:hAnsi="Times New Roman" w:cs="Times New Roman"/>
          <w:sz w:val="28"/>
          <w:szCs w:val="28"/>
          <w:lang w:eastAsia="ru-RU"/>
        </w:rPr>
        <w:t>неразграничение</w:t>
      </w:r>
      <w:proofErr w:type="spellEnd"/>
      <w:r w:rsidRPr="00036767">
        <w:rPr>
          <w:rFonts w:ascii="Times New Roman" w:eastAsia="Times New Roman" w:hAnsi="Times New Roman" w:cs="Times New Roman"/>
          <w:sz w:val="28"/>
          <w:szCs w:val="28"/>
          <w:lang w:eastAsia="ru-RU"/>
        </w:rPr>
        <w:t xml:space="preserve"> отрицательной частицы НЕ и усилительной частицы НИ;</w:t>
      </w:r>
    </w:p>
    <w:p w14:paraId="178228E6" w14:textId="77777777" w:rsidR="00D5303E" w:rsidRDefault="00244593" w:rsidP="00D5303E">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36767">
        <w:rPr>
          <w:rFonts w:ascii="Times New Roman" w:eastAsia="Times New Roman" w:hAnsi="Times New Roman" w:cs="Times New Roman"/>
          <w:sz w:val="28"/>
          <w:szCs w:val="28"/>
          <w:lang w:eastAsia="ru-RU"/>
        </w:rPr>
        <w:t xml:space="preserve"> постановка  знаков препинания при</w:t>
      </w:r>
      <w:r w:rsidR="00D5303E">
        <w:rPr>
          <w:rFonts w:ascii="Times New Roman" w:eastAsia="Times New Roman" w:hAnsi="Times New Roman" w:cs="Times New Roman"/>
          <w:sz w:val="28"/>
          <w:szCs w:val="28"/>
          <w:lang w:eastAsia="ru-RU"/>
        </w:rPr>
        <w:t xml:space="preserve"> обособлении определен</w:t>
      </w:r>
      <w:r w:rsidR="0065700F">
        <w:rPr>
          <w:rFonts w:ascii="Times New Roman" w:eastAsia="Times New Roman" w:hAnsi="Times New Roman" w:cs="Times New Roman"/>
          <w:sz w:val="28"/>
          <w:szCs w:val="28"/>
          <w:lang w:eastAsia="ru-RU"/>
        </w:rPr>
        <w:t xml:space="preserve">ий, </w:t>
      </w:r>
      <w:r w:rsidR="00D5303E" w:rsidRPr="00D5303E">
        <w:rPr>
          <w:rFonts w:ascii="Times New Roman" w:eastAsia="Times New Roman" w:hAnsi="Times New Roman" w:cs="Times New Roman"/>
          <w:sz w:val="28"/>
          <w:szCs w:val="28"/>
          <w:lang w:eastAsia="ru-RU"/>
        </w:rPr>
        <w:t>обстоятельств</w:t>
      </w:r>
      <w:r w:rsidR="0065700F">
        <w:rPr>
          <w:rFonts w:ascii="Times New Roman" w:eastAsia="Times New Roman" w:hAnsi="Times New Roman" w:cs="Times New Roman"/>
          <w:sz w:val="28"/>
          <w:szCs w:val="28"/>
          <w:lang w:eastAsia="ru-RU"/>
        </w:rPr>
        <w:t>, вводных слов</w:t>
      </w:r>
      <w:r w:rsidR="00D5303E" w:rsidRPr="00D5303E">
        <w:rPr>
          <w:rFonts w:ascii="Times New Roman" w:eastAsia="Times New Roman" w:hAnsi="Times New Roman" w:cs="Times New Roman"/>
          <w:sz w:val="28"/>
          <w:szCs w:val="28"/>
          <w:lang w:eastAsia="ru-RU"/>
        </w:rPr>
        <w:t xml:space="preserve">; </w:t>
      </w:r>
    </w:p>
    <w:p w14:paraId="7767B5E0" w14:textId="77777777" w:rsidR="00036767" w:rsidRDefault="00244593" w:rsidP="00E53C7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5303E" w:rsidRPr="00D5303E">
        <w:rPr>
          <w:rFonts w:ascii="Times New Roman" w:eastAsia="Times New Roman" w:hAnsi="Times New Roman" w:cs="Times New Roman"/>
          <w:sz w:val="28"/>
          <w:szCs w:val="28"/>
          <w:lang w:eastAsia="ru-RU"/>
        </w:rPr>
        <w:t>при</w:t>
      </w:r>
      <w:r w:rsidR="00D5303E">
        <w:rPr>
          <w:rFonts w:ascii="Times New Roman" w:eastAsia="Times New Roman" w:hAnsi="Times New Roman" w:cs="Times New Roman"/>
          <w:sz w:val="28"/>
          <w:szCs w:val="28"/>
          <w:lang w:eastAsia="ru-RU"/>
        </w:rPr>
        <w:t xml:space="preserve"> постановке знаков препинания в </w:t>
      </w:r>
      <w:r w:rsidR="00D5303E" w:rsidRPr="00D5303E">
        <w:rPr>
          <w:rFonts w:ascii="Times New Roman" w:eastAsia="Times New Roman" w:hAnsi="Times New Roman" w:cs="Times New Roman"/>
          <w:sz w:val="28"/>
          <w:szCs w:val="28"/>
          <w:lang w:eastAsia="ru-RU"/>
        </w:rPr>
        <w:t>сложносочинённых и</w:t>
      </w:r>
      <w:r w:rsidR="00AC00AD">
        <w:rPr>
          <w:rFonts w:ascii="Times New Roman" w:eastAsia="Times New Roman" w:hAnsi="Times New Roman" w:cs="Times New Roman"/>
          <w:sz w:val="28"/>
          <w:szCs w:val="28"/>
          <w:lang w:eastAsia="ru-RU"/>
        </w:rPr>
        <w:t xml:space="preserve"> сложноподчинённых предложениях.</w:t>
      </w:r>
    </w:p>
    <w:p w14:paraId="60B946A9" w14:textId="77777777" w:rsidR="0077158E" w:rsidRDefault="0065700F" w:rsidP="00E53C7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Следует отметить, что доля обучающихся, получивших «незачет» по критерию «Грамотность</w:t>
      </w:r>
      <w:proofErr w:type="gramStart"/>
      <w:r>
        <w:rPr>
          <w:rFonts w:ascii="Times New Roman" w:eastAsia="Times New Roman" w:hAnsi="Times New Roman" w:cs="Times New Roman"/>
          <w:sz w:val="28"/>
          <w:szCs w:val="28"/>
          <w:lang w:eastAsia="ru-RU"/>
        </w:rPr>
        <w:t xml:space="preserve">», </w:t>
      </w:r>
      <w:r w:rsidR="0003676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ниже</w:t>
      </w:r>
      <w:proofErr w:type="gramEnd"/>
      <w:r>
        <w:rPr>
          <w:rFonts w:ascii="Times New Roman" w:eastAsia="Times New Roman" w:hAnsi="Times New Roman" w:cs="Times New Roman"/>
          <w:sz w:val="28"/>
          <w:szCs w:val="28"/>
          <w:lang w:eastAsia="ru-RU"/>
        </w:rPr>
        <w:t xml:space="preserve">, чем доля обучающихся, получивших «незачет» по критерию </w:t>
      </w:r>
      <w:r w:rsidRPr="0065700F">
        <w:rPr>
          <w:rFonts w:ascii="Times New Roman" w:eastAsia="Times New Roman" w:hAnsi="Times New Roman" w:cs="Times New Roman"/>
          <w:sz w:val="28"/>
          <w:szCs w:val="28"/>
          <w:lang w:eastAsia="ru-RU"/>
        </w:rPr>
        <w:t>«Качество письменной речи»</w:t>
      </w:r>
      <w:r w:rsidR="006B65F1">
        <w:rPr>
          <w:rFonts w:ascii="Times New Roman" w:eastAsia="Times New Roman" w:hAnsi="Times New Roman" w:cs="Times New Roman"/>
          <w:sz w:val="28"/>
          <w:szCs w:val="28"/>
          <w:lang w:eastAsia="ru-RU"/>
        </w:rPr>
        <w:t>.</w:t>
      </w:r>
      <w:r w:rsidR="00036767">
        <w:rPr>
          <w:rFonts w:ascii="Times New Roman" w:eastAsia="Times New Roman" w:hAnsi="Times New Roman" w:cs="Times New Roman"/>
          <w:sz w:val="28"/>
          <w:szCs w:val="28"/>
          <w:lang w:eastAsia="ru-RU"/>
        </w:rPr>
        <w:t xml:space="preserve">  Однако сравнение итогового сочинение  по этому критерию 2023-24 уч. года  и  2022-23 уч. г. </w:t>
      </w:r>
      <w:r w:rsidR="0004541A">
        <w:rPr>
          <w:rFonts w:ascii="Times New Roman" w:eastAsia="Times New Roman" w:hAnsi="Times New Roman" w:cs="Times New Roman"/>
          <w:sz w:val="28"/>
          <w:szCs w:val="28"/>
          <w:lang w:eastAsia="ru-RU"/>
        </w:rPr>
        <w:t>п</w:t>
      </w:r>
      <w:r w:rsidR="00036767">
        <w:rPr>
          <w:rFonts w:ascii="Times New Roman" w:eastAsia="Times New Roman" w:hAnsi="Times New Roman" w:cs="Times New Roman"/>
          <w:sz w:val="28"/>
          <w:szCs w:val="28"/>
          <w:lang w:eastAsia="ru-RU"/>
        </w:rPr>
        <w:t>оказал незначительное  снижение результатов</w:t>
      </w:r>
      <w:r w:rsidR="0004541A">
        <w:rPr>
          <w:rFonts w:ascii="Times New Roman" w:eastAsia="Times New Roman" w:hAnsi="Times New Roman" w:cs="Times New Roman"/>
          <w:sz w:val="28"/>
          <w:szCs w:val="28"/>
          <w:lang w:eastAsia="ru-RU"/>
        </w:rPr>
        <w:t>. Но в целом доля участников ИС, получивших «зачет» по данному критерию достаточно высока и составила 82,73%,  что свидетельствует о сложившейся системе работы, направленной на формирование  навыка грамотного письма.</w:t>
      </w:r>
    </w:p>
    <w:p w14:paraId="3ED8BE00" w14:textId="77777777" w:rsidR="00066E1F" w:rsidRDefault="00066E1F" w:rsidP="00036767">
      <w:pPr>
        <w:shd w:val="clear" w:color="auto" w:fill="FFFFFF" w:themeFill="background1"/>
        <w:spacing w:after="0"/>
        <w:ind w:firstLine="709"/>
        <w:jc w:val="both"/>
        <w:rPr>
          <w:rFonts w:ascii="Times New Roman" w:eastAsia="Times New Roman" w:hAnsi="Times New Roman" w:cs="Times New Roman"/>
          <w:sz w:val="28"/>
          <w:szCs w:val="28"/>
          <w:lang w:eastAsia="ru-RU"/>
        </w:rPr>
      </w:pPr>
    </w:p>
    <w:p w14:paraId="1BFDE277" w14:textId="77777777" w:rsidR="00066E1F" w:rsidRDefault="00066E1F" w:rsidP="00036767">
      <w:pPr>
        <w:shd w:val="clear" w:color="auto" w:fill="FFFFFF" w:themeFill="background1"/>
        <w:spacing w:after="0"/>
        <w:ind w:firstLine="709"/>
        <w:jc w:val="both"/>
        <w:rPr>
          <w:rFonts w:ascii="Times New Roman" w:eastAsia="Times New Roman" w:hAnsi="Times New Roman" w:cs="Times New Roman"/>
          <w:sz w:val="28"/>
          <w:szCs w:val="28"/>
          <w:lang w:eastAsia="ru-RU"/>
        </w:rPr>
      </w:pPr>
    </w:p>
    <w:p w14:paraId="75E5A83F" w14:textId="77777777" w:rsidR="00066E1F" w:rsidRDefault="00066E1F" w:rsidP="00036767">
      <w:pPr>
        <w:shd w:val="clear" w:color="auto" w:fill="FFFFFF" w:themeFill="background1"/>
        <w:spacing w:after="0"/>
        <w:ind w:firstLine="709"/>
        <w:jc w:val="both"/>
        <w:rPr>
          <w:rFonts w:ascii="Times New Roman" w:eastAsia="Times New Roman" w:hAnsi="Times New Roman" w:cs="Times New Roman"/>
          <w:sz w:val="28"/>
          <w:szCs w:val="28"/>
          <w:lang w:eastAsia="ru-RU"/>
        </w:rPr>
      </w:pPr>
    </w:p>
    <w:p w14:paraId="067481DC" w14:textId="77777777" w:rsidR="00066E1F" w:rsidRDefault="00066E1F" w:rsidP="00036767">
      <w:pPr>
        <w:shd w:val="clear" w:color="auto" w:fill="FFFFFF" w:themeFill="background1"/>
        <w:spacing w:after="0"/>
        <w:ind w:firstLine="709"/>
        <w:jc w:val="both"/>
        <w:rPr>
          <w:rFonts w:ascii="Times New Roman" w:eastAsia="Times New Roman" w:hAnsi="Times New Roman" w:cs="Times New Roman"/>
          <w:sz w:val="28"/>
          <w:szCs w:val="28"/>
          <w:lang w:eastAsia="ru-RU"/>
        </w:rPr>
      </w:pPr>
    </w:p>
    <w:p w14:paraId="3EA689E6" w14:textId="77777777" w:rsidR="00D7749D" w:rsidRDefault="0065700F" w:rsidP="00E53C7C">
      <w:pPr>
        <w:spacing w:after="0"/>
        <w:ind w:firstLine="709"/>
        <w:jc w:val="both"/>
      </w:pPr>
      <w:r>
        <w:rPr>
          <w:rFonts w:ascii="Times New Roman" w:eastAsia="Times New Roman" w:hAnsi="Times New Roman" w:cs="Times New Roman"/>
          <w:sz w:val="28"/>
          <w:szCs w:val="28"/>
          <w:lang w:eastAsia="ru-RU"/>
        </w:rPr>
        <w:lastRenderedPageBreak/>
        <w:t>Рассмотрим результаты обучающихся в разрезе в</w:t>
      </w:r>
      <w:r w:rsidRPr="0065700F">
        <w:rPr>
          <w:rFonts w:ascii="Times New Roman" w:eastAsia="Times New Roman" w:hAnsi="Times New Roman" w:cs="Times New Roman"/>
          <w:sz w:val="28"/>
          <w:szCs w:val="28"/>
          <w:lang w:eastAsia="ru-RU"/>
        </w:rPr>
        <w:t>ыбор</w:t>
      </w:r>
      <w:r>
        <w:rPr>
          <w:rFonts w:ascii="Times New Roman" w:eastAsia="Times New Roman" w:hAnsi="Times New Roman" w:cs="Times New Roman"/>
          <w:sz w:val="28"/>
          <w:szCs w:val="28"/>
          <w:lang w:eastAsia="ru-RU"/>
        </w:rPr>
        <w:t>а</w:t>
      </w:r>
      <w:r w:rsidRPr="006570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тем.  </w:t>
      </w:r>
      <w:r w:rsidR="00CC7D81" w:rsidRPr="00CC7D81">
        <w:rPr>
          <w:rFonts w:ascii="Times New Roman" w:eastAsia="Times New Roman" w:hAnsi="Times New Roman" w:cs="Times New Roman"/>
          <w:sz w:val="28"/>
          <w:szCs w:val="28"/>
          <w:lang w:eastAsia="ru-RU"/>
        </w:rPr>
        <w:t xml:space="preserve">Темы сочинений, предложенные обучающимся </w:t>
      </w:r>
      <w:r w:rsidR="00E53C7C">
        <w:rPr>
          <w:rFonts w:ascii="Times New Roman" w:hAnsi="Times New Roman" w:cs="Times New Roman"/>
          <w:sz w:val="28"/>
          <w:szCs w:val="28"/>
        </w:rPr>
        <w:t>6 декабря 2023</w:t>
      </w:r>
      <w:r w:rsidR="00CC7D81" w:rsidRPr="00CC7D81">
        <w:rPr>
          <w:rFonts w:ascii="Times New Roman" w:hAnsi="Times New Roman" w:cs="Times New Roman"/>
          <w:sz w:val="28"/>
          <w:szCs w:val="28"/>
        </w:rPr>
        <w:t xml:space="preserve"> года</w:t>
      </w:r>
      <w:r w:rsidR="00E14C27">
        <w:rPr>
          <w:rFonts w:ascii="Times New Roman" w:hAnsi="Times New Roman" w:cs="Times New Roman"/>
          <w:sz w:val="28"/>
          <w:szCs w:val="28"/>
        </w:rPr>
        <w:t>,</w:t>
      </w:r>
      <w:r w:rsidR="00137949">
        <w:rPr>
          <w:rFonts w:ascii="Times New Roman" w:hAnsi="Times New Roman" w:cs="Times New Roman"/>
          <w:sz w:val="28"/>
          <w:szCs w:val="28"/>
        </w:rPr>
        <w:t xml:space="preserve"> представлены </w:t>
      </w:r>
      <w:r w:rsidR="002D1513">
        <w:rPr>
          <w:rFonts w:ascii="Times New Roman" w:hAnsi="Times New Roman" w:cs="Times New Roman"/>
          <w:sz w:val="28"/>
          <w:szCs w:val="28"/>
        </w:rPr>
        <w:t>в Т</w:t>
      </w:r>
      <w:r w:rsidR="00D157A6" w:rsidRPr="002D1513">
        <w:rPr>
          <w:rFonts w:ascii="Times New Roman" w:hAnsi="Times New Roman" w:cs="Times New Roman"/>
          <w:sz w:val="28"/>
          <w:szCs w:val="28"/>
        </w:rPr>
        <w:t xml:space="preserve">аблице  </w:t>
      </w:r>
      <w:r w:rsidR="00E53C7C">
        <w:rPr>
          <w:rFonts w:ascii="Times New Roman" w:hAnsi="Times New Roman" w:cs="Times New Roman"/>
          <w:sz w:val="28"/>
          <w:szCs w:val="28"/>
        </w:rPr>
        <w:t>8</w:t>
      </w:r>
      <w:r w:rsidR="00137949">
        <w:rPr>
          <w:rFonts w:ascii="Times New Roman" w:hAnsi="Times New Roman" w:cs="Times New Roman"/>
          <w:sz w:val="28"/>
          <w:szCs w:val="28"/>
        </w:rPr>
        <w:t xml:space="preserve">. </w:t>
      </w:r>
      <w:r w:rsidR="0087594B">
        <w:rPr>
          <w:rFonts w:ascii="Times New Roman" w:hAnsi="Times New Roman" w:cs="Times New Roman"/>
          <w:sz w:val="28"/>
          <w:szCs w:val="28"/>
        </w:rPr>
        <w:t xml:space="preserve"> Самым популярным</w:t>
      </w:r>
      <w:r w:rsidR="00E53C7C">
        <w:rPr>
          <w:rFonts w:ascii="Times New Roman" w:hAnsi="Times New Roman" w:cs="Times New Roman"/>
          <w:sz w:val="28"/>
          <w:szCs w:val="28"/>
        </w:rPr>
        <w:t xml:space="preserve">, как и в 2022-23 учебном году, </w:t>
      </w:r>
      <w:r w:rsidR="0087594B">
        <w:rPr>
          <w:rFonts w:ascii="Times New Roman" w:hAnsi="Times New Roman" w:cs="Times New Roman"/>
          <w:sz w:val="28"/>
          <w:szCs w:val="28"/>
        </w:rPr>
        <w:t xml:space="preserve"> оказался</w:t>
      </w:r>
      <w:r w:rsidR="00027A83">
        <w:rPr>
          <w:rFonts w:ascii="Times New Roman" w:hAnsi="Times New Roman" w:cs="Times New Roman"/>
          <w:sz w:val="28"/>
          <w:szCs w:val="28"/>
        </w:rPr>
        <w:t xml:space="preserve"> </w:t>
      </w:r>
      <w:r w:rsidR="0087594B">
        <w:rPr>
          <w:rFonts w:ascii="Times New Roman" w:hAnsi="Times New Roman" w:cs="Times New Roman"/>
          <w:sz w:val="28"/>
          <w:szCs w:val="28"/>
        </w:rPr>
        <w:t xml:space="preserve"> </w:t>
      </w:r>
      <w:r w:rsidR="003171F6">
        <w:rPr>
          <w:rFonts w:ascii="Times New Roman" w:hAnsi="Times New Roman" w:cs="Times New Roman"/>
          <w:sz w:val="28"/>
          <w:szCs w:val="28"/>
        </w:rPr>
        <w:t>раздел</w:t>
      </w:r>
      <w:r w:rsidR="000E211D">
        <w:rPr>
          <w:rFonts w:ascii="Times New Roman" w:hAnsi="Times New Roman" w:cs="Times New Roman"/>
          <w:sz w:val="28"/>
          <w:szCs w:val="28"/>
        </w:rPr>
        <w:t xml:space="preserve"> «Духовно-нравственные ориентиры в жизни человека»</w:t>
      </w:r>
      <w:r w:rsidR="00E14C27">
        <w:rPr>
          <w:rFonts w:ascii="Times New Roman" w:hAnsi="Times New Roman" w:cs="Times New Roman"/>
          <w:sz w:val="28"/>
          <w:szCs w:val="28"/>
        </w:rPr>
        <w:t xml:space="preserve"> -</w:t>
      </w:r>
      <w:r w:rsidR="001242ED">
        <w:rPr>
          <w:rFonts w:ascii="Times New Roman" w:hAnsi="Times New Roman" w:cs="Times New Roman"/>
          <w:sz w:val="28"/>
          <w:szCs w:val="28"/>
        </w:rPr>
        <w:t xml:space="preserve"> 63,38</w:t>
      </w:r>
      <w:r w:rsidR="003171F6">
        <w:rPr>
          <w:rFonts w:ascii="Times New Roman" w:hAnsi="Times New Roman" w:cs="Times New Roman"/>
          <w:sz w:val="28"/>
          <w:szCs w:val="28"/>
        </w:rPr>
        <w:t>%  участников итогового сочинения выбрали</w:t>
      </w:r>
      <w:r w:rsidR="00BE0B95">
        <w:rPr>
          <w:rFonts w:ascii="Times New Roman" w:hAnsi="Times New Roman" w:cs="Times New Roman"/>
          <w:sz w:val="28"/>
          <w:szCs w:val="28"/>
        </w:rPr>
        <w:t xml:space="preserve"> именно </w:t>
      </w:r>
      <w:r w:rsidR="004D2C77">
        <w:rPr>
          <w:rFonts w:ascii="Times New Roman" w:hAnsi="Times New Roman" w:cs="Times New Roman"/>
          <w:sz w:val="28"/>
          <w:szCs w:val="28"/>
        </w:rPr>
        <w:t xml:space="preserve"> его</w:t>
      </w:r>
      <w:r w:rsidR="003171F6">
        <w:rPr>
          <w:rFonts w:ascii="Times New Roman" w:hAnsi="Times New Roman" w:cs="Times New Roman"/>
          <w:sz w:val="28"/>
          <w:szCs w:val="28"/>
        </w:rPr>
        <w:t>.</w:t>
      </w:r>
      <w:r w:rsidR="003171F6" w:rsidRPr="003171F6">
        <w:t xml:space="preserve"> </w:t>
      </w:r>
      <w:r w:rsidR="003171F6">
        <w:t xml:space="preserve"> </w:t>
      </w:r>
    </w:p>
    <w:p w14:paraId="16050025" w14:textId="77777777" w:rsidR="0065700F" w:rsidRDefault="00E53C7C" w:rsidP="002D1513">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Таблица 8</w:t>
      </w:r>
    </w:p>
    <w:p w14:paraId="58E338C6" w14:textId="77777777" w:rsidR="002D1513" w:rsidRDefault="002D1513" w:rsidP="002D1513">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Статистические данные в разрезе тем</w:t>
      </w:r>
    </w:p>
    <w:p w14:paraId="2005D9A6" w14:textId="77777777" w:rsidR="002D1513" w:rsidRDefault="00E53C7C" w:rsidP="00E53C7C">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(основная дата 06.12.2023</w:t>
      </w:r>
      <w:r w:rsidR="002D1513">
        <w:rPr>
          <w:rFonts w:ascii="Times New Roman" w:hAnsi="Times New Roman" w:cs="Times New Roman"/>
          <w:i/>
          <w:sz w:val="24"/>
          <w:szCs w:val="24"/>
        </w:rPr>
        <w:t>)</w:t>
      </w:r>
    </w:p>
    <w:p w14:paraId="1B7B875B" w14:textId="77777777" w:rsidR="00E53C7C" w:rsidRDefault="00E53C7C" w:rsidP="00E53C7C">
      <w:pPr>
        <w:spacing w:after="0" w:line="240" w:lineRule="auto"/>
        <w:jc w:val="right"/>
        <w:rPr>
          <w:rFonts w:ascii="Times New Roman" w:hAnsi="Times New Roman" w:cs="Times New Roman"/>
          <w:i/>
          <w:sz w:val="24"/>
          <w:szCs w:val="24"/>
        </w:rPr>
      </w:pPr>
    </w:p>
    <w:tbl>
      <w:tblPr>
        <w:tblStyle w:val="a3"/>
        <w:tblW w:w="0" w:type="auto"/>
        <w:tblLook w:val="04A0" w:firstRow="1" w:lastRow="0" w:firstColumn="1" w:lastColumn="0" w:noHBand="0" w:noVBand="1"/>
      </w:tblPr>
      <w:tblGrid>
        <w:gridCol w:w="617"/>
        <w:gridCol w:w="1901"/>
        <w:gridCol w:w="4048"/>
        <w:gridCol w:w="1487"/>
        <w:gridCol w:w="1459"/>
      </w:tblGrid>
      <w:tr w:rsidR="005C1A23" w14:paraId="1C495300" w14:textId="77777777" w:rsidTr="00734238">
        <w:trPr>
          <w:trHeight w:val="1123"/>
        </w:trPr>
        <w:tc>
          <w:tcPr>
            <w:tcW w:w="617" w:type="dxa"/>
          </w:tcPr>
          <w:p w14:paraId="6D045D90" w14:textId="77777777" w:rsidR="005C1A23" w:rsidRDefault="005C1A23" w:rsidP="000E211D">
            <w:pPr>
              <w:rPr>
                <w:rFonts w:ascii="Times New Roman" w:hAnsi="Times New Roman" w:cs="Times New Roman"/>
                <w:sz w:val="24"/>
                <w:szCs w:val="24"/>
              </w:rPr>
            </w:pPr>
            <w:r>
              <w:rPr>
                <w:rFonts w:ascii="Times New Roman" w:hAnsi="Times New Roman" w:cs="Times New Roman"/>
                <w:sz w:val="24"/>
                <w:szCs w:val="24"/>
              </w:rPr>
              <w:t>№</w:t>
            </w:r>
          </w:p>
        </w:tc>
        <w:tc>
          <w:tcPr>
            <w:tcW w:w="1901" w:type="dxa"/>
          </w:tcPr>
          <w:p w14:paraId="5B863D4B" w14:textId="77777777" w:rsidR="005C1A23" w:rsidRDefault="005C1A23" w:rsidP="00786B73">
            <w:pPr>
              <w:jc w:val="center"/>
              <w:rPr>
                <w:rFonts w:ascii="Times New Roman" w:hAnsi="Times New Roman" w:cs="Times New Roman"/>
                <w:sz w:val="24"/>
                <w:szCs w:val="24"/>
              </w:rPr>
            </w:pPr>
            <w:r>
              <w:rPr>
                <w:rFonts w:ascii="Times New Roman" w:hAnsi="Times New Roman" w:cs="Times New Roman"/>
                <w:sz w:val="24"/>
                <w:szCs w:val="24"/>
              </w:rPr>
              <w:t>Направление</w:t>
            </w:r>
          </w:p>
        </w:tc>
        <w:tc>
          <w:tcPr>
            <w:tcW w:w="4048" w:type="dxa"/>
          </w:tcPr>
          <w:p w14:paraId="47EA5A4F" w14:textId="77777777" w:rsidR="005C1A23" w:rsidRDefault="005C1A23" w:rsidP="00786B73">
            <w:pPr>
              <w:jc w:val="center"/>
              <w:rPr>
                <w:rFonts w:ascii="Times New Roman" w:hAnsi="Times New Roman" w:cs="Times New Roman"/>
                <w:sz w:val="24"/>
                <w:szCs w:val="24"/>
              </w:rPr>
            </w:pPr>
            <w:r>
              <w:rPr>
                <w:rFonts w:ascii="Times New Roman" w:hAnsi="Times New Roman" w:cs="Times New Roman"/>
                <w:sz w:val="24"/>
                <w:szCs w:val="24"/>
              </w:rPr>
              <w:t>Тема</w:t>
            </w:r>
          </w:p>
        </w:tc>
        <w:tc>
          <w:tcPr>
            <w:tcW w:w="1487" w:type="dxa"/>
          </w:tcPr>
          <w:p w14:paraId="04977067" w14:textId="77777777" w:rsidR="005C1A23" w:rsidRDefault="005C1A23" w:rsidP="00786B73">
            <w:pPr>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r w:rsidRPr="000E211D">
              <w:rPr>
                <w:rFonts w:ascii="Times New Roman" w:hAnsi="Times New Roman" w:cs="Times New Roman"/>
                <w:sz w:val="24"/>
                <w:szCs w:val="24"/>
              </w:rPr>
              <w:t>участников, выбравших данную тему</w:t>
            </w:r>
          </w:p>
        </w:tc>
        <w:tc>
          <w:tcPr>
            <w:tcW w:w="1459" w:type="dxa"/>
          </w:tcPr>
          <w:p w14:paraId="40BFE1E1" w14:textId="77777777" w:rsidR="005C1A23" w:rsidRDefault="005C1A23" w:rsidP="00786B73">
            <w:pPr>
              <w:rPr>
                <w:rFonts w:ascii="Times New Roman" w:hAnsi="Times New Roman" w:cs="Times New Roman"/>
                <w:sz w:val="24"/>
                <w:szCs w:val="24"/>
              </w:rPr>
            </w:pPr>
            <w:r w:rsidRPr="000E211D">
              <w:rPr>
                <w:rFonts w:ascii="Times New Roman" w:hAnsi="Times New Roman" w:cs="Times New Roman"/>
                <w:sz w:val="24"/>
                <w:szCs w:val="24"/>
              </w:rPr>
              <w:t>Доля  участников, выбравших данную тему, %</w:t>
            </w:r>
          </w:p>
        </w:tc>
      </w:tr>
      <w:tr w:rsidR="005C1A23" w14:paraId="15D02603" w14:textId="77777777" w:rsidTr="00734238">
        <w:trPr>
          <w:trHeight w:val="671"/>
        </w:trPr>
        <w:tc>
          <w:tcPr>
            <w:tcW w:w="617" w:type="dxa"/>
          </w:tcPr>
          <w:p w14:paraId="4401EDCF" w14:textId="77777777" w:rsidR="005C1A23" w:rsidRDefault="00734238" w:rsidP="000E211D">
            <w:pPr>
              <w:rPr>
                <w:rFonts w:ascii="Times New Roman" w:hAnsi="Times New Roman" w:cs="Times New Roman"/>
                <w:sz w:val="24"/>
                <w:szCs w:val="24"/>
              </w:rPr>
            </w:pPr>
            <w:r>
              <w:rPr>
                <w:rFonts w:ascii="Times New Roman" w:hAnsi="Times New Roman" w:cs="Times New Roman"/>
                <w:sz w:val="24"/>
                <w:szCs w:val="24"/>
              </w:rPr>
              <w:t>112</w:t>
            </w:r>
          </w:p>
        </w:tc>
        <w:tc>
          <w:tcPr>
            <w:tcW w:w="1901" w:type="dxa"/>
            <w:vMerge w:val="restart"/>
          </w:tcPr>
          <w:p w14:paraId="190CEAA1" w14:textId="77777777" w:rsidR="005C1A23" w:rsidRPr="000E211D" w:rsidRDefault="005C1A23" w:rsidP="005C1A23">
            <w:pPr>
              <w:jc w:val="both"/>
              <w:rPr>
                <w:rFonts w:ascii="Times New Roman" w:hAnsi="Times New Roman" w:cs="Times New Roman"/>
                <w:sz w:val="24"/>
                <w:szCs w:val="24"/>
              </w:rPr>
            </w:pPr>
            <w:r w:rsidRPr="005C1A23">
              <w:rPr>
                <w:rFonts w:ascii="Times New Roman" w:hAnsi="Times New Roman" w:cs="Times New Roman"/>
                <w:sz w:val="24"/>
                <w:szCs w:val="24"/>
              </w:rPr>
              <w:t>«Духовно-нравственные</w:t>
            </w:r>
            <w:r w:rsidR="00BE0B95">
              <w:rPr>
                <w:rFonts w:ascii="Times New Roman" w:hAnsi="Times New Roman" w:cs="Times New Roman"/>
                <w:sz w:val="24"/>
                <w:szCs w:val="24"/>
              </w:rPr>
              <w:t xml:space="preserve"> </w:t>
            </w:r>
            <w:r w:rsidRPr="005C1A23">
              <w:rPr>
                <w:rFonts w:ascii="Times New Roman" w:hAnsi="Times New Roman" w:cs="Times New Roman"/>
                <w:sz w:val="24"/>
                <w:szCs w:val="24"/>
              </w:rPr>
              <w:t>ориентиры в жизни</w:t>
            </w:r>
            <w:r w:rsidR="00BE0B95">
              <w:rPr>
                <w:rFonts w:ascii="Times New Roman" w:hAnsi="Times New Roman" w:cs="Times New Roman"/>
                <w:sz w:val="24"/>
                <w:szCs w:val="24"/>
              </w:rPr>
              <w:t xml:space="preserve"> </w:t>
            </w:r>
            <w:r w:rsidR="00734238">
              <w:rPr>
                <w:rFonts w:ascii="Times New Roman" w:hAnsi="Times New Roman" w:cs="Times New Roman"/>
                <w:sz w:val="24"/>
                <w:szCs w:val="24"/>
              </w:rPr>
              <w:t>человека»</w:t>
            </w:r>
          </w:p>
        </w:tc>
        <w:tc>
          <w:tcPr>
            <w:tcW w:w="4048" w:type="dxa"/>
          </w:tcPr>
          <w:p w14:paraId="1F91E075" w14:textId="77777777" w:rsidR="005C1A23" w:rsidRDefault="005C1A23" w:rsidP="00734238">
            <w:pPr>
              <w:jc w:val="both"/>
              <w:rPr>
                <w:rFonts w:ascii="Times New Roman" w:hAnsi="Times New Roman" w:cs="Times New Roman"/>
                <w:sz w:val="24"/>
                <w:szCs w:val="24"/>
              </w:rPr>
            </w:pPr>
          </w:p>
          <w:p w14:paraId="3A5CA44C" w14:textId="77777777" w:rsidR="00BE0B95" w:rsidRDefault="00734238" w:rsidP="00734238">
            <w:pPr>
              <w:jc w:val="both"/>
              <w:rPr>
                <w:rFonts w:ascii="Times New Roman" w:hAnsi="Times New Roman" w:cs="Times New Roman"/>
                <w:sz w:val="24"/>
                <w:szCs w:val="24"/>
              </w:rPr>
            </w:pPr>
            <w:r w:rsidRPr="00734238">
              <w:rPr>
                <w:rFonts w:ascii="Times New Roman" w:hAnsi="Times New Roman" w:cs="Times New Roman"/>
                <w:sz w:val="24"/>
                <w:szCs w:val="24"/>
              </w:rPr>
              <w:t>Что мешает человеку быть счастливым?</w:t>
            </w:r>
          </w:p>
        </w:tc>
        <w:tc>
          <w:tcPr>
            <w:tcW w:w="1487" w:type="dxa"/>
          </w:tcPr>
          <w:p w14:paraId="0F17CF81" w14:textId="77777777" w:rsidR="005C1A23" w:rsidRDefault="00734238" w:rsidP="00786B73">
            <w:pPr>
              <w:jc w:val="center"/>
              <w:rPr>
                <w:rFonts w:ascii="Times New Roman" w:hAnsi="Times New Roman" w:cs="Times New Roman"/>
                <w:sz w:val="24"/>
                <w:szCs w:val="24"/>
              </w:rPr>
            </w:pPr>
            <w:r>
              <w:rPr>
                <w:rFonts w:ascii="Times New Roman" w:hAnsi="Times New Roman" w:cs="Times New Roman"/>
                <w:sz w:val="24"/>
                <w:szCs w:val="24"/>
              </w:rPr>
              <w:t>1251</w:t>
            </w:r>
          </w:p>
        </w:tc>
        <w:tc>
          <w:tcPr>
            <w:tcW w:w="1459" w:type="dxa"/>
          </w:tcPr>
          <w:p w14:paraId="1F803DD0" w14:textId="77777777" w:rsidR="005C1A23" w:rsidRDefault="00860240" w:rsidP="000E211D">
            <w:pPr>
              <w:rPr>
                <w:rFonts w:ascii="Times New Roman" w:hAnsi="Times New Roman" w:cs="Times New Roman"/>
                <w:sz w:val="24"/>
                <w:szCs w:val="24"/>
              </w:rPr>
            </w:pPr>
            <w:r>
              <w:rPr>
                <w:rFonts w:ascii="Times New Roman" w:hAnsi="Times New Roman" w:cs="Times New Roman"/>
                <w:sz w:val="24"/>
                <w:szCs w:val="24"/>
              </w:rPr>
              <w:t>46,56</w:t>
            </w:r>
          </w:p>
        </w:tc>
      </w:tr>
      <w:tr w:rsidR="005C1A23" w14:paraId="4C967F48" w14:textId="77777777" w:rsidTr="00734238">
        <w:trPr>
          <w:trHeight w:val="221"/>
        </w:trPr>
        <w:tc>
          <w:tcPr>
            <w:tcW w:w="617" w:type="dxa"/>
          </w:tcPr>
          <w:p w14:paraId="6D4F0592" w14:textId="77777777" w:rsidR="005C1A23" w:rsidRDefault="00734238" w:rsidP="000E211D">
            <w:pPr>
              <w:rPr>
                <w:rFonts w:ascii="Times New Roman" w:hAnsi="Times New Roman" w:cs="Times New Roman"/>
                <w:sz w:val="24"/>
                <w:szCs w:val="24"/>
              </w:rPr>
            </w:pPr>
            <w:r>
              <w:rPr>
                <w:rFonts w:ascii="Times New Roman" w:hAnsi="Times New Roman" w:cs="Times New Roman"/>
                <w:sz w:val="24"/>
                <w:szCs w:val="24"/>
              </w:rPr>
              <w:t>203</w:t>
            </w:r>
          </w:p>
        </w:tc>
        <w:tc>
          <w:tcPr>
            <w:tcW w:w="1901" w:type="dxa"/>
            <w:vMerge/>
          </w:tcPr>
          <w:p w14:paraId="0B95B2FF" w14:textId="77777777" w:rsidR="005C1A23" w:rsidRDefault="005C1A23" w:rsidP="000E211D">
            <w:pPr>
              <w:rPr>
                <w:rFonts w:ascii="Times New Roman" w:hAnsi="Times New Roman" w:cs="Times New Roman"/>
                <w:sz w:val="24"/>
                <w:szCs w:val="24"/>
              </w:rPr>
            </w:pPr>
          </w:p>
        </w:tc>
        <w:tc>
          <w:tcPr>
            <w:tcW w:w="4048" w:type="dxa"/>
          </w:tcPr>
          <w:p w14:paraId="090084FB" w14:textId="77777777" w:rsidR="005C1A23" w:rsidRDefault="00734238" w:rsidP="00734238">
            <w:pPr>
              <w:jc w:val="both"/>
              <w:rPr>
                <w:rFonts w:ascii="Times New Roman" w:hAnsi="Times New Roman" w:cs="Times New Roman"/>
                <w:sz w:val="24"/>
                <w:szCs w:val="24"/>
              </w:rPr>
            </w:pPr>
            <w:r w:rsidRPr="00734238">
              <w:rPr>
                <w:rFonts w:ascii="Times New Roman" w:hAnsi="Times New Roman" w:cs="Times New Roman"/>
                <w:sz w:val="24"/>
                <w:szCs w:val="24"/>
              </w:rPr>
              <w:t>Согласны ли Вы с тем, что иногда надо смириться со своей судьбой?</w:t>
            </w:r>
          </w:p>
        </w:tc>
        <w:tc>
          <w:tcPr>
            <w:tcW w:w="1487" w:type="dxa"/>
          </w:tcPr>
          <w:p w14:paraId="73FA4854" w14:textId="77777777" w:rsidR="005C1A23" w:rsidRDefault="00734238" w:rsidP="00786B73">
            <w:pPr>
              <w:jc w:val="center"/>
              <w:rPr>
                <w:rFonts w:ascii="Times New Roman" w:hAnsi="Times New Roman" w:cs="Times New Roman"/>
                <w:sz w:val="24"/>
                <w:szCs w:val="24"/>
              </w:rPr>
            </w:pPr>
            <w:r>
              <w:rPr>
                <w:rFonts w:ascii="Times New Roman" w:hAnsi="Times New Roman" w:cs="Times New Roman"/>
                <w:sz w:val="24"/>
                <w:szCs w:val="24"/>
              </w:rPr>
              <w:t>452</w:t>
            </w:r>
          </w:p>
        </w:tc>
        <w:tc>
          <w:tcPr>
            <w:tcW w:w="1459" w:type="dxa"/>
          </w:tcPr>
          <w:p w14:paraId="63B5B2BA" w14:textId="77777777" w:rsidR="005C1A23" w:rsidRDefault="00E53C7C" w:rsidP="000E211D">
            <w:pPr>
              <w:rPr>
                <w:rFonts w:ascii="Times New Roman" w:hAnsi="Times New Roman" w:cs="Times New Roman"/>
                <w:sz w:val="24"/>
                <w:szCs w:val="24"/>
              </w:rPr>
            </w:pPr>
            <w:r>
              <w:rPr>
                <w:rFonts w:ascii="Times New Roman" w:hAnsi="Times New Roman" w:cs="Times New Roman"/>
                <w:sz w:val="24"/>
                <w:szCs w:val="24"/>
              </w:rPr>
              <w:t>16,82</w:t>
            </w:r>
          </w:p>
        </w:tc>
      </w:tr>
      <w:tr w:rsidR="005C1A23" w14:paraId="2D4B1E75" w14:textId="77777777" w:rsidTr="00734238">
        <w:trPr>
          <w:trHeight w:val="832"/>
        </w:trPr>
        <w:tc>
          <w:tcPr>
            <w:tcW w:w="617" w:type="dxa"/>
          </w:tcPr>
          <w:p w14:paraId="449DD4B5" w14:textId="77777777" w:rsidR="005C1A23" w:rsidRDefault="00734238" w:rsidP="000E211D">
            <w:pPr>
              <w:rPr>
                <w:rFonts w:ascii="Times New Roman" w:hAnsi="Times New Roman" w:cs="Times New Roman"/>
                <w:sz w:val="24"/>
                <w:szCs w:val="24"/>
              </w:rPr>
            </w:pPr>
            <w:r>
              <w:rPr>
                <w:rFonts w:ascii="Times New Roman" w:hAnsi="Times New Roman" w:cs="Times New Roman"/>
                <w:sz w:val="24"/>
                <w:szCs w:val="24"/>
              </w:rPr>
              <w:t>311</w:t>
            </w:r>
          </w:p>
        </w:tc>
        <w:tc>
          <w:tcPr>
            <w:tcW w:w="1901" w:type="dxa"/>
            <w:vMerge w:val="restart"/>
          </w:tcPr>
          <w:p w14:paraId="75F5FEA4" w14:textId="77777777" w:rsidR="005C1A23" w:rsidRDefault="005C1A23" w:rsidP="005C1A23">
            <w:pPr>
              <w:jc w:val="both"/>
              <w:rPr>
                <w:rFonts w:ascii="Times New Roman" w:hAnsi="Times New Roman" w:cs="Times New Roman"/>
                <w:sz w:val="24"/>
                <w:szCs w:val="24"/>
              </w:rPr>
            </w:pPr>
          </w:p>
          <w:p w14:paraId="7936C014" w14:textId="77777777" w:rsidR="005C1A23" w:rsidRPr="005C1A23" w:rsidRDefault="005C1A23" w:rsidP="00BE0B95">
            <w:pPr>
              <w:rPr>
                <w:rFonts w:ascii="Times New Roman" w:hAnsi="Times New Roman" w:cs="Times New Roman"/>
                <w:sz w:val="24"/>
                <w:szCs w:val="24"/>
              </w:rPr>
            </w:pPr>
            <w:r w:rsidRPr="005C1A23">
              <w:rPr>
                <w:rFonts w:ascii="Times New Roman" w:hAnsi="Times New Roman" w:cs="Times New Roman"/>
                <w:sz w:val="24"/>
                <w:szCs w:val="24"/>
              </w:rPr>
              <w:t>«Семья, общество,</w:t>
            </w:r>
            <w:r w:rsidR="00BE0B95">
              <w:rPr>
                <w:rFonts w:ascii="Times New Roman" w:hAnsi="Times New Roman" w:cs="Times New Roman"/>
                <w:sz w:val="24"/>
                <w:szCs w:val="24"/>
              </w:rPr>
              <w:t xml:space="preserve"> </w:t>
            </w:r>
            <w:r w:rsidRPr="005C1A23">
              <w:rPr>
                <w:rFonts w:ascii="Times New Roman" w:hAnsi="Times New Roman" w:cs="Times New Roman"/>
                <w:sz w:val="24"/>
                <w:szCs w:val="24"/>
              </w:rPr>
              <w:t>Отечество в жизни</w:t>
            </w:r>
          </w:p>
          <w:p w14:paraId="4473ABB0" w14:textId="77777777" w:rsidR="005C1A23" w:rsidRPr="000E211D" w:rsidRDefault="005C1A23" w:rsidP="00BE0B95">
            <w:pPr>
              <w:rPr>
                <w:rFonts w:ascii="Times New Roman" w:hAnsi="Times New Roman" w:cs="Times New Roman"/>
                <w:sz w:val="24"/>
                <w:szCs w:val="24"/>
              </w:rPr>
            </w:pPr>
            <w:r w:rsidRPr="005C1A23">
              <w:rPr>
                <w:rFonts w:ascii="Times New Roman" w:hAnsi="Times New Roman" w:cs="Times New Roman"/>
                <w:sz w:val="24"/>
                <w:szCs w:val="24"/>
              </w:rPr>
              <w:t>человека»</w:t>
            </w:r>
          </w:p>
        </w:tc>
        <w:tc>
          <w:tcPr>
            <w:tcW w:w="4048" w:type="dxa"/>
          </w:tcPr>
          <w:p w14:paraId="248E527C" w14:textId="77777777" w:rsidR="00BE0B95" w:rsidRDefault="00734238" w:rsidP="00734238">
            <w:pPr>
              <w:jc w:val="both"/>
              <w:rPr>
                <w:rFonts w:ascii="Times New Roman" w:hAnsi="Times New Roman" w:cs="Times New Roman"/>
                <w:sz w:val="24"/>
                <w:szCs w:val="24"/>
              </w:rPr>
            </w:pPr>
            <w:r w:rsidRPr="00734238">
              <w:rPr>
                <w:rFonts w:ascii="Times New Roman" w:hAnsi="Times New Roman" w:cs="Times New Roman"/>
                <w:sz w:val="24"/>
                <w:szCs w:val="24"/>
              </w:rPr>
              <w:t>Какая из мыслей М.Ю. Лермонтова Вам ближе: «Я ищу свободы и покоя» или «Так жизнь скучна, когда боренья нет»?</w:t>
            </w:r>
          </w:p>
        </w:tc>
        <w:tc>
          <w:tcPr>
            <w:tcW w:w="1487" w:type="dxa"/>
          </w:tcPr>
          <w:p w14:paraId="02FF26D5" w14:textId="77777777" w:rsidR="005C1A23" w:rsidRDefault="00734238" w:rsidP="00786B73">
            <w:pPr>
              <w:jc w:val="center"/>
              <w:rPr>
                <w:rFonts w:ascii="Times New Roman" w:hAnsi="Times New Roman" w:cs="Times New Roman"/>
                <w:sz w:val="24"/>
                <w:szCs w:val="24"/>
              </w:rPr>
            </w:pPr>
            <w:r>
              <w:rPr>
                <w:rFonts w:ascii="Times New Roman" w:hAnsi="Times New Roman" w:cs="Times New Roman"/>
                <w:sz w:val="24"/>
                <w:szCs w:val="24"/>
              </w:rPr>
              <w:t>26</w:t>
            </w:r>
          </w:p>
        </w:tc>
        <w:tc>
          <w:tcPr>
            <w:tcW w:w="1459" w:type="dxa"/>
          </w:tcPr>
          <w:p w14:paraId="11816D4F" w14:textId="77777777" w:rsidR="005C1A23" w:rsidRDefault="00860240" w:rsidP="000E211D">
            <w:pPr>
              <w:rPr>
                <w:rFonts w:ascii="Times New Roman" w:hAnsi="Times New Roman" w:cs="Times New Roman"/>
                <w:sz w:val="24"/>
                <w:szCs w:val="24"/>
              </w:rPr>
            </w:pPr>
            <w:r>
              <w:rPr>
                <w:rFonts w:ascii="Times New Roman" w:hAnsi="Times New Roman" w:cs="Times New Roman"/>
                <w:sz w:val="24"/>
                <w:szCs w:val="24"/>
              </w:rPr>
              <w:t>0,97</w:t>
            </w:r>
          </w:p>
        </w:tc>
      </w:tr>
      <w:tr w:rsidR="005C1A23" w14:paraId="4FA8DA0F" w14:textId="77777777" w:rsidTr="00734238">
        <w:trPr>
          <w:trHeight w:val="671"/>
        </w:trPr>
        <w:tc>
          <w:tcPr>
            <w:tcW w:w="617" w:type="dxa"/>
          </w:tcPr>
          <w:p w14:paraId="35DC462C" w14:textId="77777777" w:rsidR="005C1A23" w:rsidRDefault="00734238" w:rsidP="000E211D">
            <w:pPr>
              <w:rPr>
                <w:rFonts w:ascii="Times New Roman" w:hAnsi="Times New Roman" w:cs="Times New Roman"/>
                <w:sz w:val="24"/>
                <w:szCs w:val="24"/>
              </w:rPr>
            </w:pPr>
            <w:r>
              <w:rPr>
                <w:rFonts w:ascii="Times New Roman" w:hAnsi="Times New Roman" w:cs="Times New Roman"/>
                <w:sz w:val="24"/>
                <w:szCs w:val="24"/>
              </w:rPr>
              <w:t>412</w:t>
            </w:r>
          </w:p>
        </w:tc>
        <w:tc>
          <w:tcPr>
            <w:tcW w:w="1901" w:type="dxa"/>
            <w:vMerge/>
          </w:tcPr>
          <w:p w14:paraId="5E7CCD64" w14:textId="77777777" w:rsidR="005C1A23" w:rsidRPr="000E211D" w:rsidRDefault="005C1A23" w:rsidP="000E211D">
            <w:pPr>
              <w:rPr>
                <w:rFonts w:ascii="Times New Roman" w:hAnsi="Times New Roman" w:cs="Times New Roman"/>
                <w:sz w:val="24"/>
                <w:szCs w:val="24"/>
              </w:rPr>
            </w:pPr>
          </w:p>
        </w:tc>
        <w:tc>
          <w:tcPr>
            <w:tcW w:w="4048" w:type="dxa"/>
          </w:tcPr>
          <w:p w14:paraId="74E05323" w14:textId="77777777" w:rsidR="00BE0B95" w:rsidRDefault="00734238" w:rsidP="00734238">
            <w:pPr>
              <w:jc w:val="both"/>
              <w:rPr>
                <w:rFonts w:ascii="Times New Roman" w:hAnsi="Times New Roman" w:cs="Times New Roman"/>
                <w:sz w:val="24"/>
                <w:szCs w:val="24"/>
              </w:rPr>
            </w:pPr>
            <w:r w:rsidRPr="00734238">
              <w:rPr>
                <w:rFonts w:ascii="Times New Roman" w:hAnsi="Times New Roman" w:cs="Times New Roman"/>
                <w:sz w:val="24"/>
                <w:szCs w:val="24"/>
              </w:rPr>
              <w:t>Какими качествами обладают люди, способные изменить мир к лучшему?</w:t>
            </w:r>
          </w:p>
        </w:tc>
        <w:tc>
          <w:tcPr>
            <w:tcW w:w="1487" w:type="dxa"/>
          </w:tcPr>
          <w:p w14:paraId="5CE24F70" w14:textId="77777777" w:rsidR="005C1A23" w:rsidRDefault="00734238" w:rsidP="00786B73">
            <w:pPr>
              <w:jc w:val="center"/>
              <w:rPr>
                <w:rFonts w:ascii="Times New Roman" w:hAnsi="Times New Roman" w:cs="Times New Roman"/>
                <w:sz w:val="24"/>
                <w:szCs w:val="24"/>
              </w:rPr>
            </w:pPr>
            <w:r>
              <w:rPr>
                <w:rFonts w:ascii="Times New Roman" w:hAnsi="Times New Roman" w:cs="Times New Roman"/>
                <w:sz w:val="24"/>
                <w:szCs w:val="24"/>
              </w:rPr>
              <w:t>691</w:t>
            </w:r>
          </w:p>
        </w:tc>
        <w:tc>
          <w:tcPr>
            <w:tcW w:w="1459" w:type="dxa"/>
          </w:tcPr>
          <w:p w14:paraId="710E60EA" w14:textId="77777777" w:rsidR="005C1A23" w:rsidRDefault="00860240" w:rsidP="000E211D">
            <w:pPr>
              <w:rPr>
                <w:rFonts w:ascii="Times New Roman" w:hAnsi="Times New Roman" w:cs="Times New Roman"/>
                <w:sz w:val="24"/>
                <w:szCs w:val="24"/>
              </w:rPr>
            </w:pPr>
            <w:r>
              <w:rPr>
                <w:rFonts w:ascii="Times New Roman" w:hAnsi="Times New Roman" w:cs="Times New Roman"/>
                <w:sz w:val="24"/>
                <w:szCs w:val="24"/>
              </w:rPr>
              <w:t>25,72</w:t>
            </w:r>
          </w:p>
        </w:tc>
      </w:tr>
      <w:tr w:rsidR="005C1A23" w14:paraId="227C47C8" w14:textId="77777777" w:rsidTr="00066E1F">
        <w:trPr>
          <w:trHeight w:val="782"/>
        </w:trPr>
        <w:tc>
          <w:tcPr>
            <w:tcW w:w="617" w:type="dxa"/>
          </w:tcPr>
          <w:p w14:paraId="1BC23E67" w14:textId="77777777" w:rsidR="005C1A23" w:rsidRDefault="00734238" w:rsidP="000E211D">
            <w:pPr>
              <w:rPr>
                <w:rFonts w:ascii="Times New Roman" w:hAnsi="Times New Roman" w:cs="Times New Roman"/>
                <w:sz w:val="24"/>
                <w:szCs w:val="24"/>
              </w:rPr>
            </w:pPr>
            <w:r>
              <w:rPr>
                <w:rFonts w:ascii="Times New Roman" w:hAnsi="Times New Roman" w:cs="Times New Roman"/>
                <w:sz w:val="24"/>
                <w:szCs w:val="24"/>
              </w:rPr>
              <w:t>508</w:t>
            </w:r>
          </w:p>
        </w:tc>
        <w:tc>
          <w:tcPr>
            <w:tcW w:w="1901" w:type="dxa"/>
            <w:vMerge w:val="restart"/>
          </w:tcPr>
          <w:p w14:paraId="05E0BDCD" w14:textId="77777777" w:rsidR="005C1A23" w:rsidRDefault="005C1A23" w:rsidP="005C1A23">
            <w:pPr>
              <w:jc w:val="both"/>
              <w:rPr>
                <w:rFonts w:ascii="Times New Roman" w:hAnsi="Times New Roman" w:cs="Times New Roman"/>
                <w:sz w:val="24"/>
                <w:szCs w:val="24"/>
              </w:rPr>
            </w:pPr>
          </w:p>
          <w:p w14:paraId="19DE26C9" w14:textId="77777777" w:rsidR="005C1A23" w:rsidRPr="000E211D" w:rsidRDefault="005C1A23" w:rsidP="005C1A23">
            <w:pPr>
              <w:jc w:val="both"/>
              <w:rPr>
                <w:rFonts w:ascii="Times New Roman" w:hAnsi="Times New Roman" w:cs="Times New Roman"/>
                <w:sz w:val="24"/>
                <w:szCs w:val="24"/>
              </w:rPr>
            </w:pPr>
            <w:r w:rsidRPr="005C1A23">
              <w:rPr>
                <w:rFonts w:ascii="Times New Roman" w:hAnsi="Times New Roman" w:cs="Times New Roman"/>
                <w:sz w:val="24"/>
                <w:szCs w:val="24"/>
              </w:rPr>
              <w:t>«Природа и культура в</w:t>
            </w:r>
            <w:r w:rsidR="00BE0B95">
              <w:rPr>
                <w:rFonts w:ascii="Times New Roman" w:hAnsi="Times New Roman" w:cs="Times New Roman"/>
                <w:sz w:val="24"/>
                <w:szCs w:val="24"/>
              </w:rPr>
              <w:t xml:space="preserve"> </w:t>
            </w:r>
            <w:r w:rsidRPr="005C1A23">
              <w:rPr>
                <w:rFonts w:ascii="Times New Roman" w:hAnsi="Times New Roman" w:cs="Times New Roman"/>
                <w:sz w:val="24"/>
                <w:szCs w:val="24"/>
              </w:rPr>
              <w:t>жизни человека»</w:t>
            </w:r>
          </w:p>
        </w:tc>
        <w:tc>
          <w:tcPr>
            <w:tcW w:w="4048" w:type="dxa"/>
          </w:tcPr>
          <w:p w14:paraId="7A82A12B" w14:textId="77777777" w:rsidR="00BE0B95" w:rsidRDefault="00734238" w:rsidP="00734238">
            <w:pPr>
              <w:jc w:val="both"/>
              <w:rPr>
                <w:rFonts w:ascii="Times New Roman" w:hAnsi="Times New Roman" w:cs="Times New Roman"/>
                <w:sz w:val="24"/>
                <w:szCs w:val="24"/>
              </w:rPr>
            </w:pPr>
            <w:r w:rsidRPr="00734238">
              <w:rPr>
                <w:rFonts w:ascii="Times New Roman" w:hAnsi="Times New Roman" w:cs="Times New Roman"/>
                <w:sz w:val="24"/>
                <w:szCs w:val="24"/>
              </w:rPr>
              <w:t>Может ли общение с природой изменить человека?</w:t>
            </w:r>
          </w:p>
        </w:tc>
        <w:tc>
          <w:tcPr>
            <w:tcW w:w="1487" w:type="dxa"/>
          </w:tcPr>
          <w:p w14:paraId="006DD8A6" w14:textId="77777777" w:rsidR="005C1A23" w:rsidRDefault="00734238" w:rsidP="00786B73">
            <w:pPr>
              <w:jc w:val="center"/>
              <w:rPr>
                <w:rFonts w:ascii="Times New Roman" w:hAnsi="Times New Roman" w:cs="Times New Roman"/>
                <w:sz w:val="24"/>
                <w:szCs w:val="24"/>
              </w:rPr>
            </w:pPr>
            <w:r>
              <w:rPr>
                <w:rFonts w:ascii="Times New Roman" w:hAnsi="Times New Roman" w:cs="Times New Roman"/>
                <w:sz w:val="24"/>
                <w:szCs w:val="24"/>
              </w:rPr>
              <w:t>244</w:t>
            </w:r>
          </w:p>
        </w:tc>
        <w:tc>
          <w:tcPr>
            <w:tcW w:w="1459" w:type="dxa"/>
          </w:tcPr>
          <w:p w14:paraId="111D0CAF" w14:textId="77777777" w:rsidR="005C1A23" w:rsidRDefault="00860240" w:rsidP="000E211D">
            <w:pPr>
              <w:rPr>
                <w:rFonts w:ascii="Times New Roman" w:hAnsi="Times New Roman" w:cs="Times New Roman"/>
                <w:sz w:val="24"/>
                <w:szCs w:val="24"/>
              </w:rPr>
            </w:pPr>
            <w:r>
              <w:rPr>
                <w:rFonts w:ascii="Times New Roman" w:hAnsi="Times New Roman" w:cs="Times New Roman"/>
                <w:sz w:val="24"/>
                <w:szCs w:val="24"/>
              </w:rPr>
              <w:t>9,08</w:t>
            </w:r>
          </w:p>
        </w:tc>
      </w:tr>
      <w:tr w:rsidR="005C1A23" w14:paraId="1200A63F" w14:textId="77777777" w:rsidTr="00734238">
        <w:trPr>
          <w:trHeight w:val="576"/>
        </w:trPr>
        <w:tc>
          <w:tcPr>
            <w:tcW w:w="617" w:type="dxa"/>
          </w:tcPr>
          <w:p w14:paraId="14DA7719" w14:textId="77777777" w:rsidR="005C1A23" w:rsidRDefault="00734238" w:rsidP="000E211D">
            <w:pPr>
              <w:rPr>
                <w:rFonts w:ascii="Times New Roman" w:hAnsi="Times New Roman" w:cs="Times New Roman"/>
                <w:sz w:val="24"/>
                <w:szCs w:val="24"/>
              </w:rPr>
            </w:pPr>
            <w:r>
              <w:rPr>
                <w:rFonts w:ascii="Times New Roman" w:hAnsi="Times New Roman" w:cs="Times New Roman"/>
                <w:sz w:val="24"/>
                <w:szCs w:val="24"/>
              </w:rPr>
              <w:t>604</w:t>
            </w:r>
          </w:p>
        </w:tc>
        <w:tc>
          <w:tcPr>
            <w:tcW w:w="1901" w:type="dxa"/>
            <w:vMerge/>
          </w:tcPr>
          <w:p w14:paraId="1C17B517" w14:textId="77777777" w:rsidR="005C1A23" w:rsidRPr="00786B73" w:rsidRDefault="005C1A23" w:rsidP="000E211D">
            <w:pPr>
              <w:rPr>
                <w:rFonts w:ascii="Times New Roman" w:hAnsi="Times New Roman" w:cs="Times New Roman"/>
                <w:sz w:val="24"/>
                <w:szCs w:val="24"/>
              </w:rPr>
            </w:pPr>
          </w:p>
        </w:tc>
        <w:tc>
          <w:tcPr>
            <w:tcW w:w="4048" w:type="dxa"/>
          </w:tcPr>
          <w:p w14:paraId="548AFB9F" w14:textId="77777777" w:rsidR="00BE0B95" w:rsidRDefault="00734238" w:rsidP="00734238">
            <w:pPr>
              <w:rPr>
                <w:rFonts w:ascii="Times New Roman" w:hAnsi="Times New Roman" w:cs="Times New Roman"/>
                <w:sz w:val="24"/>
                <w:szCs w:val="24"/>
              </w:rPr>
            </w:pPr>
            <w:r w:rsidRPr="00734238">
              <w:rPr>
                <w:rFonts w:ascii="Times New Roman" w:hAnsi="Times New Roman" w:cs="Times New Roman"/>
                <w:sz w:val="24"/>
                <w:szCs w:val="24"/>
              </w:rPr>
              <w:t>Литература и кино: соперничество или сотрудничество?</w:t>
            </w:r>
          </w:p>
        </w:tc>
        <w:tc>
          <w:tcPr>
            <w:tcW w:w="1487" w:type="dxa"/>
          </w:tcPr>
          <w:p w14:paraId="72E3F729" w14:textId="77777777" w:rsidR="005C1A23" w:rsidRDefault="00860240" w:rsidP="00786B73">
            <w:pPr>
              <w:jc w:val="center"/>
              <w:rPr>
                <w:rFonts w:ascii="Times New Roman" w:hAnsi="Times New Roman" w:cs="Times New Roman"/>
                <w:sz w:val="24"/>
                <w:szCs w:val="24"/>
              </w:rPr>
            </w:pPr>
            <w:r>
              <w:rPr>
                <w:rFonts w:ascii="Times New Roman" w:hAnsi="Times New Roman" w:cs="Times New Roman"/>
                <w:sz w:val="24"/>
                <w:szCs w:val="24"/>
              </w:rPr>
              <w:t>23</w:t>
            </w:r>
          </w:p>
        </w:tc>
        <w:tc>
          <w:tcPr>
            <w:tcW w:w="1459" w:type="dxa"/>
          </w:tcPr>
          <w:p w14:paraId="2E8DD3BC" w14:textId="77777777" w:rsidR="005C1A23" w:rsidRDefault="00860240" w:rsidP="000E211D">
            <w:pPr>
              <w:rPr>
                <w:rFonts w:ascii="Times New Roman" w:hAnsi="Times New Roman" w:cs="Times New Roman"/>
                <w:sz w:val="24"/>
                <w:szCs w:val="24"/>
              </w:rPr>
            </w:pPr>
            <w:r>
              <w:rPr>
                <w:rFonts w:ascii="Times New Roman" w:hAnsi="Times New Roman" w:cs="Times New Roman"/>
                <w:sz w:val="24"/>
                <w:szCs w:val="24"/>
              </w:rPr>
              <w:t>0,86</w:t>
            </w:r>
          </w:p>
        </w:tc>
      </w:tr>
    </w:tbl>
    <w:p w14:paraId="3DF67549" w14:textId="77777777" w:rsidR="002D1513" w:rsidRPr="006250E1" w:rsidRDefault="002D1513" w:rsidP="00196675">
      <w:pPr>
        <w:spacing w:after="0" w:line="240" w:lineRule="auto"/>
        <w:ind w:firstLine="709"/>
        <w:jc w:val="both"/>
        <w:rPr>
          <w:rFonts w:ascii="Times New Roman" w:eastAsia="Times New Roman" w:hAnsi="Times New Roman" w:cs="Times New Roman"/>
          <w:sz w:val="16"/>
          <w:szCs w:val="16"/>
          <w:lang w:eastAsia="ru-RU"/>
        </w:rPr>
      </w:pPr>
    </w:p>
    <w:p w14:paraId="32FE466A" w14:textId="3F943BCF" w:rsidR="00481C5E" w:rsidRDefault="00172DD5" w:rsidP="002D15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Наиболее </w:t>
      </w:r>
      <w:r w:rsidR="00066E1F">
        <w:rPr>
          <w:rFonts w:ascii="Times New Roman" w:eastAsia="Times New Roman" w:hAnsi="Times New Roman" w:cs="Times New Roman"/>
          <w:sz w:val="28"/>
          <w:szCs w:val="28"/>
          <w:lang w:eastAsia="ru-RU"/>
        </w:rPr>
        <w:t>трудной</w:t>
      </w:r>
      <w:r w:rsidR="00481C5E">
        <w:rPr>
          <w:rFonts w:ascii="Times New Roman" w:eastAsia="Times New Roman" w:hAnsi="Times New Roman" w:cs="Times New Roman"/>
          <w:sz w:val="28"/>
          <w:szCs w:val="28"/>
          <w:lang w:eastAsia="ru-RU"/>
        </w:rPr>
        <w:t xml:space="preserve"> </w:t>
      </w:r>
      <w:r w:rsidR="002D1513" w:rsidRPr="002D1513">
        <w:rPr>
          <w:rFonts w:ascii="Times New Roman" w:eastAsia="Times New Roman" w:hAnsi="Times New Roman" w:cs="Times New Roman"/>
          <w:sz w:val="28"/>
          <w:szCs w:val="28"/>
          <w:lang w:eastAsia="ru-RU"/>
        </w:rPr>
        <w:t>дл</w:t>
      </w:r>
      <w:r w:rsidR="00860240">
        <w:rPr>
          <w:rFonts w:ascii="Times New Roman" w:eastAsia="Times New Roman" w:hAnsi="Times New Roman" w:cs="Times New Roman"/>
          <w:sz w:val="28"/>
          <w:szCs w:val="28"/>
          <w:lang w:eastAsia="ru-RU"/>
        </w:rPr>
        <w:t>я обучающихся ок</w:t>
      </w:r>
      <w:r w:rsidR="006250E1">
        <w:rPr>
          <w:rFonts w:ascii="Times New Roman" w:eastAsia="Times New Roman" w:hAnsi="Times New Roman" w:cs="Times New Roman"/>
          <w:sz w:val="28"/>
          <w:szCs w:val="28"/>
          <w:lang w:eastAsia="ru-RU"/>
        </w:rPr>
        <w:t xml:space="preserve">азались тема 508, на сложность </w:t>
      </w:r>
      <w:r w:rsidR="00860240">
        <w:rPr>
          <w:rFonts w:ascii="Times New Roman" w:eastAsia="Times New Roman" w:hAnsi="Times New Roman" w:cs="Times New Roman"/>
          <w:sz w:val="28"/>
          <w:szCs w:val="28"/>
          <w:lang w:eastAsia="ru-RU"/>
        </w:rPr>
        <w:t>тем</w:t>
      </w:r>
      <w:r w:rsidR="006250E1">
        <w:rPr>
          <w:rFonts w:ascii="Times New Roman" w:eastAsia="Times New Roman" w:hAnsi="Times New Roman" w:cs="Times New Roman"/>
          <w:sz w:val="28"/>
          <w:szCs w:val="28"/>
          <w:lang w:eastAsia="ru-RU"/>
        </w:rPr>
        <w:t>ы</w:t>
      </w:r>
      <w:r w:rsidR="00860240">
        <w:rPr>
          <w:rFonts w:ascii="Times New Roman" w:eastAsia="Times New Roman" w:hAnsi="Times New Roman" w:cs="Times New Roman"/>
          <w:sz w:val="28"/>
          <w:szCs w:val="28"/>
          <w:lang w:eastAsia="ru-RU"/>
        </w:rPr>
        <w:t xml:space="preserve"> указывает </w:t>
      </w:r>
      <w:r w:rsidR="006250E1">
        <w:rPr>
          <w:rFonts w:ascii="Times New Roman" w:eastAsia="Times New Roman" w:hAnsi="Times New Roman" w:cs="Times New Roman"/>
          <w:sz w:val="28"/>
          <w:szCs w:val="28"/>
          <w:lang w:eastAsia="ru-RU"/>
        </w:rPr>
        <w:t>достаточно высокий процент обучающихся</w:t>
      </w:r>
      <w:r w:rsidR="00860240">
        <w:rPr>
          <w:rFonts w:ascii="Times New Roman" w:eastAsia="Times New Roman" w:hAnsi="Times New Roman" w:cs="Times New Roman"/>
          <w:sz w:val="28"/>
          <w:szCs w:val="28"/>
          <w:lang w:eastAsia="ru-RU"/>
        </w:rPr>
        <w:t xml:space="preserve">, </w:t>
      </w:r>
      <w:r w:rsidR="006250E1" w:rsidRPr="00963B4D">
        <w:rPr>
          <w:rFonts w:ascii="Times New Roman" w:eastAsia="Times New Roman" w:hAnsi="Times New Roman" w:cs="Times New Roman"/>
          <w:sz w:val="28"/>
          <w:szCs w:val="28"/>
          <w:lang w:eastAsia="ru-RU"/>
        </w:rPr>
        <w:t>получивших «незачет»</w:t>
      </w:r>
      <w:r w:rsidR="00963B4D" w:rsidRPr="00963B4D">
        <w:rPr>
          <w:rFonts w:ascii="Times New Roman" w:eastAsia="Times New Roman" w:hAnsi="Times New Roman" w:cs="Times New Roman"/>
          <w:sz w:val="28"/>
          <w:szCs w:val="28"/>
          <w:lang w:eastAsia="ru-RU"/>
        </w:rPr>
        <w:t xml:space="preserve"> по</w:t>
      </w:r>
      <w:r w:rsidR="00963B4D">
        <w:rPr>
          <w:rFonts w:ascii="Times New Roman" w:eastAsia="Times New Roman" w:hAnsi="Times New Roman" w:cs="Times New Roman"/>
          <w:sz w:val="28"/>
          <w:szCs w:val="28"/>
          <w:lang w:eastAsia="ru-RU"/>
        </w:rPr>
        <w:t xml:space="preserve"> основным критериям.</w:t>
      </w:r>
    </w:p>
    <w:p w14:paraId="5FE022A1" w14:textId="5C95CD1D" w:rsidR="0094245C" w:rsidRPr="0094245C" w:rsidRDefault="0004541A" w:rsidP="0004541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04541A">
        <w:rPr>
          <w:rFonts w:ascii="Times New Roman" w:eastAsia="Times New Roman" w:hAnsi="Times New Roman" w:cs="Times New Roman"/>
          <w:sz w:val="28"/>
          <w:szCs w:val="28"/>
          <w:lang w:eastAsia="ru-RU"/>
        </w:rPr>
        <w:t>целях обес</w:t>
      </w:r>
      <w:r>
        <w:rPr>
          <w:rFonts w:ascii="Times New Roman" w:eastAsia="Times New Roman" w:hAnsi="Times New Roman" w:cs="Times New Roman"/>
          <w:sz w:val="28"/>
          <w:szCs w:val="28"/>
          <w:lang w:eastAsia="ru-RU"/>
        </w:rPr>
        <w:t xml:space="preserve">печения объективного оценивания </w:t>
      </w:r>
      <w:r w:rsidRPr="0004541A">
        <w:rPr>
          <w:rFonts w:ascii="Times New Roman" w:eastAsia="Times New Roman" w:hAnsi="Times New Roman" w:cs="Times New Roman"/>
          <w:sz w:val="28"/>
          <w:szCs w:val="28"/>
          <w:lang w:eastAsia="ru-RU"/>
        </w:rPr>
        <w:t>итогового сочинения (</w:t>
      </w:r>
      <w:proofErr w:type="gramStart"/>
      <w:r w:rsidRPr="0004541A">
        <w:rPr>
          <w:rFonts w:ascii="Times New Roman" w:eastAsia="Times New Roman" w:hAnsi="Times New Roman" w:cs="Times New Roman"/>
          <w:sz w:val="28"/>
          <w:szCs w:val="28"/>
          <w:lang w:eastAsia="ru-RU"/>
        </w:rPr>
        <w:t xml:space="preserve">изложения) </w:t>
      </w:r>
      <w:r>
        <w:rPr>
          <w:rFonts w:ascii="Times New Roman" w:eastAsia="Times New Roman" w:hAnsi="Times New Roman" w:cs="Times New Roman"/>
          <w:sz w:val="28"/>
          <w:szCs w:val="28"/>
          <w:lang w:eastAsia="ru-RU"/>
        </w:rPr>
        <w:t xml:space="preserve"> </w:t>
      </w:r>
      <w:r w:rsidR="007E1D1C">
        <w:rPr>
          <w:rFonts w:ascii="Times New Roman" w:eastAsia="Times New Roman" w:hAnsi="Times New Roman" w:cs="Times New Roman"/>
          <w:sz w:val="28"/>
          <w:szCs w:val="28"/>
          <w:lang w:eastAsia="ru-RU"/>
        </w:rPr>
        <w:t>было</w:t>
      </w:r>
      <w:proofErr w:type="gramEnd"/>
      <w:r w:rsidR="007E1D1C">
        <w:rPr>
          <w:rFonts w:ascii="Times New Roman" w:eastAsia="Times New Roman" w:hAnsi="Times New Roman" w:cs="Times New Roman"/>
          <w:sz w:val="28"/>
          <w:szCs w:val="28"/>
          <w:lang w:eastAsia="ru-RU"/>
        </w:rPr>
        <w:t xml:space="preserve"> перепроверено </w:t>
      </w:r>
      <w:r w:rsidR="0094245C" w:rsidRPr="0094245C">
        <w:rPr>
          <w:rFonts w:ascii="Times New Roman" w:eastAsia="Times New Roman" w:hAnsi="Times New Roman" w:cs="Times New Roman"/>
          <w:sz w:val="28"/>
          <w:szCs w:val="28"/>
          <w:lang w:eastAsia="ru-RU"/>
        </w:rPr>
        <w:t>535 работ (489 сочин</w:t>
      </w:r>
      <w:r w:rsidR="00066E1F">
        <w:rPr>
          <w:rFonts w:ascii="Times New Roman" w:eastAsia="Times New Roman" w:hAnsi="Times New Roman" w:cs="Times New Roman"/>
          <w:sz w:val="28"/>
          <w:szCs w:val="28"/>
          <w:lang w:eastAsia="ru-RU"/>
        </w:rPr>
        <w:t xml:space="preserve">ений и 46 изложений). </w:t>
      </w:r>
      <w:r w:rsidR="0094245C" w:rsidRPr="00963B4D">
        <w:rPr>
          <w:rFonts w:ascii="Times New Roman" w:eastAsia="Times New Roman" w:hAnsi="Times New Roman" w:cs="Times New Roman"/>
          <w:sz w:val="28"/>
          <w:szCs w:val="28"/>
          <w:lang w:eastAsia="ru-RU"/>
        </w:rPr>
        <w:t>Результаты перепроверки показали, что большая часть сочинений и изложений оценены корректно. В 48 раб</w:t>
      </w:r>
      <w:r w:rsidRPr="00963B4D">
        <w:rPr>
          <w:rFonts w:ascii="Times New Roman" w:eastAsia="Times New Roman" w:hAnsi="Times New Roman" w:cs="Times New Roman"/>
          <w:sz w:val="28"/>
          <w:szCs w:val="28"/>
          <w:lang w:eastAsia="ru-RU"/>
        </w:rPr>
        <w:t>отах выявлен ряд несоответствий:</w:t>
      </w:r>
    </w:p>
    <w:p w14:paraId="349D5753" w14:textId="77777777" w:rsidR="0094245C" w:rsidRPr="0094245C" w:rsidRDefault="0004541A" w:rsidP="0094245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0094245C" w:rsidRPr="0094245C">
        <w:rPr>
          <w:rFonts w:ascii="Times New Roman" w:eastAsia="Times New Roman" w:hAnsi="Times New Roman" w:cs="Times New Roman"/>
          <w:sz w:val="28"/>
          <w:szCs w:val="28"/>
          <w:lang w:eastAsia="ru-RU"/>
        </w:rPr>
        <w:t xml:space="preserve"> 9 сочинениях «зачет» по 3 критерию «Композиция и логика рассуждения» был выставлен ошибочно. Это можно объяснить следующим:</w:t>
      </w:r>
    </w:p>
    <w:p w14:paraId="132BE704" w14:textId="77777777" w:rsidR="0094245C" w:rsidRPr="0094245C" w:rsidRDefault="007E1D1C" w:rsidP="00066E1F">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эксперт не выделил  нарушения  соотношения  тезиса и доказательствами, которое стало причиной</w:t>
      </w:r>
      <w:r w:rsidR="0004541A">
        <w:rPr>
          <w:rFonts w:ascii="Times New Roman" w:eastAsia="Times New Roman" w:hAnsi="Times New Roman" w:cs="Times New Roman"/>
          <w:sz w:val="28"/>
          <w:szCs w:val="28"/>
          <w:lang w:eastAsia="ru-RU"/>
        </w:rPr>
        <w:t xml:space="preserve"> нарушения логичности изложения;</w:t>
      </w:r>
    </w:p>
    <w:p w14:paraId="164A5275" w14:textId="77777777" w:rsidR="0094245C" w:rsidRPr="0094245C" w:rsidRDefault="00963B4D" w:rsidP="0094245C">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0004541A">
        <w:rPr>
          <w:rFonts w:ascii="Times New Roman" w:eastAsia="Times New Roman" w:hAnsi="Times New Roman" w:cs="Times New Roman"/>
          <w:sz w:val="28"/>
          <w:szCs w:val="28"/>
          <w:lang w:eastAsia="ru-RU"/>
        </w:rPr>
        <w:t xml:space="preserve"> </w:t>
      </w:r>
      <w:r w:rsidR="0094245C" w:rsidRPr="0094245C">
        <w:rPr>
          <w:rFonts w:ascii="Times New Roman" w:eastAsia="Times New Roman" w:hAnsi="Times New Roman" w:cs="Times New Roman"/>
          <w:sz w:val="28"/>
          <w:szCs w:val="28"/>
          <w:lang w:eastAsia="ru-RU"/>
        </w:rPr>
        <w:t xml:space="preserve"> 28 работах наблюдается ошибочное выставление «зачета» по 4 критерию «Качество письменной речи». Можно предположить, что это связано с разным прочтением классификации ошибок: некоторые речевые ошибки трактовались экспертами как логические. В этих работах эксперты </w:t>
      </w:r>
      <w:r w:rsidR="0094245C" w:rsidRPr="0094245C">
        <w:rPr>
          <w:rFonts w:ascii="Times New Roman" w:eastAsia="Times New Roman" w:hAnsi="Times New Roman" w:cs="Times New Roman"/>
          <w:sz w:val="28"/>
          <w:szCs w:val="28"/>
          <w:lang w:eastAsia="ru-RU"/>
        </w:rPr>
        <w:lastRenderedPageBreak/>
        <w:t xml:space="preserve">не учли большое количество речевых штампов, бедность словаря, нарушение стилистической целостности. В 11 сочинениях ошибочно выставлен «зачет» по 5 критерию «Грамотность». Это связано с вариативностью классификации орфографических ошибок («грубые-негрубые», «однотипные и </w:t>
      </w:r>
      <w:proofErr w:type="spellStart"/>
      <w:r w:rsidR="0094245C" w:rsidRPr="0094245C">
        <w:rPr>
          <w:rFonts w:ascii="Times New Roman" w:eastAsia="Times New Roman" w:hAnsi="Times New Roman" w:cs="Times New Roman"/>
          <w:sz w:val="28"/>
          <w:szCs w:val="28"/>
          <w:lang w:eastAsia="ru-RU"/>
        </w:rPr>
        <w:t>неоднотипные</w:t>
      </w:r>
      <w:proofErr w:type="spellEnd"/>
      <w:r w:rsidR="0094245C" w:rsidRPr="0094245C">
        <w:rPr>
          <w:rFonts w:ascii="Times New Roman" w:eastAsia="Times New Roman" w:hAnsi="Times New Roman" w:cs="Times New Roman"/>
          <w:sz w:val="28"/>
          <w:szCs w:val="28"/>
          <w:lang w:eastAsia="ru-RU"/>
        </w:rPr>
        <w:t>»).</w:t>
      </w:r>
    </w:p>
    <w:p w14:paraId="3C4A095A" w14:textId="77777777" w:rsidR="0094245C" w:rsidRDefault="0094245C" w:rsidP="0094245C">
      <w:pPr>
        <w:spacing w:after="0"/>
        <w:ind w:firstLine="709"/>
        <w:jc w:val="both"/>
        <w:rPr>
          <w:rFonts w:ascii="Times New Roman" w:eastAsia="Times New Roman" w:hAnsi="Times New Roman" w:cs="Times New Roman"/>
          <w:sz w:val="28"/>
          <w:szCs w:val="28"/>
          <w:lang w:eastAsia="ru-RU"/>
        </w:rPr>
      </w:pPr>
      <w:r w:rsidRPr="0094245C">
        <w:rPr>
          <w:rFonts w:ascii="Times New Roman" w:eastAsia="Times New Roman" w:hAnsi="Times New Roman" w:cs="Times New Roman"/>
          <w:sz w:val="28"/>
          <w:szCs w:val="28"/>
          <w:lang w:eastAsia="ru-RU"/>
        </w:rPr>
        <w:t>По итогам перепроверки в 46 изложениях выставление «зачет» по всем критериям обосновано.</w:t>
      </w:r>
    </w:p>
    <w:p w14:paraId="7F559A08" w14:textId="542E11C2" w:rsidR="0094245C" w:rsidRDefault="006D39F1" w:rsidP="002D151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Проведенный анализ результатов итогового сочинения (изложения) выявил проблемы речевой подготовк</w:t>
      </w:r>
      <w:r w:rsidR="00066E1F">
        <w:rPr>
          <w:rFonts w:ascii="Times New Roman" w:eastAsia="Times New Roman" w:hAnsi="Times New Roman" w:cs="Times New Roman"/>
          <w:sz w:val="28"/>
          <w:szCs w:val="28"/>
          <w:lang w:eastAsia="ru-RU"/>
        </w:rPr>
        <w:t xml:space="preserve">и участников, которые связаны </w:t>
      </w:r>
      <w:r>
        <w:rPr>
          <w:rFonts w:ascii="Times New Roman" w:eastAsia="Times New Roman" w:hAnsi="Times New Roman" w:cs="Times New Roman"/>
          <w:sz w:val="28"/>
          <w:szCs w:val="28"/>
          <w:lang w:eastAsia="ru-RU"/>
        </w:rPr>
        <w:t xml:space="preserve">прежде всего с </w:t>
      </w:r>
      <w:r w:rsidR="00066E1F">
        <w:rPr>
          <w:rFonts w:ascii="Times New Roman" w:eastAsia="Times New Roman" w:hAnsi="Times New Roman" w:cs="Times New Roman"/>
          <w:sz w:val="28"/>
          <w:szCs w:val="28"/>
          <w:lang w:eastAsia="ru-RU"/>
        </w:rPr>
        <w:t xml:space="preserve">умениями строить текст, грамматически правильно оформлять предложения. </w:t>
      </w:r>
      <w:r>
        <w:rPr>
          <w:rFonts w:ascii="Times New Roman" w:eastAsia="Times New Roman" w:hAnsi="Times New Roman" w:cs="Times New Roman"/>
          <w:sz w:val="28"/>
          <w:szCs w:val="28"/>
          <w:lang w:eastAsia="ru-RU"/>
        </w:rPr>
        <w:t>Вместе с тем, свыше 90% участников итого</w:t>
      </w:r>
      <w:r w:rsidR="00A832B9">
        <w:rPr>
          <w:rFonts w:ascii="Times New Roman" w:eastAsia="Times New Roman" w:hAnsi="Times New Roman" w:cs="Times New Roman"/>
          <w:sz w:val="28"/>
          <w:szCs w:val="28"/>
          <w:lang w:eastAsia="ru-RU"/>
        </w:rPr>
        <w:t>вого сочинения (изложения) смогли подоб</w:t>
      </w:r>
      <w:r w:rsidR="00066E1F">
        <w:rPr>
          <w:rFonts w:ascii="Times New Roman" w:eastAsia="Times New Roman" w:hAnsi="Times New Roman" w:cs="Times New Roman"/>
          <w:sz w:val="28"/>
          <w:szCs w:val="28"/>
          <w:lang w:eastAsia="ru-RU"/>
        </w:rPr>
        <w:t>рали необходимые аргументы для подтверждения заявленного тезиса</w:t>
      </w:r>
      <w:r w:rsidR="00A832B9">
        <w:rPr>
          <w:rFonts w:ascii="Times New Roman" w:eastAsia="Times New Roman" w:hAnsi="Times New Roman" w:cs="Times New Roman"/>
          <w:sz w:val="28"/>
          <w:szCs w:val="28"/>
          <w:lang w:eastAsia="ru-RU"/>
        </w:rPr>
        <w:t xml:space="preserve"> и логично построить письменное высказывание.  Сопоставительный анализ показал, что на протяжении последних лет  регион </w:t>
      </w:r>
      <w:r w:rsidR="00224AD6">
        <w:rPr>
          <w:rFonts w:ascii="Times New Roman" w:eastAsia="Times New Roman" w:hAnsi="Times New Roman" w:cs="Times New Roman"/>
          <w:sz w:val="28"/>
          <w:szCs w:val="28"/>
          <w:lang w:eastAsia="ru-RU"/>
        </w:rPr>
        <w:t xml:space="preserve">демонстрирует  высокие </w:t>
      </w:r>
      <w:r w:rsidR="00A832B9">
        <w:rPr>
          <w:rFonts w:ascii="Times New Roman" w:eastAsia="Times New Roman" w:hAnsi="Times New Roman" w:cs="Times New Roman"/>
          <w:sz w:val="28"/>
          <w:szCs w:val="28"/>
          <w:lang w:eastAsia="ru-RU"/>
        </w:rPr>
        <w:t xml:space="preserve"> результаты  </w:t>
      </w:r>
      <w:r w:rsidR="00224AD6">
        <w:rPr>
          <w:rFonts w:ascii="Times New Roman" w:eastAsia="Times New Roman" w:hAnsi="Times New Roman" w:cs="Times New Roman"/>
          <w:sz w:val="28"/>
          <w:szCs w:val="28"/>
          <w:lang w:eastAsia="ru-RU"/>
        </w:rPr>
        <w:t xml:space="preserve">выполнения </w:t>
      </w:r>
      <w:r w:rsidR="00A832B9">
        <w:rPr>
          <w:rFonts w:ascii="Times New Roman" w:eastAsia="Times New Roman" w:hAnsi="Times New Roman" w:cs="Times New Roman"/>
          <w:sz w:val="28"/>
          <w:szCs w:val="28"/>
          <w:lang w:eastAsia="ru-RU"/>
        </w:rPr>
        <w:t>итогового сочинения (изложения).</w:t>
      </w:r>
    </w:p>
    <w:p w14:paraId="12032B08" w14:textId="77777777" w:rsidR="00082EF5" w:rsidRPr="00934D46" w:rsidRDefault="00082EF5" w:rsidP="003E37D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934D46">
        <w:rPr>
          <w:rFonts w:ascii="Times New Roman" w:eastAsia="Times New Roman" w:hAnsi="Times New Roman" w:cs="Times New Roman"/>
          <w:color w:val="000000"/>
          <w:sz w:val="28"/>
          <w:szCs w:val="28"/>
          <w:lang w:eastAsia="ru-RU"/>
        </w:rPr>
        <w:t>Проведенный анализ позволяет сделать следующие выводы:</w:t>
      </w:r>
    </w:p>
    <w:p w14:paraId="1E968AC7" w14:textId="77777777" w:rsidR="00082EF5" w:rsidRPr="00934D46" w:rsidRDefault="006B65F1" w:rsidP="003E37D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934D46">
        <w:rPr>
          <w:rFonts w:ascii="Times New Roman" w:eastAsia="Times New Roman" w:hAnsi="Times New Roman" w:cs="Times New Roman"/>
          <w:color w:val="000000"/>
          <w:sz w:val="28"/>
          <w:szCs w:val="28"/>
          <w:lang w:eastAsia="ru-RU"/>
        </w:rPr>
        <w:t xml:space="preserve"> </w:t>
      </w:r>
      <w:r w:rsidR="00737B63" w:rsidRPr="00934D46">
        <w:rPr>
          <w:rFonts w:ascii="Times New Roman" w:eastAsia="Times New Roman" w:hAnsi="Times New Roman" w:cs="Times New Roman"/>
          <w:color w:val="000000"/>
          <w:sz w:val="28"/>
          <w:szCs w:val="28"/>
          <w:lang w:eastAsia="ru-RU"/>
        </w:rPr>
        <w:t>-</w:t>
      </w:r>
      <w:r w:rsidRPr="00934D46">
        <w:rPr>
          <w:rFonts w:ascii="Times New Roman" w:eastAsia="Times New Roman" w:hAnsi="Times New Roman" w:cs="Times New Roman"/>
          <w:color w:val="000000"/>
          <w:sz w:val="28"/>
          <w:szCs w:val="28"/>
          <w:lang w:eastAsia="ru-RU"/>
        </w:rPr>
        <w:t xml:space="preserve"> </w:t>
      </w:r>
      <w:r w:rsidR="00082EF5" w:rsidRPr="00934D46">
        <w:rPr>
          <w:rFonts w:ascii="Times New Roman" w:eastAsia="Times New Roman" w:hAnsi="Times New Roman" w:cs="Times New Roman"/>
          <w:color w:val="000000"/>
          <w:sz w:val="28"/>
          <w:szCs w:val="28"/>
          <w:lang w:eastAsia="ru-RU"/>
        </w:rPr>
        <w:t xml:space="preserve">достаточно часто в работах учащихся </w:t>
      </w:r>
      <w:r w:rsidR="00737B63" w:rsidRPr="00934D46">
        <w:rPr>
          <w:rFonts w:ascii="Times New Roman" w:eastAsia="Times New Roman" w:hAnsi="Times New Roman" w:cs="Times New Roman"/>
          <w:color w:val="000000"/>
          <w:sz w:val="28"/>
          <w:szCs w:val="28"/>
          <w:lang w:eastAsia="ru-RU"/>
        </w:rPr>
        <w:t xml:space="preserve"> </w:t>
      </w:r>
      <w:r w:rsidR="00D07E4E" w:rsidRPr="00934D46">
        <w:rPr>
          <w:rFonts w:ascii="Times New Roman" w:eastAsia="Times New Roman" w:hAnsi="Times New Roman" w:cs="Times New Roman"/>
          <w:color w:val="000000"/>
          <w:sz w:val="28"/>
          <w:szCs w:val="28"/>
          <w:lang w:eastAsia="ru-RU"/>
        </w:rPr>
        <w:t>отсутствуют тезисы</w:t>
      </w:r>
      <w:r w:rsidR="00082EF5" w:rsidRPr="00934D46">
        <w:rPr>
          <w:rFonts w:ascii="Times New Roman" w:eastAsia="Times New Roman" w:hAnsi="Times New Roman" w:cs="Times New Roman"/>
          <w:color w:val="000000"/>
          <w:sz w:val="28"/>
          <w:szCs w:val="28"/>
          <w:lang w:eastAsia="ru-RU"/>
        </w:rPr>
        <w:t xml:space="preserve">, раскрывающие тему сочинения, </w:t>
      </w:r>
      <w:r w:rsidR="00D07E4E" w:rsidRPr="00934D46">
        <w:rPr>
          <w:rFonts w:ascii="Times New Roman" w:eastAsia="Times New Roman" w:hAnsi="Times New Roman" w:cs="Times New Roman"/>
          <w:color w:val="000000"/>
          <w:sz w:val="28"/>
          <w:szCs w:val="28"/>
          <w:lang w:eastAsia="ru-RU"/>
        </w:rPr>
        <w:t xml:space="preserve"> </w:t>
      </w:r>
      <w:r w:rsidR="00082EF5" w:rsidRPr="00934D46">
        <w:rPr>
          <w:rFonts w:ascii="Times New Roman" w:eastAsia="Times New Roman" w:hAnsi="Times New Roman" w:cs="Times New Roman"/>
          <w:color w:val="000000"/>
          <w:sz w:val="28"/>
          <w:szCs w:val="28"/>
          <w:lang w:eastAsia="ru-RU"/>
        </w:rPr>
        <w:t>или они не вполне обоснованы;</w:t>
      </w:r>
    </w:p>
    <w:p w14:paraId="1056C8F7" w14:textId="77777777" w:rsidR="00D07E4E" w:rsidRPr="00934D46" w:rsidRDefault="00D07E4E" w:rsidP="003E37D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934D46">
        <w:rPr>
          <w:rFonts w:ascii="Times New Roman" w:eastAsia="Times New Roman" w:hAnsi="Times New Roman" w:cs="Times New Roman"/>
          <w:color w:val="000000"/>
          <w:sz w:val="28"/>
          <w:szCs w:val="28"/>
          <w:lang w:eastAsia="ru-RU"/>
        </w:rPr>
        <w:t xml:space="preserve"> </w:t>
      </w:r>
      <w:r w:rsidR="00082EF5" w:rsidRPr="00934D46">
        <w:rPr>
          <w:rFonts w:ascii="Times New Roman" w:eastAsia="Times New Roman" w:hAnsi="Times New Roman" w:cs="Times New Roman"/>
          <w:color w:val="000000"/>
          <w:sz w:val="28"/>
          <w:szCs w:val="28"/>
          <w:lang w:eastAsia="ru-RU"/>
        </w:rPr>
        <w:t>- р</w:t>
      </w:r>
      <w:r w:rsidR="0037299D" w:rsidRPr="00934D46">
        <w:rPr>
          <w:rFonts w:ascii="Times New Roman" w:eastAsia="Times New Roman" w:hAnsi="Times New Roman" w:cs="Times New Roman"/>
          <w:color w:val="000000"/>
          <w:sz w:val="28"/>
          <w:szCs w:val="28"/>
          <w:lang w:eastAsia="ru-RU"/>
        </w:rPr>
        <w:t xml:space="preserve">аскрытие темы подменяется  </w:t>
      </w:r>
      <w:r w:rsidRPr="00934D46">
        <w:rPr>
          <w:rFonts w:ascii="Times New Roman" w:eastAsia="Times New Roman" w:hAnsi="Times New Roman" w:cs="Times New Roman"/>
          <w:color w:val="000000"/>
          <w:sz w:val="28"/>
          <w:szCs w:val="28"/>
          <w:lang w:eastAsia="ru-RU"/>
        </w:rPr>
        <w:t xml:space="preserve">общими </w:t>
      </w:r>
      <w:r w:rsidR="0037299D" w:rsidRPr="00934D46">
        <w:rPr>
          <w:rFonts w:ascii="Times New Roman" w:eastAsia="Times New Roman" w:hAnsi="Times New Roman" w:cs="Times New Roman"/>
          <w:color w:val="000000"/>
          <w:sz w:val="28"/>
          <w:szCs w:val="28"/>
          <w:lang w:eastAsia="ru-RU"/>
        </w:rPr>
        <w:t xml:space="preserve"> </w:t>
      </w:r>
      <w:r w:rsidRPr="00934D46">
        <w:rPr>
          <w:rFonts w:ascii="Times New Roman" w:eastAsia="Times New Roman" w:hAnsi="Times New Roman" w:cs="Times New Roman"/>
          <w:color w:val="000000"/>
          <w:sz w:val="28"/>
          <w:szCs w:val="28"/>
          <w:lang w:eastAsia="ru-RU"/>
        </w:rPr>
        <w:t>рассуждениями</w:t>
      </w:r>
      <w:r w:rsidR="0037299D" w:rsidRPr="00934D46">
        <w:rPr>
          <w:rFonts w:ascii="Times New Roman" w:eastAsia="Times New Roman" w:hAnsi="Times New Roman" w:cs="Times New Roman"/>
          <w:color w:val="000000"/>
          <w:sz w:val="28"/>
          <w:szCs w:val="28"/>
          <w:lang w:eastAsia="ru-RU"/>
        </w:rPr>
        <w:t>,  переходящими в быто</w:t>
      </w:r>
      <w:r w:rsidR="00737B63" w:rsidRPr="00934D46">
        <w:rPr>
          <w:rFonts w:ascii="Times New Roman" w:eastAsia="Times New Roman" w:hAnsi="Times New Roman" w:cs="Times New Roman"/>
          <w:color w:val="000000"/>
          <w:sz w:val="28"/>
          <w:szCs w:val="28"/>
          <w:lang w:eastAsia="ru-RU"/>
        </w:rPr>
        <w:t>вую или личную плоскость;</w:t>
      </w:r>
    </w:p>
    <w:p w14:paraId="6C6868F2" w14:textId="77777777" w:rsidR="00737B63" w:rsidRPr="00934D46" w:rsidRDefault="00066E1F" w:rsidP="003E37D1">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отсутствие</w:t>
      </w:r>
      <w:r w:rsidR="00737B63" w:rsidRPr="00934D4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аргументов</w:t>
      </w:r>
      <w:r w:rsidR="00737B63" w:rsidRPr="00934D46">
        <w:rPr>
          <w:rFonts w:ascii="Times New Roman" w:eastAsia="Times New Roman" w:hAnsi="Times New Roman" w:cs="Times New Roman"/>
          <w:color w:val="000000"/>
          <w:sz w:val="28"/>
          <w:szCs w:val="28"/>
          <w:lang w:eastAsia="ru-RU"/>
        </w:rPr>
        <w:t xml:space="preserve"> из публицистической, мемуарной, документальной</w:t>
      </w:r>
      <w:r w:rsidR="00D1168F" w:rsidRPr="00934D46">
        <w:rPr>
          <w:rFonts w:ascii="Times New Roman" w:eastAsia="Times New Roman" w:hAnsi="Times New Roman" w:cs="Times New Roman"/>
          <w:color w:val="000000"/>
          <w:sz w:val="28"/>
          <w:szCs w:val="28"/>
          <w:lang w:eastAsia="ru-RU"/>
        </w:rPr>
        <w:t>, краеведческой</w:t>
      </w:r>
      <w:r w:rsidR="00737B63" w:rsidRPr="00934D46">
        <w:rPr>
          <w:rFonts w:ascii="Times New Roman" w:eastAsia="Times New Roman" w:hAnsi="Times New Roman" w:cs="Times New Roman"/>
          <w:color w:val="000000"/>
          <w:sz w:val="28"/>
          <w:szCs w:val="28"/>
          <w:lang w:eastAsia="ru-RU"/>
        </w:rPr>
        <w:t xml:space="preserve"> </w:t>
      </w:r>
      <w:r w:rsidR="00D1168F" w:rsidRPr="00934D46">
        <w:rPr>
          <w:rFonts w:ascii="Times New Roman" w:eastAsia="Times New Roman" w:hAnsi="Times New Roman" w:cs="Times New Roman"/>
          <w:color w:val="000000"/>
          <w:sz w:val="28"/>
          <w:szCs w:val="28"/>
          <w:lang w:eastAsia="ru-RU"/>
        </w:rPr>
        <w:t xml:space="preserve"> литературы;</w:t>
      </w:r>
    </w:p>
    <w:p w14:paraId="7C8EF51C" w14:textId="77777777" w:rsidR="008B005E" w:rsidRPr="00934D46" w:rsidRDefault="008B005E" w:rsidP="003E37D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934D46">
        <w:rPr>
          <w:rFonts w:ascii="Times New Roman" w:eastAsia="Times New Roman" w:hAnsi="Times New Roman" w:cs="Times New Roman"/>
          <w:color w:val="000000"/>
          <w:sz w:val="28"/>
          <w:szCs w:val="28"/>
          <w:lang w:eastAsia="ru-RU"/>
        </w:rPr>
        <w:t xml:space="preserve">- </w:t>
      </w:r>
      <w:r w:rsidR="00244593" w:rsidRPr="00934D46">
        <w:rPr>
          <w:rFonts w:ascii="Times New Roman" w:eastAsia="Times New Roman" w:hAnsi="Times New Roman" w:cs="Times New Roman"/>
          <w:color w:val="000000"/>
          <w:sz w:val="28"/>
          <w:szCs w:val="28"/>
          <w:lang w:eastAsia="ru-RU"/>
        </w:rPr>
        <w:t>преобладание</w:t>
      </w:r>
      <w:r w:rsidR="003E37D1" w:rsidRPr="00934D46">
        <w:rPr>
          <w:rFonts w:ascii="Times New Roman" w:eastAsia="Times New Roman" w:hAnsi="Times New Roman" w:cs="Times New Roman"/>
          <w:color w:val="000000"/>
          <w:sz w:val="28"/>
          <w:szCs w:val="28"/>
          <w:lang w:eastAsia="ru-RU"/>
        </w:rPr>
        <w:t xml:space="preserve"> пересказ</w:t>
      </w:r>
      <w:r w:rsidR="00244593" w:rsidRPr="00934D46">
        <w:rPr>
          <w:rFonts w:ascii="Times New Roman" w:eastAsia="Times New Roman" w:hAnsi="Times New Roman" w:cs="Times New Roman"/>
          <w:color w:val="000000"/>
          <w:sz w:val="28"/>
          <w:szCs w:val="28"/>
          <w:lang w:eastAsia="ru-RU"/>
        </w:rPr>
        <w:t>а</w:t>
      </w:r>
      <w:r w:rsidRPr="00934D46">
        <w:rPr>
          <w:rFonts w:ascii="Times New Roman" w:eastAsia="Times New Roman" w:hAnsi="Times New Roman" w:cs="Times New Roman"/>
          <w:color w:val="000000"/>
          <w:sz w:val="28"/>
          <w:szCs w:val="28"/>
          <w:lang w:eastAsia="ru-RU"/>
        </w:rPr>
        <w:t xml:space="preserve"> при обращен</w:t>
      </w:r>
      <w:r w:rsidR="003E37D1" w:rsidRPr="00934D46">
        <w:rPr>
          <w:rFonts w:ascii="Times New Roman" w:eastAsia="Times New Roman" w:hAnsi="Times New Roman" w:cs="Times New Roman"/>
          <w:color w:val="000000"/>
          <w:sz w:val="28"/>
          <w:szCs w:val="28"/>
          <w:lang w:eastAsia="ru-RU"/>
        </w:rPr>
        <w:t>ии к литературному произведению;</w:t>
      </w:r>
    </w:p>
    <w:p w14:paraId="135E3447" w14:textId="77777777" w:rsidR="003E37D1" w:rsidRPr="00934D46" w:rsidRDefault="003E37D1" w:rsidP="003E37D1">
      <w:pPr>
        <w:shd w:val="clear" w:color="auto" w:fill="FFFFFF"/>
        <w:spacing w:after="0"/>
        <w:ind w:firstLine="709"/>
        <w:jc w:val="both"/>
        <w:rPr>
          <w:rFonts w:ascii="Times New Roman" w:eastAsia="Times New Roman" w:hAnsi="Times New Roman" w:cs="Times New Roman"/>
          <w:color w:val="000000"/>
          <w:sz w:val="28"/>
          <w:szCs w:val="28"/>
          <w:lang w:eastAsia="ru-RU"/>
        </w:rPr>
      </w:pPr>
      <w:r w:rsidRPr="00934D46">
        <w:rPr>
          <w:rFonts w:ascii="Times New Roman" w:eastAsia="Times New Roman" w:hAnsi="Times New Roman" w:cs="Times New Roman"/>
          <w:color w:val="000000"/>
          <w:sz w:val="28"/>
          <w:szCs w:val="28"/>
          <w:lang w:eastAsia="ru-RU"/>
        </w:rPr>
        <w:t xml:space="preserve">- </w:t>
      </w:r>
      <w:r w:rsidR="00082EF5" w:rsidRPr="00934D46">
        <w:rPr>
          <w:rFonts w:ascii="Times New Roman" w:eastAsia="Times New Roman" w:hAnsi="Times New Roman" w:cs="Times New Roman"/>
          <w:color w:val="000000"/>
          <w:sz w:val="28"/>
          <w:szCs w:val="28"/>
          <w:lang w:eastAsia="ru-RU"/>
        </w:rPr>
        <w:t>нарушение предметно-логических связей;</w:t>
      </w:r>
    </w:p>
    <w:p w14:paraId="20083A12" w14:textId="77777777" w:rsidR="00F07AE5" w:rsidRDefault="00066E1F"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44593" w:rsidRPr="001402DD">
        <w:rPr>
          <w:rFonts w:ascii="Times New Roman" w:eastAsia="Times New Roman" w:hAnsi="Times New Roman" w:cs="Times New Roman"/>
          <w:color w:val="000000"/>
          <w:sz w:val="28"/>
          <w:szCs w:val="28"/>
          <w:lang w:eastAsia="ru-RU"/>
        </w:rPr>
        <w:t xml:space="preserve">высокая частотность использования экспрессивных средств, разговорных и просторечных слов, жаргонизмов. </w:t>
      </w:r>
    </w:p>
    <w:p w14:paraId="76A899CE" w14:textId="77777777" w:rsidR="00D13726" w:rsidRDefault="00D13726" w:rsidP="00D13726">
      <w:pPr>
        <w:shd w:val="clear" w:color="auto" w:fill="FFFFFF" w:themeFill="background1"/>
        <w:spacing w:after="0"/>
        <w:ind w:firstLine="709"/>
        <w:jc w:val="both"/>
        <w:rPr>
          <w:rFonts w:ascii="Times New Roman" w:eastAsia="Times New Roman" w:hAnsi="Times New Roman" w:cs="Times New Roman"/>
          <w:sz w:val="28"/>
          <w:szCs w:val="28"/>
          <w:highlight w:val="yellow"/>
          <w:lang w:eastAsia="ru-RU"/>
        </w:rPr>
      </w:pPr>
      <w:r w:rsidRPr="00D13726">
        <w:rPr>
          <w:rFonts w:ascii="Times New Roman" w:eastAsia="Times New Roman" w:hAnsi="Times New Roman" w:cs="Times New Roman"/>
          <w:sz w:val="28"/>
          <w:szCs w:val="28"/>
          <w:lang w:eastAsia="ru-RU"/>
        </w:rPr>
        <w:t>Анализ итоговых сочинений показал, что  у участников итогового сочинения (изложения) сформированы следующие  результаты:</w:t>
      </w:r>
    </w:p>
    <w:p w14:paraId="3D2168CD" w14:textId="77777777" w:rsidR="001402DD" w:rsidRPr="001402DD" w:rsidRDefault="001402DD" w:rsidP="00F07AE5">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1402DD">
        <w:rPr>
          <w:rFonts w:ascii="Times New Roman" w:eastAsia="Times New Roman" w:hAnsi="Times New Roman" w:cs="Times New Roman"/>
          <w:b/>
          <w:color w:val="000000"/>
          <w:sz w:val="28"/>
          <w:szCs w:val="28"/>
          <w:lang w:eastAsia="ru-RU"/>
        </w:rPr>
        <w:t>Метапредметные</w:t>
      </w:r>
      <w:r w:rsidR="00F71571">
        <w:rPr>
          <w:rFonts w:ascii="Times New Roman" w:eastAsia="Times New Roman" w:hAnsi="Times New Roman" w:cs="Times New Roman"/>
          <w:b/>
          <w:color w:val="000000"/>
          <w:sz w:val="28"/>
          <w:szCs w:val="28"/>
          <w:lang w:eastAsia="ru-RU"/>
        </w:rPr>
        <w:t>:</w:t>
      </w:r>
      <w:r w:rsidRPr="001402DD">
        <w:rPr>
          <w:rFonts w:ascii="Times New Roman" w:eastAsia="Times New Roman" w:hAnsi="Times New Roman" w:cs="Times New Roman"/>
          <w:b/>
          <w:color w:val="000000"/>
          <w:sz w:val="28"/>
          <w:szCs w:val="28"/>
          <w:lang w:eastAsia="ru-RU"/>
        </w:rPr>
        <w:t xml:space="preserve"> </w:t>
      </w:r>
    </w:p>
    <w:p w14:paraId="45BE48C7" w14:textId="77777777" w:rsidR="001402DD" w:rsidRDefault="001402DD"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4476E">
        <w:rPr>
          <w:rFonts w:ascii="Times New Roman" w:eastAsia="Times New Roman" w:hAnsi="Times New Roman" w:cs="Times New Roman"/>
          <w:color w:val="000000"/>
          <w:sz w:val="28"/>
          <w:szCs w:val="28"/>
          <w:lang w:eastAsia="ru-RU"/>
        </w:rPr>
        <w:t xml:space="preserve"> умение</w:t>
      </w:r>
      <w:r w:rsidRPr="001402DD">
        <w:rPr>
          <w:rFonts w:ascii="Times New Roman" w:eastAsia="Times New Roman" w:hAnsi="Times New Roman" w:cs="Times New Roman"/>
          <w:color w:val="000000"/>
          <w:sz w:val="28"/>
          <w:szCs w:val="28"/>
          <w:lang w:eastAsia="ru-RU"/>
        </w:rPr>
        <w:t xml:space="preserve">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w:t>
      </w:r>
      <w:r>
        <w:rPr>
          <w:rFonts w:ascii="Times New Roman" w:eastAsia="Times New Roman" w:hAnsi="Times New Roman" w:cs="Times New Roman"/>
          <w:color w:val="000000"/>
          <w:sz w:val="28"/>
          <w:szCs w:val="28"/>
          <w:lang w:eastAsia="ru-RU"/>
        </w:rPr>
        <w:t xml:space="preserve"> способы достижения результатов;</w:t>
      </w:r>
    </w:p>
    <w:p w14:paraId="2FFADEFF" w14:textId="77777777" w:rsidR="001402DD" w:rsidRPr="001402DD" w:rsidRDefault="001402DD"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14:paraId="7CDD410B" w14:textId="77777777" w:rsidR="00496827" w:rsidRDefault="00496827" w:rsidP="00F07AE5">
      <w:pPr>
        <w:shd w:val="clear" w:color="auto" w:fill="FFFFFF"/>
        <w:spacing w:after="0"/>
        <w:ind w:firstLine="709"/>
        <w:jc w:val="both"/>
        <w:rPr>
          <w:rFonts w:ascii="Times New Roman" w:eastAsia="Times New Roman" w:hAnsi="Times New Roman" w:cs="Times New Roman"/>
          <w:b/>
          <w:color w:val="000000"/>
          <w:sz w:val="28"/>
          <w:szCs w:val="28"/>
          <w:lang w:eastAsia="ru-RU"/>
        </w:rPr>
      </w:pPr>
    </w:p>
    <w:p w14:paraId="7AB1F073" w14:textId="77777777" w:rsidR="00496827" w:rsidRDefault="00496827" w:rsidP="00F07AE5">
      <w:pPr>
        <w:shd w:val="clear" w:color="auto" w:fill="FFFFFF"/>
        <w:spacing w:after="0"/>
        <w:ind w:firstLine="709"/>
        <w:jc w:val="both"/>
        <w:rPr>
          <w:rFonts w:ascii="Times New Roman" w:eastAsia="Times New Roman" w:hAnsi="Times New Roman" w:cs="Times New Roman"/>
          <w:b/>
          <w:color w:val="000000"/>
          <w:sz w:val="28"/>
          <w:szCs w:val="28"/>
          <w:lang w:eastAsia="ru-RU"/>
        </w:rPr>
      </w:pPr>
    </w:p>
    <w:p w14:paraId="4649BB45" w14:textId="4F152ED1" w:rsidR="001402DD" w:rsidRDefault="001402DD" w:rsidP="00F07AE5">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1402DD">
        <w:rPr>
          <w:rFonts w:ascii="Times New Roman" w:eastAsia="Times New Roman" w:hAnsi="Times New Roman" w:cs="Times New Roman"/>
          <w:b/>
          <w:color w:val="000000"/>
          <w:sz w:val="28"/>
          <w:szCs w:val="28"/>
          <w:lang w:eastAsia="ru-RU"/>
        </w:rPr>
        <w:lastRenderedPageBreak/>
        <w:t>Предметные</w:t>
      </w:r>
      <w:r w:rsidR="00F71571">
        <w:rPr>
          <w:rFonts w:ascii="Times New Roman" w:eastAsia="Times New Roman" w:hAnsi="Times New Roman" w:cs="Times New Roman"/>
          <w:b/>
          <w:color w:val="000000"/>
          <w:sz w:val="28"/>
          <w:szCs w:val="28"/>
          <w:lang w:eastAsia="ru-RU"/>
        </w:rPr>
        <w:t>:</w:t>
      </w:r>
      <w:r w:rsidRPr="001402DD">
        <w:rPr>
          <w:rFonts w:ascii="Times New Roman" w:eastAsia="Times New Roman" w:hAnsi="Times New Roman" w:cs="Times New Roman"/>
          <w:b/>
          <w:color w:val="000000"/>
          <w:sz w:val="28"/>
          <w:szCs w:val="28"/>
          <w:lang w:eastAsia="ru-RU"/>
        </w:rPr>
        <w:t xml:space="preserve"> </w:t>
      </w:r>
    </w:p>
    <w:p w14:paraId="15A22FB8" w14:textId="77777777" w:rsidR="00A144C3" w:rsidRPr="001402DD" w:rsidRDefault="00A144C3"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402DD">
        <w:rPr>
          <w:rFonts w:ascii="Times New Roman" w:eastAsia="Times New Roman" w:hAnsi="Times New Roman" w:cs="Times New Roman"/>
          <w:color w:val="000000"/>
          <w:sz w:val="28"/>
          <w:szCs w:val="28"/>
          <w:lang w:eastAsia="ru-RU"/>
        </w:rPr>
        <w:t>-</w:t>
      </w:r>
      <w:r w:rsidR="00B06EC7" w:rsidRPr="001402DD">
        <w:rPr>
          <w:rFonts w:ascii="Times New Roman" w:eastAsia="Times New Roman" w:hAnsi="Times New Roman" w:cs="Times New Roman"/>
          <w:color w:val="000000"/>
          <w:sz w:val="28"/>
          <w:szCs w:val="28"/>
          <w:lang w:eastAsia="ru-RU"/>
        </w:rPr>
        <w:t xml:space="preserve"> </w:t>
      </w:r>
      <w:r w:rsidRPr="001402DD">
        <w:rPr>
          <w:rFonts w:ascii="Times New Roman" w:eastAsia="Times New Roman" w:hAnsi="Times New Roman" w:cs="Times New Roman"/>
          <w:color w:val="000000"/>
          <w:sz w:val="28"/>
          <w:szCs w:val="28"/>
          <w:lang w:eastAsia="ru-RU"/>
        </w:rPr>
        <w:t>умение создавать текст того или иного функционального стиля;</w:t>
      </w:r>
    </w:p>
    <w:p w14:paraId="0A0D5DAB" w14:textId="77777777" w:rsidR="00A144C3" w:rsidRPr="001402DD" w:rsidRDefault="00A144C3"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402DD">
        <w:rPr>
          <w:rFonts w:ascii="Times New Roman" w:eastAsia="Times New Roman" w:hAnsi="Times New Roman" w:cs="Times New Roman"/>
          <w:color w:val="000000"/>
          <w:sz w:val="28"/>
          <w:szCs w:val="28"/>
          <w:lang w:eastAsia="ru-RU"/>
        </w:rPr>
        <w:t>- овладение нормами русского языка</w:t>
      </w:r>
      <w:r w:rsidR="00B06EC7" w:rsidRPr="001402DD">
        <w:rPr>
          <w:rFonts w:ascii="Times New Roman" w:eastAsia="Times New Roman" w:hAnsi="Times New Roman" w:cs="Times New Roman"/>
          <w:color w:val="000000"/>
          <w:sz w:val="28"/>
          <w:szCs w:val="28"/>
          <w:lang w:eastAsia="ru-RU"/>
        </w:rPr>
        <w:t xml:space="preserve"> </w:t>
      </w:r>
      <w:r w:rsidR="008C2CDC">
        <w:rPr>
          <w:rFonts w:ascii="Times New Roman" w:eastAsia="Times New Roman" w:hAnsi="Times New Roman" w:cs="Times New Roman"/>
          <w:color w:val="000000"/>
          <w:sz w:val="28"/>
          <w:szCs w:val="28"/>
          <w:lang w:eastAsia="ru-RU"/>
        </w:rPr>
        <w:t>(лексическими, грамматическими, орфографическими, пунктуационными</w:t>
      </w:r>
      <w:r w:rsidRPr="001402DD">
        <w:rPr>
          <w:rFonts w:ascii="Times New Roman" w:eastAsia="Times New Roman" w:hAnsi="Times New Roman" w:cs="Times New Roman"/>
          <w:color w:val="000000"/>
          <w:sz w:val="28"/>
          <w:szCs w:val="28"/>
          <w:lang w:eastAsia="ru-RU"/>
        </w:rPr>
        <w:t>);</w:t>
      </w:r>
    </w:p>
    <w:p w14:paraId="3DCF28F6" w14:textId="77777777" w:rsidR="006B4D73" w:rsidRDefault="001402DD"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sidRPr="001402DD">
        <w:rPr>
          <w:rFonts w:ascii="Times New Roman" w:eastAsia="Times New Roman" w:hAnsi="Times New Roman" w:cs="Times New Roman"/>
          <w:color w:val="000000"/>
          <w:sz w:val="28"/>
          <w:szCs w:val="28"/>
          <w:lang w:eastAsia="ru-RU"/>
        </w:rPr>
        <w:t xml:space="preserve">- </w:t>
      </w:r>
      <w:r w:rsidR="00F4476E">
        <w:rPr>
          <w:rFonts w:ascii="Times New Roman" w:eastAsia="Times New Roman" w:hAnsi="Times New Roman" w:cs="Times New Roman"/>
          <w:color w:val="000000"/>
          <w:sz w:val="28"/>
          <w:szCs w:val="28"/>
          <w:lang w:eastAsia="ru-RU"/>
        </w:rPr>
        <w:t>умение</w:t>
      </w:r>
      <w:r w:rsidRPr="001402DD">
        <w:rPr>
          <w:rFonts w:ascii="Times New Roman" w:eastAsia="Times New Roman" w:hAnsi="Times New Roman" w:cs="Times New Roman"/>
          <w:color w:val="000000"/>
          <w:sz w:val="28"/>
          <w:szCs w:val="28"/>
          <w:lang w:eastAsia="ru-RU"/>
        </w:rPr>
        <w:t xml:space="preserve">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сложных монологических высказываний и письменных текстов</w:t>
      </w:r>
      <w:r w:rsidR="002C4F11">
        <w:rPr>
          <w:rFonts w:ascii="Times New Roman" w:eastAsia="Times New Roman" w:hAnsi="Times New Roman" w:cs="Times New Roman"/>
          <w:color w:val="000000"/>
          <w:sz w:val="28"/>
          <w:szCs w:val="28"/>
          <w:lang w:eastAsia="ru-RU"/>
        </w:rPr>
        <w:t>.</w:t>
      </w:r>
    </w:p>
    <w:p w14:paraId="4F6335EA" w14:textId="77777777" w:rsidR="002C4F11" w:rsidRDefault="002C4F11" w:rsidP="00F07AE5">
      <w:pPr>
        <w:shd w:val="clear" w:color="auto" w:fill="FFFFFF"/>
        <w:spacing w:after="0"/>
        <w:ind w:firstLine="709"/>
        <w:jc w:val="both"/>
        <w:rPr>
          <w:rFonts w:ascii="Times New Roman" w:eastAsia="Times New Roman" w:hAnsi="Times New Roman" w:cs="Times New Roman"/>
          <w:b/>
          <w:color w:val="000000"/>
          <w:sz w:val="28"/>
          <w:szCs w:val="28"/>
          <w:lang w:eastAsia="ru-RU"/>
        </w:rPr>
      </w:pPr>
      <w:r w:rsidRPr="002C4F11">
        <w:rPr>
          <w:rFonts w:ascii="Times New Roman" w:eastAsia="Times New Roman" w:hAnsi="Times New Roman" w:cs="Times New Roman"/>
          <w:b/>
          <w:color w:val="000000"/>
          <w:sz w:val="28"/>
          <w:szCs w:val="28"/>
          <w:lang w:eastAsia="ru-RU"/>
        </w:rPr>
        <w:t>Личностные:</w:t>
      </w:r>
    </w:p>
    <w:p w14:paraId="2C1835F7" w14:textId="77777777" w:rsidR="002C4F11" w:rsidRDefault="002C4F11"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Pr="002C4F11">
        <w:rPr>
          <w:rFonts w:ascii="Times New Roman" w:eastAsia="Times New Roman" w:hAnsi="Times New Roman" w:cs="Times New Roman"/>
          <w:color w:val="000000"/>
          <w:sz w:val="28"/>
          <w:szCs w:val="28"/>
          <w:lang w:eastAsia="ru-RU"/>
        </w:rPr>
        <w:t>понимание роли различных социальных институтов в жизни человека;</w:t>
      </w:r>
    </w:p>
    <w:p w14:paraId="37DB040C" w14:textId="77777777" w:rsidR="002C4F11" w:rsidRDefault="002C4F11"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C4F11">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C4F11">
        <w:rPr>
          <w:rFonts w:ascii="Times New Roman" w:eastAsia="Times New Roman" w:hAnsi="Times New Roman" w:cs="Times New Roman"/>
          <w:color w:val="000000"/>
          <w:sz w:val="28"/>
          <w:szCs w:val="28"/>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837067D" w14:textId="77777777" w:rsidR="002C4F11" w:rsidRPr="002C4F11" w:rsidRDefault="002C4F11" w:rsidP="00F07AE5">
      <w:pPr>
        <w:shd w:val="clear" w:color="auto" w:fill="FFFFFF"/>
        <w:spacing w:after="0"/>
        <w:ind w:firstLine="709"/>
        <w:jc w:val="both"/>
        <w:rPr>
          <w:rFonts w:ascii="Times New Roman" w:eastAsia="Times New Roman" w:hAnsi="Times New Roman" w:cs="Times New Roman"/>
          <w:color w:val="000000"/>
          <w:sz w:val="28"/>
          <w:szCs w:val="28"/>
          <w:lang w:eastAsia="ru-RU"/>
        </w:rPr>
      </w:pPr>
      <w:r w:rsidRPr="002C4F11">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2C4F11">
        <w:rPr>
          <w:rFonts w:ascii="Times New Roman" w:eastAsia="Times New Roman" w:hAnsi="Times New Roman" w:cs="Times New Roman"/>
          <w:color w:val="000000"/>
          <w:sz w:val="28"/>
          <w:szCs w:val="28"/>
          <w:lang w:eastAsia="ru-RU"/>
        </w:rPr>
        <w:t>ориентация на моральные ценности и нормы в ситуациях нравственного выбора;</w:t>
      </w:r>
    </w:p>
    <w:p w14:paraId="2200EA37" w14:textId="77777777" w:rsidR="00D07E4E" w:rsidRPr="00AD6643" w:rsidRDefault="002C4F11" w:rsidP="0037299D">
      <w:pPr>
        <w:spacing w:after="0"/>
        <w:ind w:firstLine="709"/>
        <w:jc w:val="both"/>
        <w:rPr>
          <w:rFonts w:ascii="Times New Roman" w:eastAsia="Times New Roman" w:hAnsi="Times New Roman" w:cs="Times New Roman"/>
          <w:sz w:val="28"/>
          <w:szCs w:val="28"/>
          <w:lang w:eastAsia="ru-RU"/>
        </w:rPr>
      </w:pPr>
      <w:r w:rsidRPr="002C4F11">
        <w:rPr>
          <w:rFonts w:ascii="Times New Roman" w:eastAsia="Times New Roman" w:hAnsi="Times New Roman" w:cs="Times New Roman"/>
          <w:b/>
          <w:sz w:val="28"/>
          <w:szCs w:val="28"/>
          <w:lang w:eastAsia="ru-RU"/>
        </w:rPr>
        <w:t xml:space="preserve">- </w:t>
      </w:r>
      <w:r w:rsidRPr="002C4F11">
        <w:rPr>
          <w:rFonts w:ascii="Times New Roman" w:eastAsia="Times New Roman" w:hAnsi="Times New Roman" w:cs="Times New Roman"/>
          <w:sz w:val="28"/>
          <w:szCs w:val="28"/>
          <w:lang w:eastAsia="ru-RU"/>
        </w:rPr>
        <w:t>понимание ценности отечественного и мирового искусства, роли этнических культурных традиций и народного творчества;</w:t>
      </w:r>
    </w:p>
    <w:p w14:paraId="1825FCAD" w14:textId="77777777" w:rsidR="007B1018" w:rsidRDefault="002C4F11" w:rsidP="0037299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C4F11">
        <w:rPr>
          <w:rFonts w:ascii="Times New Roman" w:eastAsia="Times New Roman" w:hAnsi="Times New Roman" w:cs="Times New Roman"/>
          <w:sz w:val="28"/>
          <w:szCs w:val="28"/>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w:t>
      </w:r>
      <w:r>
        <w:rPr>
          <w:rFonts w:ascii="Times New Roman" w:eastAsia="Times New Roman" w:hAnsi="Times New Roman" w:cs="Times New Roman"/>
          <w:sz w:val="28"/>
          <w:szCs w:val="28"/>
          <w:lang w:eastAsia="ru-RU"/>
        </w:rPr>
        <w:t xml:space="preserve"> среды.</w:t>
      </w:r>
    </w:p>
    <w:p w14:paraId="045B3146" w14:textId="77777777" w:rsidR="007B1018" w:rsidRDefault="007B1018" w:rsidP="0037299D">
      <w:pPr>
        <w:spacing w:after="0"/>
        <w:ind w:firstLine="709"/>
        <w:jc w:val="both"/>
        <w:rPr>
          <w:rFonts w:ascii="Times New Roman" w:eastAsia="Times New Roman" w:hAnsi="Times New Roman" w:cs="Times New Roman"/>
          <w:sz w:val="28"/>
          <w:szCs w:val="28"/>
          <w:lang w:eastAsia="ru-RU"/>
        </w:rPr>
      </w:pPr>
    </w:p>
    <w:p w14:paraId="397DF54A" w14:textId="77777777" w:rsidR="007B1018" w:rsidRDefault="007B1018" w:rsidP="0037299D">
      <w:pPr>
        <w:spacing w:after="0"/>
        <w:ind w:firstLine="709"/>
        <w:jc w:val="both"/>
        <w:rPr>
          <w:rFonts w:ascii="Times New Roman" w:eastAsia="Times New Roman" w:hAnsi="Times New Roman" w:cs="Times New Roman"/>
          <w:sz w:val="28"/>
          <w:szCs w:val="28"/>
          <w:lang w:eastAsia="ru-RU"/>
        </w:rPr>
      </w:pPr>
    </w:p>
    <w:p w14:paraId="3037EDD4" w14:textId="77777777" w:rsidR="007B1018" w:rsidRDefault="007B1018" w:rsidP="0037299D">
      <w:pPr>
        <w:spacing w:after="0"/>
        <w:ind w:firstLine="709"/>
        <w:jc w:val="both"/>
        <w:rPr>
          <w:rFonts w:ascii="Times New Roman" w:eastAsia="Times New Roman" w:hAnsi="Times New Roman" w:cs="Times New Roman"/>
          <w:sz w:val="28"/>
          <w:szCs w:val="28"/>
          <w:lang w:eastAsia="ru-RU"/>
        </w:rPr>
      </w:pPr>
    </w:p>
    <w:p w14:paraId="6CAB9E9A" w14:textId="77777777" w:rsidR="00347D2D" w:rsidRDefault="00347D2D" w:rsidP="0037299D">
      <w:pPr>
        <w:spacing w:after="0"/>
        <w:ind w:firstLine="709"/>
        <w:jc w:val="both"/>
        <w:rPr>
          <w:rFonts w:ascii="Times New Roman" w:eastAsia="Times New Roman" w:hAnsi="Times New Roman" w:cs="Times New Roman"/>
          <w:sz w:val="28"/>
          <w:szCs w:val="28"/>
          <w:lang w:eastAsia="ru-RU"/>
        </w:rPr>
      </w:pPr>
    </w:p>
    <w:p w14:paraId="0EF069D1" w14:textId="77777777" w:rsidR="00347D2D" w:rsidRDefault="00347D2D" w:rsidP="0037299D">
      <w:pPr>
        <w:spacing w:after="0"/>
        <w:ind w:firstLine="709"/>
        <w:jc w:val="both"/>
        <w:rPr>
          <w:rFonts w:ascii="Times New Roman" w:eastAsia="Times New Roman" w:hAnsi="Times New Roman" w:cs="Times New Roman"/>
          <w:sz w:val="28"/>
          <w:szCs w:val="28"/>
          <w:lang w:eastAsia="ru-RU"/>
        </w:rPr>
      </w:pPr>
    </w:p>
    <w:p w14:paraId="381831BF" w14:textId="77777777" w:rsidR="00347D2D" w:rsidRDefault="00347D2D" w:rsidP="0037299D">
      <w:pPr>
        <w:spacing w:after="0"/>
        <w:ind w:firstLine="709"/>
        <w:jc w:val="both"/>
        <w:rPr>
          <w:rFonts w:ascii="Times New Roman" w:eastAsia="Times New Roman" w:hAnsi="Times New Roman" w:cs="Times New Roman"/>
          <w:sz w:val="28"/>
          <w:szCs w:val="28"/>
          <w:lang w:eastAsia="ru-RU"/>
        </w:rPr>
      </w:pPr>
    </w:p>
    <w:p w14:paraId="1339366B" w14:textId="77777777" w:rsidR="00347D2D" w:rsidRDefault="00347D2D" w:rsidP="0037299D">
      <w:pPr>
        <w:spacing w:after="0"/>
        <w:ind w:firstLine="709"/>
        <w:jc w:val="both"/>
        <w:rPr>
          <w:rFonts w:ascii="Times New Roman" w:eastAsia="Times New Roman" w:hAnsi="Times New Roman" w:cs="Times New Roman"/>
          <w:sz w:val="28"/>
          <w:szCs w:val="28"/>
          <w:lang w:eastAsia="ru-RU"/>
        </w:rPr>
      </w:pPr>
    </w:p>
    <w:p w14:paraId="467EFA01" w14:textId="77777777" w:rsidR="00347D2D" w:rsidRDefault="00347D2D" w:rsidP="0037299D">
      <w:pPr>
        <w:spacing w:after="0"/>
        <w:ind w:firstLine="709"/>
        <w:jc w:val="both"/>
        <w:rPr>
          <w:rFonts w:ascii="Times New Roman" w:eastAsia="Times New Roman" w:hAnsi="Times New Roman" w:cs="Times New Roman"/>
          <w:sz w:val="28"/>
          <w:szCs w:val="28"/>
          <w:lang w:eastAsia="ru-RU"/>
        </w:rPr>
      </w:pPr>
    </w:p>
    <w:p w14:paraId="1049C29F" w14:textId="77777777" w:rsidR="00347D2D" w:rsidRDefault="00347D2D" w:rsidP="0037299D">
      <w:pPr>
        <w:spacing w:after="0"/>
        <w:ind w:firstLine="709"/>
        <w:jc w:val="both"/>
        <w:rPr>
          <w:rFonts w:ascii="Times New Roman" w:eastAsia="Times New Roman" w:hAnsi="Times New Roman" w:cs="Times New Roman"/>
          <w:sz w:val="28"/>
          <w:szCs w:val="28"/>
          <w:lang w:eastAsia="ru-RU"/>
        </w:rPr>
      </w:pPr>
    </w:p>
    <w:sectPr w:rsidR="00347D2D" w:rsidSect="00934D46">
      <w:footerReference w:type="default" r:id="rId8"/>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9AC3F" w14:textId="77777777" w:rsidR="00F1729C" w:rsidRDefault="00F1729C" w:rsidP="00934D46">
      <w:pPr>
        <w:spacing w:after="0" w:line="240" w:lineRule="auto"/>
      </w:pPr>
      <w:r>
        <w:separator/>
      </w:r>
    </w:p>
  </w:endnote>
  <w:endnote w:type="continuationSeparator" w:id="0">
    <w:p w14:paraId="468BFA75" w14:textId="77777777" w:rsidR="00F1729C" w:rsidRDefault="00F1729C" w:rsidP="0093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118296"/>
      <w:docPartObj>
        <w:docPartGallery w:val="Page Numbers (Bottom of Page)"/>
        <w:docPartUnique/>
      </w:docPartObj>
    </w:sdtPr>
    <w:sdtContent>
      <w:p w14:paraId="09EA48F5" w14:textId="77777777" w:rsidR="00347D2D" w:rsidRDefault="00347D2D">
        <w:pPr>
          <w:pStyle w:val="aa"/>
          <w:jc w:val="center"/>
        </w:pPr>
        <w:r>
          <w:fldChar w:fldCharType="begin"/>
        </w:r>
        <w:r>
          <w:instrText>PAGE   \* MERGEFORMAT</w:instrText>
        </w:r>
        <w:r>
          <w:fldChar w:fldCharType="separate"/>
        </w:r>
        <w:r w:rsidR="005A3607">
          <w:rPr>
            <w:noProof/>
          </w:rPr>
          <w:t>1</w:t>
        </w:r>
        <w:r>
          <w:fldChar w:fldCharType="end"/>
        </w:r>
      </w:p>
    </w:sdtContent>
  </w:sdt>
  <w:p w14:paraId="7BFD82E4" w14:textId="77777777" w:rsidR="00347D2D" w:rsidRDefault="00347D2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6831F" w14:textId="77777777" w:rsidR="00F1729C" w:rsidRDefault="00F1729C" w:rsidP="00934D46">
      <w:pPr>
        <w:spacing w:after="0" w:line="240" w:lineRule="auto"/>
      </w:pPr>
      <w:r>
        <w:separator/>
      </w:r>
    </w:p>
  </w:footnote>
  <w:footnote w:type="continuationSeparator" w:id="0">
    <w:p w14:paraId="707D8FA5" w14:textId="77777777" w:rsidR="00F1729C" w:rsidRDefault="00F1729C" w:rsidP="00934D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2F1C"/>
    <w:rsid w:val="0000297D"/>
    <w:rsid w:val="00007D07"/>
    <w:rsid w:val="0001076F"/>
    <w:rsid w:val="00010AE7"/>
    <w:rsid w:val="00020787"/>
    <w:rsid w:val="00027A83"/>
    <w:rsid w:val="00030403"/>
    <w:rsid w:val="00036767"/>
    <w:rsid w:val="000444D9"/>
    <w:rsid w:val="0004541A"/>
    <w:rsid w:val="00052BBB"/>
    <w:rsid w:val="00053429"/>
    <w:rsid w:val="00066E1F"/>
    <w:rsid w:val="00067158"/>
    <w:rsid w:val="00074022"/>
    <w:rsid w:val="00082393"/>
    <w:rsid w:val="00082EF5"/>
    <w:rsid w:val="000B05B8"/>
    <w:rsid w:val="000C3F73"/>
    <w:rsid w:val="000C5752"/>
    <w:rsid w:val="000C5C17"/>
    <w:rsid w:val="000E211D"/>
    <w:rsid w:val="000E5673"/>
    <w:rsid w:val="000F4DE2"/>
    <w:rsid w:val="000F775B"/>
    <w:rsid w:val="0011328C"/>
    <w:rsid w:val="001203C5"/>
    <w:rsid w:val="001242ED"/>
    <w:rsid w:val="00125F4D"/>
    <w:rsid w:val="00126615"/>
    <w:rsid w:val="00137949"/>
    <w:rsid w:val="001402DD"/>
    <w:rsid w:val="00172DD5"/>
    <w:rsid w:val="00174285"/>
    <w:rsid w:val="00190739"/>
    <w:rsid w:val="00196675"/>
    <w:rsid w:val="001A51F0"/>
    <w:rsid w:val="001B0F1A"/>
    <w:rsid w:val="001F65A4"/>
    <w:rsid w:val="001F798F"/>
    <w:rsid w:val="002014F4"/>
    <w:rsid w:val="00201743"/>
    <w:rsid w:val="00215505"/>
    <w:rsid w:val="00224AD6"/>
    <w:rsid w:val="00227C5D"/>
    <w:rsid w:val="00244593"/>
    <w:rsid w:val="00246AC2"/>
    <w:rsid w:val="00270D69"/>
    <w:rsid w:val="002C0BA8"/>
    <w:rsid w:val="002C2405"/>
    <w:rsid w:val="002C4F11"/>
    <w:rsid w:val="002D1513"/>
    <w:rsid w:val="002E20C9"/>
    <w:rsid w:val="002F1CB9"/>
    <w:rsid w:val="002F5CB1"/>
    <w:rsid w:val="0030400B"/>
    <w:rsid w:val="00307E8E"/>
    <w:rsid w:val="003171F6"/>
    <w:rsid w:val="003309E1"/>
    <w:rsid w:val="00332535"/>
    <w:rsid w:val="003379E7"/>
    <w:rsid w:val="00345E23"/>
    <w:rsid w:val="00347D2D"/>
    <w:rsid w:val="00364D51"/>
    <w:rsid w:val="003722A0"/>
    <w:rsid w:val="0037299D"/>
    <w:rsid w:val="003837AD"/>
    <w:rsid w:val="0038406C"/>
    <w:rsid w:val="00390F63"/>
    <w:rsid w:val="003A476E"/>
    <w:rsid w:val="003A5D3D"/>
    <w:rsid w:val="003B24FF"/>
    <w:rsid w:val="003B2EAC"/>
    <w:rsid w:val="003B6133"/>
    <w:rsid w:val="003C698D"/>
    <w:rsid w:val="003D7B65"/>
    <w:rsid w:val="003E37D1"/>
    <w:rsid w:val="004004E9"/>
    <w:rsid w:val="00416B67"/>
    <w:rsid w:val="0043350B"/>
    <w:rsid w:val="004336F0"/>
    <w:rsid w:val="00481C5E"/>
    <w:rsid w:val="00485737"/>
    <w:rsid w:val="00496827"/>
    <w:rsid w:val="004B3C29"/>
    <w:rsid w:val="004B49D7"/>
    <w:rsid w:val="004C0523"/>
    <w:rsid w:val="004D1B39"/>
    <w:rsid w:val="004D2C77"/>
    <w:rsid w:val="004F6167"/>
    <w:rsid w:val="0053255C"/>
    <w:rsid w:val="00555324"/>
    <w:rsid w:val="00561DE3"/>
    <w:rsid w:val="0057051C"/>
    <w:rsid w:val="0058796C"/>
    <w:rsid w:val="00593BD4"/>
    <w:rsid w:val="005A27EF"/>
    <w:rsid w:val="005A3607"/>
    <w:rsid w:val="005B24F5"/>
    <w:rsid w:val="005C1A23"/>
    <w:rsid w:val="005C35DC"/>
    <w:rsid w:val="005D38B1"/>
    <w:rsid w:val="005D5559"/>
    <w:rsid w:val="005D75AE"/>
    <w:rsid w:val="005E18AF"/>
    <w:rsid w:val="005E1B04"/>
    <w:rsid w:val="005F65A0"/>
    <w:rsid w:val="006004AA"/>
    <w:rsid w:val="00621294"/>
    <w:rsid w:val="006250E1"/>
    <w:rsid w:val="006401FA"/>
    <w:rsid w:val="0064624A"/>
    <w:rsid w:val="00651BC0"/>
    <w:rsid w:val="0065700F"/>
    <w:rsid w:val="00657EF1"/>
    <w:rsid w:val="00662982"/>
    <w:rsid w:val="0066644F"/>
    <w:rsid w:val="00677670"/>
    <w:rsid w:val="006843E5"/>
    <w:rsid w:val="0068524E"/>
    <w:rsid w:val="00693AE4"/>
    <w:rsid w:val="00695746"/>
    <w:rsid w:val="006B4D73"/>
    <w:rsid w:val="006B65F1"/>
    <w:rsid w:val="006B6C8F"/>
    <w:rsid w:val="006C2175"/>
    <w:rsid w:val="006C75A6"/>
    <w:rsid w:val="006D39F1"/>
    <w:rsid w:val="006E35AA"/>
    <w:rsid w:val="00713014"/>
    <w:rsid w:val="00725C21"/>
    <w:rsid w:val="00734238"/>
    <w:rsid w:val="00737B63"/>
    <w:rsid w:val="00757CC0"/>
    <w:rsid w:val="00760E53"/>
    <w:rsid w:val="00765A99"/>
    <w:rsid w:val="00765D07"/>
    <w:rsid w:val="0077158E"/>
    <w:rsid w:val="00771703"/>
    <w:rsid w:val="0077493C"/>
    <w:rsid w:val="0077678A"/>
    <w:rsid w:val="007830D8"/>
    <w:rsid w:val="00786B73"/>
    <w:rsid w:val="007919DE"/>
    <w:rsid w:val="0079447C"/>
    <w:rsid w:val="00797F14"/>
    <w:rsid w:val="007A3A36"/>
    <w:rsid w:val="007B1018"/>
    <w:rsid w:val="007B7F60"/>
    <w:rsid w:val="007C626F"/>
    <w:rsid w:val="007C72BE"/>
    <w:rsid w:val="007E1D1C"/>
    <w:rsid w:val="007E3554"/>
    <w:rsid w:val="007F365B"/>
    <w:rsid w:val="007F7D5D"/>
    <w:rsid w:val="00802E62"/>
    <w:rsid w:val="00810FD2"/>
    <w:rsid w:val="008234FB"/>
    <w:rsid w:val="00846B47"/>
    <w:rsid w:val="008563DF"/>
    <w:rsid w:val="00860240"/>
    <w:rsid w:val="00864E41"/>
    <w:rsid w:val="0087594B"/>
    <w:rsid w:val="00885404"/>
    <w:rsid w:val="008929A1"/>
    <w:rsid w:val="00896A58"/>
    <w:rsid w:val="008A48E3"/>
    <w:rsid w:val="008B005E"/>
    <w:rsid w:val="008C2CDC"/>
    <w:rsid w:val="008E6225"/>
    <w:rsid w:val="00910C90"/>
    <w:rsid w:val="00926E16"/>
    <w:rsid w:val="00934D46"/>
    <w:rsid w:val="0094245C"/>
    <w:rsid w:val="00963B4D"/>
    <w:rsid w:val="0096687D"/>
    <w:rsid w:val="009829B6"/>
    <w:rsid w:val="009963E7"/>
    <w:rsid w:val="009A2C27"/>
    <w:rsid w:val="009A30A7"/>
    <w:rsid w:val="009B1607"/>
    <w:rsid w:val="009D374A"/>
    <w:rsid w:val="009D56E4"/>
    <w:rsid w:val="009F351F"/>
    <w:rsid w:val="00A01DAB"/>
    <w:rsid w:val="00A144C3"/>
    <w:rsid w:val="00A16270"/>
    <w:rsid w:val="00A225E2"/>
    <w:rsid w:val="00A37F4F"/>
    <w:rsid w:val="00A42EC1"/>
    <w:rsid w:val="00A5437F"/>
    <w:rsid w:val="00A61FDC"/>
    <w:rsid w:val="00A66134"/>
    <w:rsid w:val="00A7179C"/>
    <w:rsid w:val="00A74807"/>
    <w:rsid w:val="00A832B9"/>
    <w:rsid w:val="00A9196C"/>
    <w:rsid w:val="00AA0699"/>
    <w:rsid w:val="00AB590C"/>
    <w:rsid w:val="00AC00AD"/>
    <w:rsid w:val="00AD6643"/>
    <w:rsid w:val="00AD7A22"/>
    <w:rsid w:val="00AF295C"/>
    <w:rsid w:val="00B00508"/>
    <w:rsid w:val="00B00822"/>
    <w:rsid w:val="00B02740"/>
    <w:rsid w:val="00B06EC7"/>
    <w:rsid w:val="00B10105"/>
    <w:rsid w:val="00B1120C"/>
    <w:rsid w:val="00B251B0"/>
    <w:rsid w:val="00B255B9"/>
    <w:rsid w:val="00B315F9"/>
    <w:rsid w:val="00B338D4"/>
    <w:rsid w:val="00B412B5"/>
    <w:rsid w:val="00B5593F"/>
    <w:rsid w:val="00B6245B"/>
    <w:rsid w:val="00B633D0"/>
    <w:rsid w:val="00B63AD0"/>
    <w:rsid w:val="00BA6817"/>
    <w:rsid w:val="00BD11CB"/>
    <w:rsid w:val="00BD6645"/>
    <w:rsid w:val="00BE0B95"/>
    <w:rsid w:val="00BF1046"/>
    <w:rsid w:val="00BF5F80"/>
    <w:rsid w:val="00C03F1E"/>
    <w:rsid w:val="00C07CAA"/>
    <w:rsid w:val="00C164FF"/>
    <w:rsid w:val="00C23818"/>
    <w:rsid w:val="00C305F5"/>
    <w:rsid w:val="00C4557A"/>
    <w:rsid w:val="00C5534D"/>
    <w:rsid w:val="00C61EE5"/>
    <w:rsid w:val="00C67B94"/>
    <w:rsid w:val="00C713CA"/>
    <w:rsid w:val="00C871F6"/>
    <w:rsid w:val="00C94558"/>
    <w:rsid w:val="00CA2652"/>
    <w:rsid w:val="00CA5B1C"/>
    <w:rsid w:val="00CB16F0"/>
    <w:rsid w:val="00CC5DED"/>
    <w:rsid w:val="00CC7D81"/>
    <w:rsid w:val="00CF73EE"/>
    <w:rsid w:val="00D07E4E"/>
    <w:rsid w:val="00D1168F"/>
    <w:rsid w:val="00D13726"/>
    <w:rsid w:val="00D157A6"/>
    <w:rsid w:val="00D266FE"/>
    <w:rsid w:val="00D268D5"/>
    <w:rsid w:val="00D5303E"/>
    <w:rsid w:val="00D600C2"/>
    <w:rsid w:val="00D64354"/>
    <w:rsid w:val="00D7071C"/>
    <w:rsid w:val="00D70F2F"/>
    <w:rsid w:val="00D71A7C"/>
    <w:rsid w:val="00D7749D"/>
    <w:rsid w:val="00D7768A"/>
    <w:rsid w:val="00D83A8F"/>
    <w:rsid w:val="00D83F65"/>
    <w:rsid w:val="00DB4E53"/>
    <w:rsid w:val="00DF588E"/>
    <w:rsid w:val="00DF6BDF"/>
    <w:rsid w:val="00E07298"/>
    <w:rsid w:val="00E14C27"/>
    <w:rsid w:val="00E17268"/>
    <w:rsid w:val="00E53543"/>
    <w:rsid w:val="00E53C7C"/>
    <w:rsid w:val="00E85774"/>
    <w:rsid w:val="00E934D3"/>
    <w:rsid w:val="00EB413C"/>
    <w:rsid w:val="00EC2F1C"/>
    <w:rsid w:val="00EC72EA"/>
    <w:rsid w:val="00EE518E"/>
    <w:rsid w:val="00F00111"/>
    <w:rsid w:val="00F02824"/>
    <w:rsid w:val="00F07AE5"/>
    <w:rsid w:val="00F1729C"/>
    <w:rsid w:val="00F21DAC"/>
    <w:rsid w:val="00F4476E"/>
    <w:rsid w:val="00F640AB"/>
    <w:rsid w:val="00F66501"/>
    <w:rsid w:val="00F71571"/>
    <w:rsid w:val="00F71C69"/>
    <w:rsid w:val="00F87EDB"/>
    <w:rsid w:val="00FA160D"/>
    <w:rsid w:val="00FA43F7"/>
    <w:rsid w:val="00FE7AAF"/>
    <w:rsid w:val="00FF5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8F672"/>
  <w15:docId w15:val="{F8CB4AA8-8E71-4320-82B1-1F5EAE36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F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1">
    <w:name w:val="Средняя заливка 1 - Акцент 11"/>
    <w:basedOn w:val="a1"/>
    <w:next w:val="1-1"/>
    <w:uiPriority w:val="63"/>
    <w:rsid w:val="00695746"/>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1">
    <w:name w:val="Medium Shading 1 Accent 1"/>
    <w:basedOn w:val="a1"/>
    <w:uiPriority w:val="63"/>
    <w:rsid w:val="0069574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3">
    <w:name w:val="Table Grid"/>
    <w:basedOn w:val="a1"/>
    <w:uiPriority w:val="59"/>
    <w:rsid w:val="00EE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CC7D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C7D81"/>
    <w:pPr>
      <w:ind w:left="720"/>
      <w:contextualSpacing/>
    </w:pPr>
    <w:rPr>
      <w:rFonts w:ascii="Calibri" w:eastAsia="Calibri" w:hAnsi="Calibri" w:cs="Times New Roman"/>
    </w:rPr>
  </w:style>
  <w:style w:type="table" w:styleId="-1">
    <w:name w:val="Light Shading Accent 1"/>
    <w:basedOn w:val="a1"/>
    <w:uiPriority w:val="60"/>
    <w:rsid w:val="00CC7D81"/>
    <w:pPr>
      <w:spacing w:after="0" w:line="240" w:lineRule="auto"/>
    </w:pPr>
    <w:rPr>
      <w:rFonts w:ascii="Times New Roman" w:eastAsia="Times New Roman" w:hAnsi="Times New Roman" w:cs="Times New Roman"/>
      <w:color w:val="365F91" w:themeColor="accent1" w:themeShade="BF"/>
      <w:sz w:val="20"/>
      <w:szCs w:val="20"/>
      <w:lang w:eastAsia="ru-R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2">
    <w:name w:val="Medium Grid 3 Accent 2"/>
    <w:basedOn w:val="a1"/>
    <w:uiPriority w:val="69"/>
    <w:rsid w:val="00137949"/>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a6">
    <w:name w:val="Balloon Text"/>
    <w:basedOn w:val="a"/>
    <w:link w:val="a7"/>
    <w:uiPriority w:val="99"/>
    <w:semiHidden/>
    <w:unhideWhenUsed/>
    <w:rsid w:val="00593B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3BD4"/>
    <w:rPr>
      <w:rFonts w:ascii="Tahoma" w:hAnsi="Tahoma" w:cs="Tahoma"/>
      <w:sz w:val="16"/>
      <w:szCs w:val="16"/>
    </w:rPr>
  </w:style>
  <w:style w:type="paragraph" w:styleId="a8">
    <w:name w:val="header"/>
    <w:basedOn w:val="a"/>
    <w:link w:val="a9"/>
    <w:uiPriority w:val="99"/>
    <w:unhideWhenUsed/>
    <w:rsid w:val="00934D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34D46"/>
  </w:style>
  <w:style w:type="paragraph" w:styleId="aa">
    <w:name w:val="footer"/>
    <w:basedOn w:val="a"/>
    <w:link w:val="ab"/>
    <w:uiPriority w:val="99"/>
    <w:unhideWhenUsed/>
    <w:rsid w:val="00934D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34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04639">
      <w:bodyDiv w:val="1"/>
      <w:marLeft w:val="0"/>
      <w:marRight w:val="0"/>
      <w:marTop w:val="0"/>
      <w:marBottom w:val="0"/>
      <w:divBdr>
        <w:top w:val="none" w:sz="0" w:space="0" w:color="auto"/>
        <w:left w:val="none" w:sz="0" w:space="0" w:color="auto"/>
        <w:bottom w:val="none" w:sz="0" w:space="0" w:color="auto"/>
        <w:right w:val="none" w:sz="0" w:space="0" w:color="auto"/>
      </w:divBdr>
    </w:div>
    <w:div w:id="282268694">
      <w:bodyDiv w:val="1"/>
      <w:marLeft w:val="0"/>
      <w:marRight w:val="0"/>
      <w:marTop w:val="0"/>
      <w:marBottom w:val="0"/>
      <w:divBdr>
        <w:top w:val="none" w:sz="0" w:space="0" w:color="auto"/>
        <w:left w:val="none" w:sz="0" w:space="0" w:color="auto"/>
        <w:bottom w:val="none" w:sz="0" w:space="0" w:color="auto"/>
        <w:right w:val="none" w:sz="0" w:space="0" w:color="auto"/>
      </w:divBdr>
    </w:div>
    <w:div w:id="508103284">
      <w:bodyDiv w:val="1"/>
      <w:marLeft w:val="0"/>
      <w:marRight w:val="0"/>
      <w:marTop w:val="0"/>
      <w:marBottom w:val="0"/>
      <w:divBdr>
        <w:top w:val="none" w:sz="0" w:space="0" w:color="auto"/>
        <w:left w:val="none" w:sz="0" w:space="0" w:color="auto"/>
        <w:bottom w:val="none" w:sz="0" w:space="0" w:color="auto"/>
        <w:right w:val="none" w:sz="0" w:space="0" w:color="auto"/>
      </w:divBdr>
    </w:div>
    <w:div w:id="534849940">
      <w:bodyDiv w:val="1"/>
      <w:marLeft w:val="0"/>
      <w:marRight w:val="0"/>
      <w:marTop w:val="0"/>
      <w:marBottom w:val="0"/>
      <w:divBdr>
        <w:top w:val="none" w:sz="0" w:space="0" w:color="auto"/>
        <w:left w:val="none" w:sz="0" w:space="0" w:color="auto"/>
        <w:bottom w:val="none" w:sz="0" w:space="0" w:color="auto"/>
        <w:right w:val="none" w:sz="0" w:space="0" w:color="auto"/>
      </w:divBdr>
    </w:div>
    <w:div w:id="668681270">
      <w:bodyDiv w:val="1"/>
      <w:marLeft w:val="0"/>
      <w:marRight w:val="0"/>
      <w:marTop w:val="0"/>
      <w:marBottom w:val="0"/>
      <w:divBdr>
        <w:top w:val="none" w:sz="0" w:space="0" w:color="auto"/>
        <w:left w:val="none" w:sz="0" w:space="0" w:color="auto"/>
        <w:bottom w:val="none" w:sz="0" w:space="0" w:color="auto"/>
        <w:right w:val="none" w:sz="0" w:space="0" w:color="auto"/>
      </w:divBdr>
    </w:div>
    <w:div w:id="899098609">
      <w:bodyDiv w:val="1"/>
      <w:marLeft w:val="0"/>
      <w:marRight w:val="0"/>
      <w:marTop w:val="0"/>
      <w:marBottom w:val="0"/>
      <w:divBdr>
        <w:top w:val="none" w:sz="0" w:space="0" w:color="auto"/>
        <w:left w:val="none" w:sz="0" w:space="0" w:color="auto"/>
        <w:bottom w:val="none" w:sz="0" w:space="0" w:color="auto"/>
        <w:right w:val="none" w:sz="0" w:space="0" w:color="auto"/>
      </w:divBdr>
    </w:div>
    <w:div w:id="1183057115">
      <w:bodyDiv w:val="1"/>
      <w:marLeft w:val="0"/>
      <w:marRight w:val="0"/>
      <w:marTop w:val="0"/>
      <w:marBottom w:val="0"/>
      <w:divBdr>
        <w:top w:val="none" w:sz="0" w:space="0" w:color="auto"/>
        <w:left w:val="none" w:sz="0" w:space="0" w:color="auto"/>
        <w:bottom w:val="none" w:sz="0" w:space="0" w:color="auto"/>
        <w:right w:val="none" w:sz="0" w:space="0" w:color="auto"/>
      </w:divBdr>
    </w:div>
    <w:div w:id="1310138612">
      <w:bodyDiv w:val="1"/>
      <w:marLeft w:val="0"/>
      <w:marRight w:val="0"/>
      <w:marTop w:val="0"/>
      <w:marBottom w:val="0"/>
      <w:divBdr>
        <w:top w:val="none" w:sz="0" w:space="0" w:color="auto"/>
        <w:left w:val="none" w:sz="0" w:space="0" w:color="auto"/>
        <w:bottom w:val="none" w:sz="0" w:space="0" w:color="auto"/>
        <w:right w:val="none" w:sz="0" w:space="0" w:color="auto"/>
      </w:divBdr>
    </w:div>
    <w:div w:id="1462573996">
      <w:bodyDiv w:val="1"/>
      <w:marLeft w:val="0"/>
      <w:marRight w:val="0"/>
      <w:marTop w:val="0"/>
      <w:marBottom w:val="0"/>
      <w:divBdr>
        <w:top w:val="none" w:sz="0" w:space="0" w:color="auto"/>
        <w:left w:val="none" w:sz="0" w:space="0" w:color="auto"/>
        <w:bottom w:val="none" w:sz="0" w:space="0" w:color="auto"/>
        <w:right w:val="none" w:sz="0" w:space="0" w:color="auto"/>
      </w:divBdr>
    </w:div>
    <w:div w:id="1752464130">
      <w:bodyDiv w:val="1"/>
      <w:marLeft w:val="0"/>
      <w:marRight w:val="0"/>
      <w:marTop w:val="0"/>
      <w:marBottom w:val="0"/>
      <w:divBdr>
        <w:top w:val="none" w:sz="0" w:space="0" w:color="auto"/>
        <w:left w:val="none" w:sz="0" w:space="0" w:color="auto"/>
        <w:bottom w:val="none" w:sz="0" w:space="0" w:color="auto"/>
        <w:right w:val="none" w:sz="0" w:space="0" w:color="auto"/>
      </w:divBdr>
    </w:div>
    <w:div w:id="1865943974">
      <w:bodyDiv w:val="1"/>
      <w:marLeft w:val="0"/>
      <w:marRight w:val="0"/>
      <w:marTop w:val="0"/>
      <w:marBottom w:val="0"/>
      <w:divBdr>
        <w:top w:val="none" w:sz="0" w:space="0" w:color="auto"/>
        <w:left w:val="none" w:sz="0" w:space="0" w:color="auto"/>
        <w:bottom w:val="none" w:sz="0" w:space="0" w:color="auto"/>
        <w:right w:val="none" w:sz="0" w:space="0" w:color="auto"/>
      </w:divBdr>
    </w:div>
    <w:div w:id="2056392395">
      <w:bodyDiv w:val="1"/>
      <w:marLeft w:val="0"/>
      <w:marRight w:val="0"/>
      <w:marTop w:val="0"/>
      <w:marBottom w:val="0"/>
      <w:divBdr>
        <w:top w:val="none" w:sz="0" w:space="0" w:color="auto"/>
        <w:left w:val="none" w:sz="0" w:space="0" w:color="auto"/>
        <w:bottom w:val="none" w:sz="0" w:space="0" w:color="auto"/>
        <w:right w:val="none" w:sz="0" w:space="0" w:color="auto"/>
      </w:divBdr>
    </w:div>
    <w:div w:id="21473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72;&#1085;&#1072;&#1083;&#1080;&#1079;%20&#1089;&#1086;&#1095;&#1080;&#1085;&#1077;&#1085;&#1080;&#1103;%202022-23\&#1057;&#1090;&#1072;&#1090;&#1080;&#1089;&#1090;&#1080;&#1082;&#1072;%20&#1087;&#1086;%20&#1057;&#1086;&#1095;&#1048;&#1079;&#1083;_06.12.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050">
                <a:latin typeface="Times New Roman" pitchFamily="18" charset="0"/>
                <a:cs typeface="Times New Roman" pitchFamily="18" charset="0"/>
              </a:rPr>
              <a:t>Сопоставление даннных в разрезе критериев за 2022-23, 2023-24 уч. г.</a:t>
            </a:r>
          </a:p>
        </c:rich>
      </c:tx>
      <c:overlay val="0"/>
    </c:title>
    <c:autoTitleDeleted val="0"/>
    <c:plotArea>
      <c:layout/>
      <c:barChart>
        <c:barDir val="col"/>
        <c:grouping val="clustered"/>
        <c:varyColors val="0"/>
        <c:ser>
          <c:idx val="0"/>
          <c:order val="0"/>
          <c:tx>
            <c:strRef>
              <c:f>Лист1!$I$32</c:f>
              <c:strCache>
                <c:ptCount val="1"/>
                <c:pt idx="0">
                  <c:v>2022-23</c:v>
                </c:pt>
              </c:strCache>
            </c:strRef>
          </c:tx>
          <c:invertIfNegative val="0"/>
          <c:dLbls>
            <c:dLbl>
              <c:idx val="0"/>
              <c:layout>
                <c:manualLayout>
                  <c:x val="-2.511415525114155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05E-4C21-AE61-C03F4995E632}"/>
                </c:ext>
              </c:extLst>
            </c:dLbl>
            <c:dLbl>
              <c:idx val="1"/>
              <c:layout>
                <c:manualLayout>
                  <c:x val="-2.054794520547945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05E-4C21-AE61-C03F4995E632}"/>
                </c:ext>
              </c:extLst>
            </c:dLbl>
            <c:dLbl>
              <c:idx val="2"/>
              <c:layout>
                <c:manualLayout>
                  <c:x val="-2.0547945205479451E-2"/>
                  <c:y val="6.999125109361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05E-4C21-AE61-C03F4995E632}"/>
                </c:ext>
              </c:extLst>
            </c:dLbl>
            <c:dLbl>
              <c:idx val="4"/>
              <c:layout>
                <c:manualLayout>
                  <c:x val="-2.511415525114155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05E-4C21-AE61-C03F4995E632}"/>
                </c:ext>
              </c:extLst>
            </c:dLbl>
            <c:dLbl>
              <c:idx val="5"/>
              <c:layout>
                <c:manualLayout>
                  <c:x val="-3.65296803652968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05E-4C21-AE61-C03F4995E632}"/>
                </c:ext>
              </c:extLst>
            </c:dLbl>
            <c:dLbl>
              <c:idx val="6"/>
              <c:layout>
                <c:manualLayout>
                  <c:x val="-4.566210045662100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05E-4C21-AE61-C03F4995E632}"/>
                </c:ext>
              </c:extLst>
            </c:dLbl>
            <c:dLbl>
              <c:idx val="7"/>
              <c:layout>
                <c:manualLayout>
                  <c:x val="-9.1324200913242004E-3"/>
                  <c:y val="3.4995625546806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05E-4C21-AE61-C03F4995E632}"/>
                </c:ext>
              </c:extLst>
            </c:dLbl>
            <c:dLbl>
              <c:idx val="8"/>
              <c:layout>
                <c:manualLayout>
                  <c:x val="-1.8264840182648401E-2"/>
                  <c:y val="6.9991251093613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05E-4C21-AE61-C03F4995E632}"/>
                </c:ext>
              </c:extLst>
            </c:dLbl>
            <c:dLbl>
              <c:idx val="9"/>
              <c:layout>
                <c:manualLayout>
                  <c:x val="-1.826484018264840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05E-4C21-AE61-C03F4995E632}"/>
                </c:ext>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Лист1!$J$30:$S$31</c:f>
              <c:multiLvlStrCache>
                <c:ptCount val="10"/>
                <c:lvl>
                  <c:pt idx="0">
                    <c:v>зачет</c:v>
                  </c:pt>
                  <c:pt idx="1">
                    <c:v>незачет</c:v>
                  </c:pt>
                  <c:pt idx="2">
                    <c:v>зачет</c:v>
                  </c:pt>
                  <c:pt idx="3">
                    <c:v>незачет</c:v>
                  </c:pt>
                  <c:pt idx="4">
                    <c:v>зачет</c:v>
                  </c:pt>
                  <c:pt idx="5">
                    <c:v>незачет</c:v>
                  </c:pt>
                  <c:pt idx="6">
                    <c:v>зачет</c:v>
                  </c:pt>
                  <c:pt idx="7">
                    <c:v>незачет</c:v>
                  </c:pt>
                  <c:pt idx="8">
                    <c:v>зачет </c:v>
                  </c:pt>
                  <c:pt idx="9">
                    <c:v>незачет</c:v>
                  </c:pt>
                </c:lvl>
                <c:lvl>
                  <c:pt idx="0">
                    <c:v>критерий 1</c:v>
                  </c:pt>
                  <c:pt idx="2">
                    <c:v>критерий 2</c:v>
                  </c:pt>
                  <c:pt idx="4">
                    <c:v>критерий 3</c:v>
                  </c:pt>
                  <c:pt idx="6">
                    <c:v>критерий 4</c:v>
                  </c:pt>
                  <c:pt idx="8">
                    <c:v>критерий 5</c:v>
                  </c:pt>
                </c:lvl>
              </c:multiLvlStrCache>
            </c:multiLvlStrRef>
          </c:cat>
          <c:val>
            <c:numRef>
              <c:f>Лист1!$J$32:$S$32</c:f>
              <c:numCache>
                <c:formatCode>General</c:formatCode>
                <c:ptCount val="10"/>
                <c:pt idx="0">
                  <c:v>97.33</c:v>
                </c:pt>
                <c:pt idx="1">
                  <c:v>2.67</c:v>
                </c:pt>
                <c:pt idx="2">
                  <c:v>96.77</c:v>
                </c:pt>
                <c:pt idx="3">
                  <c:v>3.23</c:v>
                </c:pt>
                <c:pt idx="4">
                  <c:v>31.91</c:v>
                </c:pt>
                <c:pt idx="5">
                  <c:v>68.09</c:v>
                </c:pt>
                <c:pt idx="6">
                  <c:v>73.88</c:v>
                </c:pt>
                <c:pt idx="7">
                  <c:v>26.12</c:v>
                </c:pt>
                <c:pt idx="8">
                  <c:v>84.65</c:v>
                </c:pt>
                <c:pt idx="9">
                  <c:v>15.35</c:v>
                </c:pt>
              </c:numCache>
            </c:numRef>
          </c:val>
          <c:extLst>
            <c:ext xmlns:c16="http://schemas.microsoft.com/office/drawing/2014/chart" uri="{C3380CC4-5D6E-409C-BE32-E72D297353CC}">
              <c16:uniqueId val="{00000009-205E-4C21-AE61-C03F4995E632}"/>
            </c:ext>
          </c:extLst>
        </c:ser>
        <c:ser>
          <c:idx val="1"/>
          <c:order val="1"/>
          <c:tx>
            <c:strRef>
              <c:f>Лист1!$I$33</c:f>
              <c:strCache>
                <c:ptCount val="1"/>
                <c:pt idx="0">
                  <c:v>2023-24</c:v>
                </c:pt>
              </c:strCache>
            </c:strRef>
          </c:tx>
          <c:invertIfNegative val="0"/>
          <c:dLbls>
            <c:dLbl>
              <c:idx val="4"/>
              <c:layout>
                <c:manualLayout>
                  <c:x val="1.5981735159817351E-2"/>
                  <c:y val="1.04986876640419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05E-4C21-AE61-C03F4995E632}"/>
                </c:ext>
              </c:extLst>
            </c:dLbl>
            <c:dLbl>
              <c:idx val="6"/>
              <c:layout>
                <c:manualLayout>
                  <c:x val="2.2831050228310501E-2"/>
                  <c:y val="3.49956255468066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205E-4C21-AE61-C03F4995E632}"/>
                </c:ext>
              </c:extLst>
            </c:dLbl>
            <c:dLbl>
              <c:idx val="7"/>
              <c:layout>
                <c:manualLayout>
                  <c:x val="1.1415525114155336E-2"/>
                  <c:y val="-1.0498963220148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205E-4C21-AE61-C03F4995E632}"/>
                </c:ext>
              </c:extLst>
            </c:dLbl>
            <c:spPr>
              <a:noFill/>
              <a:ln>
                <a:noFill/>
              </a:ln>
              <a:effectLst/>
            </c:spPr>
            <c:txPr>
              <a:bodyPr/>
              <a:lstStyle/>
              <a:p>
                <a:pPr>
                  <a:defRPr sz="8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Лист1!$J$30:$S$31</c:f>
              <c:multiLvlStrCache>
                <c:ptCount val="10"/>
                <c:lvl>
                  <c:pt idx="0">
                    <c:v>зачет</c:v>
                  </c:pt>
                  <c:pt idx="1">
                    <c:v>незачет</c:v>
                  </c:pt>
                  <c:pt idx="2">
                    <c:v>зачет</c:v>
                  </c:pt>
                  <c:pt idx="3">
                    <c:v>незачет</c:v>
                  </c:pt>
                  <c:pt idx="4">
                    <c:v>зачет</c:v>
                  </c:pt>
                  <c:pt idx="5">
                    <c:v>незачет</c:v>
                  </c:pt>
                  <c:pt idx="6">
                    <c:v>зачет</c:v>
                  </c:pt>
                  <c:pt idx="7">
                    <c:v>незачет</c:v>
                  </c:pt>
                  <c:pt idx="8">
                    <c:v>зачет </c:v>
                  </c:pt>
                  <c:pt idx="9">
                    <c:v>незачет</c:v>
                  </c:pt>
                </c:lvl>
                <c:lvl>
                  <c:pt idx="0">
                    <c:v>критерий 1</c:v>
                  </c:pt>
                  <c:pt idx="2">
                    <c:v>критерий 2</c:v>
                  </c:pt>
                  <c:pt idx="4">
                    <c:v>критерий 3</c:v>
                  </c:pt>
                  <c:pt idx="6">
                    <c:v>критерий 4</c:v>
                  </c:pt>
                  <c:pt idx="8">
                    <c:v>критерий 5</c:v>
                  </c:pt>
                </c:lvl>
              </c:multiLvlStrCache>
            </c:multiLvlStrRef>
          </c:cat>
          <c:val>
            <c:numRef>
              <c:f>Лист1!$J$33:$S$33</c:f>
              <c:numCache>
                <c:formatCode>General</c:formatCode>
                <c:ptCount val="10"/>
                <c:pt idx="0">
                  <c:v>98.44</c:v>
                </c:pt>
                <c:pt idx="1">
                  <c:v>1.56</c:v>
                </c:pt>
                <c:pt idx="2">
                  <c:v>97.88</c:v>
                </c:pt>
                <c:pt idx="3">
                  <c:v>2.12</c:v>
                </c:pt>
                <c:pt idx="4">
                  <c:v>25.12</c:v>
                </c:pt>
                <c:pt idx="5">
                  <c:v>74.88</c:v>
                </c:pt>
                <c:pt idx="6">
                  <c:v>71.790000000000006</c:v>
                </c:pt>
                <c:pt idx="7">
                  <c:v>28.21</c:v>
                </c:pt>
                <c:pt idx="8">
                  <c:v>82.73</c:v>
                </c:pt>
                <c:pt idx="9">
                  <c:v>17.27</c:v>
                </c:pt>
              </c:numCache>
            </c:numRef>
          </c:val>
          <c:extLst>
            <c:ext xmlns:c16="http://schemas.microsoft.com/office/drawing/2014/chart" uri="{C3380CC4-5D6E-409C-BE32-E72D297353CC}">
              <c16:uniqueId val="{0000000D-205E-4C21-AE61-C03F4995E632}"/>
            </c:ext>
          </c:extLst>
        </c:ser>
        <c:dLbls>
          <c:showLegendKey val="0"/>
          <c:showVal val="0"/>
          <c:showCatName val="0"/>
          <c:showSerName val="0"/>
          <c:showPercent val="0"/>
          <c:showBubbleSize val="0"/>
        </c:dLbls>
        <c:gapWidth val="75"/>
        <c:overlap val="-25"/>
        <c:axId val="51938048"/>
        <c:axId val="51939584"/>
      </c:barChart>
      <c:catAx>
        <c:axId val="51938048"/>
        <c:scaling>
          <c:orientation val="minMax"/>
        </c:scaling>
        <c:delete val="0"/>
        <c:axPos val="b"/>
        <c:numFmt formatCode="General" sourceLinked="0"/>
        <c:majorTickMark val="none"/>
        <c:minorTickMark val="none"/>
        <c:tickLblPos val="nextTo"/>
        <c:txPr>
          <a:bodyPr/>
          <a:lstStyle/>
          <a:p>
            <a:pPr>
              <a:defRPr>
                <a:latin typeface="Times New Roman" pitchFamily="18" charset="0"/>
                <a:cs typeface="Times New Roman" pitchFamily="18" charset="0"/>
              </a:defRPr>
            </a:pPr>
            <a:endParaRPr lang="ru-RU"/>
          </a:p>
        </c:txPr>
        <c:crossAx val="51939584"/>
        <c:crosses val="autoZero"/>
        <c:auto val="1"/>
        <c:lblAlgn val="ctr"/>
        <c:lblOffset val="100"/>
        <c:noMultiLvlLbl val="0"/>
      </c:catAx>
      <c:valAx>
        <c:axId val="51939584"/>
        <c:scaling>
          <c:orientation val="minMax"/>
        </c:scaling>
        <c:delete val="1"/>
        <c:axPos val="l"/>
        <c:numFmt formatCode="General" sourceLinked="1"/>
        <c:majorTickMark val="none"/>
        <c:minorTickMark val="none"/>
        <c:tickLblPos val="nextTo"/>
        <c:crossAx val="51938048"/>
        <c:crosses val="autoZero"/>
        <c:crossBetween val="between"/>
      </c:valAx>
      <c:spPr>
        <a:noFill/>
        <a:ln w="25400">
          <a:noFill/>
        </a:ln>
      </c:spPr>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86974-7665-4D68-B8DF-CD5BAA33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3924</Words>
  <Characters>22371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Чушникова</dc:creator>
  <cp:lastModifiedBy>Admin</cp:lastModifiedBy>
  <cp:revision>3</cp:revision>
  <cp:lastPrinted>2024-01-29T09:51:00Z</cp:lastPrinted>
  <dcterms:created xsi:type="dcterms:W3CDTF">2024-07-16T06:45:00Z</dcterms:created>
  <dcterms:modified xsi:type="dcterms:W3CDTF">2024-07-18T09:02:00Z</dcterms:modified>
</cp:coreProperties>
</file>