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3B6A" w14:textId="77777777" w:rsidR="00960260" w:rsidRDefault="00960260" w:rsidP="009602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круглого стола </w:t>
      </w:r>
    </w:p>
    <w:p w14:paraId="5C60167F" w14:textId="77777777" w:rsidR="00960260" w:rsidRDefault="00960260" w:rsidP="009602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«Изучаем Конвенцию о правах ребенка»</w:t>
      </w:r>
    </w:p>
    <w:p w14:paraId="122FD341" w14:textId="77777777" w:rsidR="00960260" w:rsidRDefault="00960260" w:rsidP="0096026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60260">
        <w:rPr>
          <w:rFonts w:ascii="Times New Roman" w:hAnsi="Times New Roman" w:cs="Times New Roman"/>
          <w:i/>
          <w:iCs/>
          <w:sz w:val="28"/>
          <w:szCs w:val="28"/>
        </w:rPr>
        <w:t xml:space="preserve">(для руководящих и педагогических работников </w:t>
      </w:r>
    </w:p>
    <w:p w14:paraId="66E2C974" w14:textId="6D4BDB7A" w:rsidR="00960260" w:rsidRPr="00960260" w:rsidRDefault="00960260" w:rsidP="00960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i/>
          <w:iCs/>
          <w:sz w:val="28"/>
          <w:szCs w:val="28"/>
        </w:rPr>
        <w:t>образовательных организаций Республики Мордовия)</w:t>
      </w:r>
    </w:p>
    <w:p w14:paraId="255741F5" w14:textId="68B937FB" w:rsidR="00960260" w:rsidRPr="00960260" w:rsidRDefault="00960260" w:rsidP="009602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8A0D2D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I. Общие вопросы о понимании и значимости Конвенции</w:t>
      </w:r>
    </w:p>
    <w:p w14:paraId="0E284188" w14:textId="77777777" w:rsidR="00960260" w:rsidRPr="00960260" w:rsidRDefault="00960260" w:rsidP="009602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Насколько педагоги и администрация образовательных организаций Республики Мордовия знакомы с положениями Конвенции о правах ребенка? Как можно улучшить уровень их осведомленности?</w:t>
      </w:r>
    </w:p>
    <w:p w14:paraId="3966AB24" w14:textId="77777777" w:rsidR="00960260" w:rsidRPr="00960260" w:rsidRDefault="00960260" w:rsidP="009602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статьи Конвенции, на ваш взгляд, наиболее актуальны для системы образования? Почему?</w:t>
      </w:r>
    </w:p>
    <w:p w14:paraId="32C0486A" w14:textId="77777777" w:rsidR="00960260" w:rsidRPr="00960260" w:rsidRDefault="00960260" w:rsidP="0096026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 администрация школы/детского сада обеспечивает соблюдение принципов Конвенции в повседневной работе?</w:t>
      </w:r>
    </w:p>
    <w:p w14:paraId="15A6D72A" w14:textId="24A57E2A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912C4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II. Практическая реализация прав ребенка в образовательном процессе</w:t>
      </w:r>
    </w:p>
    <w:p w14:paraId="5771BEFF" w14:textId="77777777" w:rsidR="00960260" w:rsidRPr="00960260" w:rsidRDefault="00960260" w:rsidP="009602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механизмы используются в вашей организации для интеграции положений Конвенции в учебные программы и воспитательную работу?</w:t>
      </w:r>
    </w:p>
    <w:p w14:paraId="41B915A7" w14:textId="77777777" w:rsidR="00960260" w:rsidRPr="00960260" w:rsidRDefault="00960260" w:rsidP="009602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 вы обучаете детей их правам, не нарушая баланс с обязанностями? Приведите примеры успешных практик.</w:t>
      </w:r>
    </w:p>
    <w:p w14:paraId="74807969" w14:textId="77777777" w:rsidR="00960260" w:rsidRPr="00960260" w:rsidRDefault="00960260" w:rsidP="0096026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Каким образом обеспечивается право ребенка на участие в принятии решений, затрагивающих его интересы (например, через школьное самоуправление, советы учащихся)?</w:t>
      </w:r>
    </w:p>
    <w:p w14:paraId="7FBEB7DD" w14:textId="7BE5CCE6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089E7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III. Взаимодействие с детьми и родителями</w:t>
      </w:r>
    </w:p>
    <w:p w14:paraId="73D73D0E" w14:textId="77777777" w:rsidR="00960260" w:rsidRPr="00960260" w:rsidRDefault="00960260" w:rsidP="00960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 образовательные организации информируют родителей о правах ребенка и вовлекают их в процесс их защиты?</w:t>
      </w:r>
    </w:p>
    <w:p w14:paraId="234E2FA2" w14:textId="77777777" w:rsidR="00960260" w:rsidRPr="00960260" w:rsidRDefault="00960260" w:rsidP="00960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сложности возникают при разрешении конфликтов между правами ребенка и мнением родителей/педагогов? Как их преодолевать?</w:t>
      </w:r>
    </w:p>
    <w:p w14:paraId="098622E9" w14:textId="77777777" w:rsidR="00960260" w:rsidRPr="00960260" w:rsidRDefault="00960260" w:rsidP="0096026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 вы реагируете на случаи нарушения прав детей (буллинг, дискриминация, давление)? Есть ли четкие алгоритмы действий?</w:t>
      </w:r>
    </w:p>
    <w:p w14:paraId="79F5FBF0" w14:textId="39F283DF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F2856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IV. Проблемы и пути их решения</w:t>
      </w:r>
    </w:p>
    <w:p w14:paraId="624B58B6" w14:textId="77777777" w:rsidR="00960260" w:rsidRPr="00960260" w:rsidRDefault="00960260" w:rsidP="0096026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lastRenderedPageBreak/>
        <w:t>Какие типичные нарушения прав ребенка вы наблюдаете в образовательной среде Республики Мордовия? Как их можно предотвратить?</w:t>
      </w:r>
    </w:p>
    <w:p w14:paraId="7F97267D" w14:textId="77777777" w:rsidR="00960260" w:rsidRPr="00960260" w:rsidRDefault="00960260" w:rsidP="0096026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Достаточно ли в регионе ресурсов (методических, кадровых, финансовых) для реализации положений Конвенции? Что необходимо улучшить?</w:t>
      </w:r>
    </w:p>
    <w:p w14:paraId="64AC8A96" w14:textId="77777777" w:rsidR="00960260" w:rsidRPr="00960260" w:rsidRDefault="00960260" w:rsidP="0096026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Какова роль уполномоченного по правам ребенка в школе? Нужен ли такой институт в каждой организации?</w:t>
      </w:r>
    </w:p>
    <w:p w14:paraId="4A4D7C07" w14:textId="27B9E6A4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BE2BA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V. Перспективы и сотрудничество</w:t>
      </w:r>
    </w:p>
    <w:p w14:paraId="0C55A64E" w14:textId="77777777" w:rsidR="00960260" w:rsidRPr="00960260" w:rsidRDefault="00960260" w:rsidP="0096026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новые формы работы (цифровые инструменты, проекты, тренинги) могли бы усилить защиту прав детей в образовании?</w:t>
      </w:r>
    </w:p>
    <w:p w14:paraId="4CD9C2AC" w14:textId="77777777" w:rsidR="00960260" w:rsidRPr="00960260" w:rsidRDefault="00960260" w:rsidP="0096026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 можно наладить межведомственное взаимодействие (с социальными службами, правоохранительными органами, НКО) для эффективной защиты прав ребенка?</w:t>
      </w:r>
    </w:p>
    <w:p w14:paraId="590E0D23" w14:textId="77777777" w:rsidR="00960260" w:rsidRPr="00960260" w:rsidRDefault="00960260" w:rsidP="0096026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шаги планирует ваша организация предпринять в ближайший год для углубления работы с Конвенцией?</w:t>
      </w:r>
    </w:p>
    <w:p w14:paraId="693EA6CF" w14:textId="77777777" w:rsid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AB24A" w14:textId="182BF40F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VI. Региональный аспект</w:t>
      </w:r>
    </w:p>
    <w:p w14:paraId="69F67388" w14:textId="77777777" w:rsidR="00960260" w:rsidRPr="00960260" w:rsidRDefault="00960260" w:rsidP="009602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Есть ли особенности в реализации прав ребенка в Республике Мордовия (культурные, социальные, языковые)? Как их учитывать в образовательном процессе?</w:t>
      </w:r>
    </w:p>
    <w:p w14:paraId="2EBB2085" w14:textId="77777777" w:rsidR="00960260" w:rsidRPr="00960260" w:rsidRDefault="00960260" w:rsidP="0096026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Какие региональные программы или инициативы, направленные на защиту прав детей, вы считаете наиболее успешными?</w:t>
      </w:r>
    </w:p>
    <w:p w14:paraId="5BDB484F" w14:textId="2392385B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1EF2C" w14:textId="77777777" w:rsidR="00960260" w:rsidRPr="00960260" w:rsidRDefault="00960260" w:rsidP="009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b/>
          <w:bCs/>
          <w:sz w:val="28"/>
          <w:szCs w:val="28"/>
        </w:rPr>
        <w:t>Цель вопросов:</w:t>
      </w:r>
    </w:p>
    <w:p w14:paraId="5BF110BF" w14:textId="77777777" w:rsidR="00960260" w:rsidRPr="00960260" w:rsidRDefault="00960260" w:rsidP="0096026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Способствовать обмену опытом между участниками.</w:t>
      </w:r>
    </w:p>
    <w:p w14:paraId="4A1C5E35" w14:textId="77777777" w:rsidR="00960260" w:rsidRPr="00960260" w:rsidRDefault="00960260" w:rsidP="0096026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Выявить проблемные зоны в реализации Конвенции.</w:t>
      </w:r>
    </w:p>
    <w:p w14:paraId="3D56E388" w14:textId="77777777" w:rsidR="00960260" w:rsidRPr="00960260" w:rsidRDefault="00960260" w:rsidP="0096026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260">
        <w:rPr>
          <w:rFonts w:ascii="Times New Roman" w:hAnsi="Times New Roman" w:cs="Times New Roman"/>
          <w:sz w:val="28"/>
          <w:szCs w:val="28"/>
        </w:rPr>
        <w:t>Сформировать конкретные предложения для улучшения работы в Республике Мордовия.</w:t>
      </w:r>
    </w:p>
    <w:sectPr w:rsidR="00960260" w:rsidRPr="0096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905"/>
    <w:multiLevelType w:val="multilevel"/>
    <w:tmpl w:val="08DC55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80A74"/>
    <w:multiLevelType w:val="multilevel"/>
    <w:tmpl w:val="663ECD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04E95"/>
    <w:multiLevelType w:val="multilevel"/>
    <w:tmpl w:val="BE4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D5833"/>
    <w:multiLevelType w:val="multilevel"/>
    <w:tmpl w:val="E55EC7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92FCB"/>
    <w:multiLevelType w:val="multilevel"/>
    <w:tmpl w:val="8DE8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F7973"/>
    <w:multiLevelType w:val="multilevel"/>
    <w:tmpl w:val="20DE2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D7E4E"/>
    <w:multiLevelType w:val="multilevel"/>
    <w:tmpl w:val="8B0CB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126045">
    <w:abstractNumId w:val="4"/>
  </w:num>
  <w:num w:numId="2" w16cid:durableId="369652198">
    <w:abstractNumId w:val="5"/>
  </w:num>
  <w:num w:numId="3" w16cid:durableId="1176770251">
    <w:abstractNumId w:val="6"/>
  </w:num>
  <w:num w:numId="4" w16cid:durableId="28190960">
    <w:abstractNumId w:val="1"/>
  </w:num>
  <w:num w:numId="5" w16cid:durableId="1883783775">
    <w:abstractNumId w:val="3"/>
  </w:num>
  <w:num w:numId="6" w16cid:durableId="1018501556">
    <w:abstractNumId w:val="0"/>
  </w:num>
  <w:num w:numId="7" w16cid:durableId="114939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44"/>
    <w:rsid w:val="00092544"/>
    <w:rsid w:val="002949F6"/>
    <w:rsid w:val="00450C86"/>
    <w:rsid w:val="00533432"/>
    <w:rsid w:val="00600401"/>
    <w:rsid w:val="009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396F"/>
  <w15:chartTrackingRefBased/>
  <w15:docId w15:val="{FC90624F-9346-4FEB-AB5C-F874D58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2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25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25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25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25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25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25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2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2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25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25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25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25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2025-04-21T06:03:00Z</dcterms:created>
  <dcterms:modified xsi:type="dcterms:W3CDTF">2025-04-21T06:38:00Z</dcterms:modified>
</cp:coreProperties>
</file>