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AA" w:rsidRPr="00392891" w:rsidRDefault="00392891" w:rsidP="00392891">
      <w:pPr>
        <w:pStyle w:val="a9"/>
        <w:spacing w:line="276" w:lineRule="auto"/>
        <w:jc w:val="center"/>
        <w:rPr>
          <w:b/>
          <w:sz w:val="24"/>
          <w:szCs w:val="24"/>
        </w:rPr>
      </w:pPr>
      <w:r w:rsidRPr="00392891">
        <w:rPr>
          <w:b/>
          <w:sz w:val="24"/>
          <w:szCs w:val="24"/>
        </w:rPr>
        <w:t>ТЕХНИЧЕСКОЕ ЗАДАНИЕ</w:t>
      </w:r>
    </w:p>
    <w:p w:rsidR="00392891" w:rsidRPr="00130C4C" w:rsidRDefault="00392891" w:rsidP="00130C4C">
      <w:pPr>
        <w:pStyle w:val="a9"/>
        <w:spacing w:line="276" w:lineRule="auto"/>
        <w:ind w:firstLine="709"/>
        <w:jc w:val="center"/>
        <w:rPr>
          <w:b/>
        </w:rPr>
      </w:pP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>Настоящее техническое задание определяет исследовательские процедуры и критерии приемки результатов НИР.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 xml:space="preserve">НИР, </w:t>
      </w:r>
      <w:proofErr w:type="gramStart"/>
      <w:r>
        <w:t>проводимое</w:t>
      </w:r>
      <w:proofErr w:type="gramEnd"/>
      <w:r>
        <w:t xml:space="preserve"> Исполнителем в соответствии с договором, проводится следующим образом.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proofErr w:type="gramStart"/>
      <w:r>
        <w:t xml:space="preserve">Исполнитель проводит сбор и анализ статистических данных об использования цифрового образовательного </w:t>
      </w:r>
      <w:proofErr w:type="spellStart"/>
      <w:r>
        <w:t>контента</w:t>
      </w:r>
      <w:proofErr w:type="spellEnd"/>
      <w:r>
        <w:t xml:space="preserve">, размещенного на цифровой образовательной платформе </w:t>
      </w:r>
      <w:hyperlink r:id="rId7" w:history="1">
        <w:r w:rsidRPr="00953B2D">
          <w:rPr>
            <w:rStyle w:val="aa"/>
          </w:rPr>
          <w:t>www.ismart</w:t>
        </w:r>
      </w:hyperlink>
      <w:r>
        <w:t>.</w:t>
      </w:r>
      <w:proofErr w:type="gramEnd"/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 xml:space="preserve">По результатам анализа Исполнитель </w:t>
      </w:r>
      <w:proofErr w:type="gramStart"/>
      <w:r>
        <w:t>предоставляет отчет</w:t>
      </w:r>
      <w:proofErr w:type="gramEnd"/>
      <w:r>
        <w:t xml:space="preserve"> о НИР с приложением собранных данных в электронном виде.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>Респондентами для предоставления данных научного исследования выступают учителя и ученики школ, являющиеся пользователями Платформы. Формирование банка статистических данных об отдельных школах осуществляется в соответствии со следующим регламентом:</w:t>
      </w:r>
    </w:p>
    <w:p w:rsidR="00C173AA" w:rsidRPr="00F757C1" w:rsidRDefault="00C173AA" w:rsidP="00130C4C">
      <w:pPr>
        <w:pStyle w:val="a9"/>
        <w:spacing w:line="276" w:lineRule="auto"/>
        <w:ind w:firstLine="709"/>
        <w:jc w:val="both"/>
        <w:rPr>
          <w:b/>
        </w:rPr>
      </w:pPr>
      <w:r w:rsidRPr="00F757C1">
        <w:rPr>
          <w:b/>
        </w:rPr>
        <w:t xml:space="preserve">1. Пройти </w:t>
      </w:r>
      <w:proofErr w:type="spellStart"/>
      <w:r w:rsidRPr="00F757C1">
        <w:rPr>
          <w:b/>
        </w:rPr>
        <w:t>стратификационный</w:t>
      </w:r>
      <w:proofErr w:type="spellEnd"/>
      <w:r w:rsidRPr="00F757C1">
        <w:rPr>
          <w:b/>
        </w:rPr>
        <w:t xml:space="preserve"> опрос.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proofErr w:type="spellStart"/>
      <w:r>
        <w:t>Стратификационный</w:t>
      </w:r>
      <w:proofErr w:type="spellEnd"/>
      <w:r>
        <w:t xml:space="preserve"> опрос партнер проходит однократно, предоставляя структурные данные о школе для стратификации и контроля школьных эффектов (включая размер, тип и ресурсы):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>– Предоставить общее количество классов в школе (указать по параллелям: 1–4 классы, 5– 9 классы, 10–11 классы).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>– Предоставить общее количество учащихся в школе (с разбивкой по классам и параллелям; указать общее число и распределение по возрастным группам).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>– Указать тип школы (общеобразовательная, гимназия, лицей, школа с углубленным изучением предметов и т.д.).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>– Предоставить данные о количестве учащихся с ограниченными возможностями здоровья (ОВЗ) в процентном соотношении к общему числу учащихся (обезличено, без имен).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>– Указать уровень IT-обеспеченности школы (количество компьютеров/планшетов на 100 учащихся; наличие стабильного интернета; использование цифровых платформ в повседневной работе).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>– Предоставить социально-экономический профиль школы (процент учащихся из малоимущих семей, получающих социальную поддержку).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>– Указать</w:t>
      </w:r>
      <w:r w:rsidR="00A319FE">
        <w:t xml:space="preserve"> </w:t>
      </w:r>
      <w:r>
        <w:t>географическое</w:t>
      </w:r>
      <w:r w:rsidR="00A319FE">
        <w:t xml:space="preserve"> </w:t>
      </w:r>
      <w:r>
        <w:t>положение</w:t>
      </w:r>
      <w:r w:rsidR="00A319FE">
        <w:t xml:space="preserve"> </w:t>
      </w:r>
      <w:r>
        <w:t>школы</w:t>
      </w:r>
      <w:r w:rsidR="00A319FE">
        <w:t xml:space="preserve"> </w:t>
      </w:r>
      <w:r>
        <w:t>(регион,</w:t>
      </w:r>
      <w:r w:rsidR="00A319FE">
        <w:t xml:space="preserve"> </w:t>
      </w:r>
      <w:r>
        <w:t>федеральный</w:t>
      </w:r>
      <w:r w:rsidR="00A319FE">
        <w:t xml:space="preserve"> </w:t>
      </w:r>
      <w:r>
        <w:t>округ,</w:t>
      </w:r>
      <w:r w:rsidR="00A319FE">
        <w:t xml:space="preserve"> </w:t>
      </w:r>
      <w:r>
        <w:t>тип</w:t>
      </w:r>
      <w:r w:rsidR="00A319FE">
        <w:t xml:space="preserve"> </w:t>
      </w:r>
      <w:r>
        <w:t>населенного пункта: город, поселок городского типа, сельская местность).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 w:rsidRPr="00F757C1">
        <w:rPr>
          <w:b/>
        </w:rPr>
        <w:t>2. Участник</w:t>
      </w:r>
      <w:r w:rsidR="00A319FE" w:rsidRPr="00F757C1">
        <w:rPr>
          <w:b/>
        </w:rPr>
        <w:t xml:space="preserve"> </w:t>
      </w:r>
      <w:r w:rsidRPr="00F757C1">
        <w:rPr>
          <w:b/>
        </w:rPr>
        <w:t>НИР</w:t>
      </w:r>
      <w:r w:rsidR="00A319FE" w:rsidRPr="00F757C1">
        <w:rPr>
          <w:b/>
        </w:rPr>
        <w:t xml:space="preserve"> </w:t>
      </w:r>
      <w:r w:rsidRPr="00F757C1">
        <w:rPr>
          <w:b/>
        </w:rPr>
        <w:t>от</w:t>
      </w:r>
      <w:r w:rsidR="00A319FE" w:rsidRPr="00F757C1">
        <w:rPr>
          <w:b/>
        </w:rPr>
        <w:t xml:space="preserve"> </w:t>
      </w:r>
      <w:r w:rsidRPr="00F757C1">
        <w:rPr>
          <w:b/>
        </w:rPr>
        <w:t>учреждения</w:t>
      </w:r>
      <w:r w:rsidR="00A319FE" w:rsidRPr="00F757C1">
        <w:rPr>
          <w:b/>
        </w:rPr>
        <w:t xml:space="preserve"> </w:t>
      </w:r>
      <w:r w:rsidRPr="00F757C1">
        <w:rPr>
          <w:b/>
        </w:rPr>
        <w:t>(учитель)</w:t>
      </w:r>
      <w:r w:rsidR="00A319FE" w:rsidRPr="00F757C1">
        <w:rPr>
          <w:b/>
        </w:rPr>
        <w:t xml:space="preserve"> </w:t>
      </w:r>
      <w:r w:rsidRPr="00F757C1">
        <w:rPr>
          <w:b/>
        </w:rPr>
        <w:t>предоставляет</w:t>
      </w:r>
      <w:r w:rsidR="00A319FE" w:rsidRPr="00F757C1">
        <w:rPr>
          <w:b/>
        </w:rPr>
        <w:t xml:space="preserve"> </w:t>
      </w:r>
      <w:r w:rsidRPr="00F757C1">
        <w:rPr>
          <w:b/>
        </w:rPr>
        <w:t>однократно</w:t>
      </w:r>
      <w:r w:rsidR="00A319FE" w:rsidRPr="00F757C1">
        <w:rPr>
          <w:b/>
        </w:rPr>
        <w:t xml:space="preserve"> </w:t>
      </w:r>
      <w:r w:rsidRPr="00F757C1">
        <w:rPr>
          <w:b/>
        </w:rPr>
        <w:t>структурные</w:t>
      </w:r>
      <w:r w:rsidR="00A319FE" w:rsidRPr="00F757C1">
        <w:rPr>
          <w:b/>
        </w:rPr>
        <w:t xml:space="preserve"> </w:t>
      </w:r>
      <w:r w:rsidRPr="00F757C1">
        <w:rPr>
          <w:b/>
        </w:rPr>
        <w:t>данные</w:t>
      </w:r>
      <w:r w:rsidR="00A319FE" w:rsidRPr="00F757C1">
        <w:rPr>
          <w:b/>
        </w:rPr>
        <w:t xml:space="preserve"> </w:t>
      </w:r>
      <w:r w:rsidRPr="00F757C1">
        <w:rPr>
          <w:b/>
        </w:rPr>
        <w:t>в начале исследования и ежеквартально</w:t>
      </w:r>
      <w:r>
        <w:t xml:space="preserve"> (не позднее 15 декабря, 15 марта, 15 июня), для нивелирования эффекта учителя (через анализ опыта и стиля преподавания) и обезличенного социального паспорта исследовательской группы, а также мониторинг использования платформы.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>Однократно Исполнитель в рамках НИР на начальном этапе предоставляет следующие структурные данные об учителях:</w:t>
      </w:r>
    </w:p>
    <w:p w:rsidR="00546CE2" w:rsidRDefault="00C173AA" w:rsidP="00130C4C">
      <w:pPr>
        <w:pStyle w:val="a9"/>
        <w:spacing w:line="276" w:lineRule="auto"/>
        <w:ind w:firstLine="709"/>
        <w:jc w:val="both"/>
      </w:pPr>
      <w:r>
        <w:t>Данные о педагогическом образовании и опыте:</w:t>
      </w:r>
    </w:p>
    <w:p w:rsidR="00546CE2" w:rsidRDefault="00546CE2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>уровень образования (</w:t>
      </w:r>
      <w:proofErr w:type="spellStart"/>
      <w:r w:rsidR="00C173AA">
        <w:t>специалитет</w:t>
      </w:r>
      <w:proofErr w:type="spellEnd"/>
      <w:r w:rsidR="00C173AA">
        <w:t>, бакалавр,</w:t>
      </w:r>
      <w:r w:rsidR="00A319FE">
        <w:t xml:space="preserve"> </w:t>
      </w:r>
      <w:r>
        <w:t>магистратура)</w:t>
      </w:r>
    </w:p>
    <w:p w:rsidR="00546CE2" w:rsidRDefault="00546CE2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>общий</w:t>
      </w:r>
      <w:r w:rsidR="00A319FE">
        <w:t xml:space="preserve"> </w:t>
      </w:r>
      <w:r w:rsidR="00C173AA">
        <w:t>стаж</w:t>
      </w:r>
      <w:r w:rsidR="00A319FE">
        <w:t xml:space="preserve"> </w:t>
      </w:r>
      <w:r w:rsidR="00C173AA">
        <w:t>работы</w:t>
      </w:r>
      <w:r w:rsidR="00A319FE">
        <w:t xml:space="preserve"> </w:t>
      </w:r>
      <w:r w:rsidR="00C173AA">
        <w:t>учителем</w:t>
      </w:r>
      <w:r w:rsidR="00A319FE">
        <w:t xml:space="preserve"> </w:t>
      </w:r>
      <w:r w:rsidR="00C173AA">
        <w:t>(в</w:t>
      </w:r>
      <w:r w:rsidR="00A319FE">
        <w:t xml:space="preserve"> </w:t>
      </w:r>
      <w:r w:rsidR="00C173AA">
        <w:t>годах);</w:t>
      </w:r>
    </w:p>
    <w:p w:rsidR="00546CE2" w:rsidRDefault="00546CE2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>стаж</w:t>
      </w:r>
      <w:r w:rsidR="00A319FE">
        <w:t xml:space="preserve"> </w:t>
      </w:r>
      <w:r w:rsidR="00C173AA">
        <w:t>работы</w:t>
      </w:r>
      <w:r w:rsidR="00A319FE">
        <w:t xml:space="preserve"> </w:t>
      </w:r>
      <w:r w:rsidR="00C173AA">
        <w:t>по</w:t>
      </w:r>
      <w:r w:rsidR="00A319FE">
        <w:t xml:space="preserve"> </w:t>
      </w:r>
      <w:r>
        <w:t>предмету (в годах);</w:t>
      </w:r>
    </w:p>
    <w:p w:rsidR="00546CE2" w:rsidRDefault="00546CE2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 xml:space="preserve">уровень квалификации (категория: </w:t>
      </w:r>
      <w:r>
        <w:t>высшая, первая, без категории);</w:t>
      </w:r>
    </w:p>
    <w:p w:rsidR="00C173AA" w:rsidRDefault="00546CE2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>наличие дополнительного</w:t>
      </w:r>
      <w:r>
        <w:t xml:space="preserve"> </w:t>
      </w:r>
      <w:r w:rsidR="00C173AA">
        <w:t>образования</w:t>
      </w:r>
      <w:r w:rsidR="00A319FE">
        <w:t xml:space="preserve"> </w:t>
      </w:r>
      <w:r w:rsidR="00C173AA">
        <w:t>в</w:t>
      </w:r>
      <w:r w:rsidR="00A319FE">
        <w:t xml:space="preserve"> </w:t>
      </w:r>
      <w:r w:rsidR="00C173AA">
        <w:t>области</w:t>
      </w:r>
      <w:r w:rsidR="00A319FE">
        <w:t xml:space="preserve"> </w:t>
      </w:r>
      <w:r w:rsidR="00C173AA">
        <w:t>цифровых</w:t>
      </w:r>
      <w:r w:rsidR="00A319FE">
        <w:t xml:space="preserve"> </w:t>
      </w:r>
      <w:r w:rsidR="00C173AA">
        <w:t>технологий</w:t>
      </w:r>
      <w:r w:rsidR="00A319FE">
        <w:t xml:space="preserve"> </w:t>
      </w:r>
      <w:r w:rsidR="00C173AA">
        <w:t>или</w:t>
      </w:r>
      <w:r w:rsidR="00A319FE">
        <w:t xml:space="preserve"> </w:t>
      </w:r>
      <w:r w:rsidR="00C173AA">
        <w:t>ИИ</w:t>
      </w:r>
      <w:r w:rsidR="00A319FE">
        <w:t xml:space="preserve"> </w:t>
      </w:r>
      <w:r w:rsidR="00C173AA">
        <w:t>(да/нет;</w:t>
      </w:r>
      <w:r w:rsidR="00A319FE">
        <w:t xml:space="preserve"> </w:t>
      </w:r>
      <w:r w:rsidR="00C173AA">
        <w:t>если</w:t>
      </w:r>
      <w:r w:rsidR="00A319FE">
        <w:t xml:space="preserve"> </w:t>
      </w:r>
      <w:r w:rsidR="00C173AA">
        <w:t>да</w:t>
      </w:r>
      <w:r w:rsidR="00A319FE">
        <w:t xml:space="preserve"> – указать кратко, например, «</w:t>
      </w:r>
      <w:r w:rsidR="00C173AA">
        <w:t>курс п</w:t>
      </w:r>
      <w:r w:rsidR="00A319FE">
        <w:t>о цифровой грамотности, 2024 г.»</w:t>
      </w:r>
      <w:r w:rsidR="00C173AA">
        <w:t>).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>Указать стиль преподавания и подходы к использованию технологий:</w:t>
      </w:r>
      <w:r w:rsidR="00E36BD8">
        <w:t xml:space="preserve"> </w:t>
      </w:r>
      <w:r>
        <w:t>предпочтительные методы</w:t>
      </w:r>
      <w:r w:rsidR="00E36BD8">
        <w:t xml:space="preserve"> </w:t>
      </w:r>
      <w:r>
        <w:t>(лекции,</w:t>
      </w:r>
      <w:r w:rsidR="00E36BD8">
        <w:t xml:space="preserve"> </w:t>
      </w:r>
      <w:r>
        <w:t>групповые</w:t>
      </w:r>
      <w:r w:rsidR="00E36BD8">
        <w:t xml:space="preserve"> </w:t>
      </w:r>
      <w:r>
        <w:t>работы,</w:t>
      </w:r>
      <w:r w:rsidR="00E36BD8">
        <w:t xml:space="preserve"> </w:t>
      </w:r>
      <w:r>
        <w:t>индивидуальные</w:t>
      </w:r>
      <w:r w:rsidR="00E36BD8">
        <w:t xml:space="preserve"> </w:t>
      </w:r>
      <w:r>
        <w:t>задания);</w:t>
      </w:r>
      <w:r w:rsidR="00E36BD8">
        <w:t xml:space="preserve"> </w:t>
      </w:r>
      <w:r>
        <w:t>опыт</w:t>
      </w:r>
      <w:r w:rsidR="00E36BD8">
        <w:t xml:space="preserve"> </w:t>
      </w:r>
      <w:r>
        <w:t>интеграции</w:t>
      </w:r>
      <w:r w:rsidR="00E36BD8">
        <w:t xml:space="preserve"> </w:t>
      </w:r>
      <w:proofErr w:type="spellStart"/>
      <w:r>
        <w:t>онлайн-платформ</w:t>
      </w:r>
      <w:proofErr w:type="spellEnd"/>
      <w:r>
        <w:t xml:space="preserve"> в уроки (</w:t>
      </w:r>
      <w:r w:rsidR="00E36BD8">
        <w:t>да/нет; если да –</w:t>
      </w:r>
      <w:r>
        <w:t xml:space="preserve"> указать платформы и частоту использования); самооценка готовности к работ</w:t>
      </w:r>
      <w:r w:rsidR="00E36BD8">
        <w:t>е с ИИ (шкала от 1 до 5, где 1 – низкая, 5 –</w:t>
      </w:r>
      <w:r>
        <w:t xml:space="preserve"> высокая).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>Обезличенный социальный паспорт исследуемой группы. Все данные обезличены, без указания имен или идентификаторов.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 xml:space="preserve">Оценку учителем </w:t>
      </w:r>
      <w:proofErr w:type="gramStart"/>
      <w:r>
        <w:t>исходного</w:t>
      </w:r>
      <w:proofErr w:type="gramEnd"/>
      <w:r>
        <w:t xml:space="preserve"> </w:t>
      </w:r>
      <w:proofErr w:type="spellStart"/>
      <w:r>
        <w:t>уровеня</w:t>
      </w:r>
      <w:proofErr w:type="spellEnd"/>
      <w:r>
        <w:t xml:space="preserve"> знаний исследуемой группы по группе навыков: результаты (распределение по уровням знаний: низкий/средний/высокий); наличие учащихся с ОВЗ в исследовательской группе (процент, тип ограничений в обобщенном виде, без деталей).</w:t>
      </w:r>
    </w:p>
    <w:p w:rsidR="00392891" w:rsidRDefault="00392891" w:rsidP="00130C4C">
      <w:pPr>
        <w:pStyle w:val="a9"/>
        <w:spacing w:line="276" w:lineRule="auto"/>
        <w:ind w:firstLine="709"/>
        <w:jc w:val="both"/>
      </w:pPr>
    </w:p>
    <w:p w:rsidR="00C173AA" w:rsidRDefault="00C173AA" w:rsidP="002E0375">
      <w:pPr>
        <w:pStyle w:val="a9"/>
        <w:spacing w:line="276" w:lineRule="auto"/>
        <w:ind w:firstLine="709"/>
        <w:jc w:val="both"/>
      </w:pPr>
      <w:r w:rsidRPr="002E0375">
        <w:rPr>
          <w:u w:val="single"/>
        </w:rPr>
        <w:t>В начале исследования</w:t>
      </w:r>
      <w:r>
        <w:t xml:space="preserve"> Исполнитель в рамках НИР обеспечивает сбор следующих данных у учителей:</w:t>
      </w:r>
      <w:r w:rsidR="002E0375">
        <w:t xml:space="preserve"> п</w:t>
      </w:r>
      <w:r>
        <w:t>ройти</w:t>
      </w:r>
      <w:r w:rsidR="00E36BD8">
        <w:t xml:space="preserve"> </w:t>
      </w:r>
      <w:proofErr w:type="spellStart"/>
      <w:r>
        <w:t>опросник</w:t>
      </w:r>
      <w:proofErr w:type="spellEnd"/>
      <w:r w:rsidR="00E36BD8">
        <w:t xml:space="preserve"> </w:t>
      </w:r>
      <w:r>
        <w:t>для</w:t>
      </w:r>
      <w:r w:rsidR="00E36BD8">
        <w:t xml:space="preserve"> </w:t>
      </w:r>
      <w:r>
        <w:t>оценки</w:t>
      </w:r>
      <w:r w:rsidR="00E36BD8">
        <w:t xml:space="preserve"> </w:t>
      </w:r>
      <w:r>
        <w:t>технологического,</w:t>
      </w:r>
      <w:r w:rsidR="00E36BD8">
        <w:t xml:space="preserve"> </w:t>
      </w:r>
      <w:r>
        <w:t>педагогического</w:t>
      </w:r>
      <w:r w:rsidR="00E36BD8">
        <w:t xml:space="preserve"> </w:t>
      </w:r>
      <w:r>
        <w:t>и</w:t>
      </w:r>
      <w:r w:rsidR="00E36BD8">
        <w:t xml:space="preserve"> </w:t>
      </w:r>
      <w:r>
        <w:t>предметного</w:t>
      </w:r>
      <w:r w:rsidR="00E36BD8">
        <w:t xml:space="preserve"> </w:t>
      </w:r>
      <w:r>
        <w:t>опыта.</w:t>
      </w:r>
    </w:p>
    <w:p w:rsidR="00C173AA" w:rsidRPr="002E0375" w:rsidRDefault="00C173AA" w:rsidP="00130C4C">
      <w:pPr>
        <w:pStyle w:val="a9"/>
        <w:spacing w:line="276" w:lineRule="auto"/>
        <w:ind w:firstLine="709"/>
        <w:jc w:val="both"/>
        <w:rPr>
          <w:u w:val="single"/>
        </w:rPr>
      </w:pPr>
      <w:r w:rsidRPr="002E0375">
        <w:rPr>
          <w:u w:val="single"/>
        </w:rPr>
        <w:t>Ежеквартально</w:t>
      </w:r>
      <w:r w:rsidR="00E36BD8" w:rsidRPr="002E0375">
        <w:rPr>
          <w:u w:val="single"/>
        </w:rPr>
        <w:t xml:space="preserve"> </w:t>
      </w:r>
      <w:r w:rsidRPr="002E0375">
        <w:rPr>
          <w:u w:val="single"/>
        </w:rPr>
        <w:t>Исполнитель</w:t>
      </w:r>
      <w:r w:rsidR="00E36BD8" w:rsidRPr="002E0375">
        <w:rPr>
          <w:u w:val="single"/>
        </w:rPr>
        <w:t xml:space="preserve"> </w:t>
      </w:r>
      <w:r w:rsidRPr="002E0375">
        <w:rPr>
          <w:u w:val="single"/>
        </w:rPr>
        <w:t>обеспечивает</w:t>
      </w:r>
      <w:r w:rsidR="00E36BD8" w:rsidRPr="002E0375">
        <w:rPr>
          <w:u w:val="single"/>
        </w:rPr>
        <w:t xml:space="preserve"> </w:t>
      </w:r>
      <w:r w:rsidRPr="002E0375">
        <w:rPr>
          <w:u w:val="single"/>
        </w:rPr>
        <w:t>сбор</w:t>
      </w:r>
      <w:r w:rsidR="00E36BD8" w:rsidRPr="002E0375">
        <w:rPr>
          <w:u w:val="single"/>
        </w:rPr>
        <w:t xml:space="preserve"> </w:t>
      </w:r>
      <w:r w:rsidRPr="002E0375">
        <w:rPr>
          <w:u w:val="single"/>
        </w:rPr>
        <w:t>следующих</w:t>
      </w:r>
      <w:r w:rsidR="00E36BD8" w:rsidRPr="002E0375">
        <w:rPr>
          <w:u w:val="single"/>
        </w:rPr>
        <w:t xml:space="preserve"> </w:t>
      </w:r>
      <w:r w:rsidRPr="002E0375">
        <w:rPr>
          <w:u w:val="single"/>
        </w:rPr>
        <w:t>данных</w:t>
      </w:r>
      <w:r w:rsidR="00E36BD8" w:rsidRPr="002E0375">
        <w:rPr>
          <w:u w:val="single"/>
        </w:rPr>
        <w:t xml:space="preserve"> </w:t>
      </w:r>
      <w:r w:rsidRPr="002E0375">
        <w:rPr>
          <w:u w:val="single"/>
        </w:rPr>
        <w:t>у</w:t>
      </w:r>
      <w:r w:rsidR="00E36BD8" w:rsidRPr="002E0375">
        <w:rPr>
          <w:u w:val="single"/>
        </w:rPr>
        <w:t xml:space="preserve"> </w:t>
      </w:r>
      <w:r w:rsidRPr="002E0375">
        <w:rPr>
          <w:u w:val="single"/>
        </w:rPr>
        <w:t>учителей: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 xml:space="preserve">Повторное прохождение </w:t>
      </w:r>
      <w:proofErr w:type="spellStart"/>
      <w:r>
        <w:t>опросника</w:t>
      </w:r>
      <w:proofErr w:type="spellEnd"/>
      <w:r>
        <w:t xml:space="preserve"> для оценки технологического, педагогического и предметного опыта.</w:t>
      </w:r>
    </w:p>
    <w:p w:rsidR="00E36BD8" w:rsidRDefault="00C173AA" w:rsidP="00130C4C">
      <w:pPr>
        <w:pStyle w:val="a9"/>
        <w:spacing w:line="276" w:lineRule="auto"/>
        <w:ind w:firstLine="709"/>
        <w:jc w:val="both"/>
      </w:pPr>
      <w:r>
        <w:t>Прохождение опроса об опыте использования пла</w:t>
      </w:r>
      <w:r w:rsidR="00E36BD8">
        <w:t>тформы, примеры вопросов далее:</w:t>
      </w:r>
    </w:p>
    <w:p w:rsidR="00E36BD8" w:rsidRDefault="00C173AA" w:rsidP="00130C4C">
      <w:pPr>
        <w:pStyle w:val="a9"/>
        <w:spacing w:line="276" w:lineRule="auto"/>
        <w:ind w:firstLine="709"/>
        <w:jc w:val="both"/>
      </w:pPr>
      <w:r>
        <w:t>а) Сколько времени в неделю вы тратите на интеграцию платформы в уроки (минуты)?</w:t>
      </w:r>
    </w:p>
    <w:p w:rsidR="00E36BD8" w:rsidRDefault="00C173AA" w:rsidP="00130C4C">
      <w:pPr>
        <w:pStyle w:val="a9"/>
        <w:spacing w:line="276" w:lineRule="auto"/>
        <w:ind w:firstLine="709"/>
        <w:jc w:val="both"/>
      </w:pPr>
      <w:r>
        <w:t xml:space="preserve">б) Насколько платформа удобна в использовании (шкала 1–5)? 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>в) Видите ли вы улучшения в знаниях учащихся благодаря платформе (шкала 1–5, с обоснованием)?</w:t>
      </w:r>
    </w:p>
    <w:p w:rsidR="00AE0985" w:rsidRDefault="002E0375" w:rsidP="002E0375">
      <w:pPr>
        <w:pStyle w:val="a9"/>
        <w:spacing w:line="276" w:lineRule="auto"/>
        <w:ind w:firstLine="709"/>
        <w:jc w:val="both"/>
      </w:pPr>
      <w:r>
        <w:t xml:space="preserve">Организацию 2 – </w:t>
      </w:r>
      <w:r w:rsidR="00C173AA">
        <w:t>3 (в зависимости от времени захода) мероприятий по мониторингу динамики изменений по классу/группе навыко</w:t>
      </w:r>
      <w:r>
        <w:t>в –</w:t>
      </w:r>
      <w:r w:rsidR="00C173AA">
        <w:t xml:space="preserve"> назначение через платформу готового комплекта </w:t>
      </w:r>
      <w:proofErr w:type="spellStart"/>
      <w:r w:rsidR="00C173AA">
        <w:t>трекинг-инструментов</w:t>
      </w:r>
      <w:proofErr w:type="spellEnd"/>
      <w:r w:rsidR="00C173AA">
        <w:t>:</w:t>
      </w:r>
      <w:r>
        <w:t xml:space="preserve"> 1 – </w:t>
      </w:r>
      <w:r w:rsidR="00C173AA">
        <w:t>2</w:t>
      </w:r>
      <w:r w:rsidR="00AE0985">
        <w:t xml:space="preserve"> </w:t>
      </w:r>
      <w:proofErr w:type="spellStart"/>
      <w:r w:rsidR="00C173AA">
        <w:t>трекинга</w:t>
      </w:r>
      <w:proofErr w:type="spellEnd"/>
      <w:r w:rsidR="00AE0985">
        <w:t xml:space="preserve"> </w:t>
      </w:r>
      <w:r w:rsidR="00C173AA">
        <w:t>по</w:t>
      </w:r>
      <w:r w:rsidR="00AE0985">
        <w:t xml:space="preserve"> </w:t>
      </w:r>
      <w:r w:rsidR="00C173AA">
        <w:t>заранее</w:t>
      </w:r>
      <w:r w:rsidR="00AE0985">
        <w:t xml:space="preserve"> </w:t>
      </w:r>
      <w:r w:rsidR="00C173AA">
        <w:t>согласованному</w:t>
      </w:r>
      <w:r w:rsidR="00AE0985">
        <w:t xml:space="preserve"> </w:t>
      </w:r>
      <w:r w:rsidR="00C173AA">
        <w:t>графику.</w:t>
      </w:r>
      <w:r w:rsidR="00AE0985">
        <w:t xml:space="preserve"> </w:t>
      </w:r>
      <w:proofErr w:type="spellStart"/>
      <w:r w:rsidR="00C173AA">
        <w:t>Трекинг</w:t>
      </w:r>
      <w:proofErr w:type="spellEnd"/>
      <w:r w:rsidR="00AE0985">
        <w:t xml:space="preserve"> – </w:t>
      </w:r>
      <w:r w:rsidR="00C173AA">
        <w:t>мероприятие</w:t>
      </w:r>
      <w:r w:rsidR="00AE0985">
        <w:t xml:space="preserve"> </w:t>
      </w:r>
      <w:r w:rsidR="00C173AA">
        <w:t xml:space="preserve">по отслеживанию уровня знаний по классу/ группе навыков на момент оценки динамики освоения. Назначение </w:t>
      </w:r>
      <w:proofErr w:type="spellStart"/>
      <w:r w:rsidR="00C173AA">
        <w:t>трекинга</w:t>
      </w:r>
      <w:proofErr w:type="spellEnd"/>
      <w:r w:rsidR="00C173AA">
        <w:t xml:space="preserve"> проходит через платформу с использованием готового </w:t>
      </w:r>
      <w:r w:rsidR="00AE0985">
        <w:t xml:space="preserve">комплекта </w:t>
      </w:r>
      <w:proofErr w:type="spellStart"/>
      <w:r w:rsidR="00AE0985">
        <w:t>трекинг-инструментов</w:t>
      </w:r>
      <w:proofErr w:type="spellEnd"/>
      <w:r w:rsidR="00AE0985">
        <w:t>.</w:t>
      </w:r>
    </w:p>
    <w:p w:rsidR="00C173AA" w:rsidRDefault="00AE0985" w:rsidP="00130C4C">
      <w:pPr>
        <w:pStyle w:val="a9"/>
        <w:spacing w:line="276" w:lineRule="auto"/>
        <w:ind w:firstLine="709"/>
        <w:jc w:val="both"/>
      </w:pPr>
      <w:r>
        <w:t>Ф</w:t>
      </w:r>
      <w:r w:rsidR="00C173AA">
        <w:t>инальное</w:t>
      </w:r>
      <w:r>
        <w:t xml:space="preserve"> </w:t>
      </w:r>
      <w:proofErr w:type="spellStart"/>
      <w:r w:rsidR="00C173AA">
        <w:t>трекинг-мероприятие</w:t>
      </w:r>
      <w:proofErr w:type="spellEnd"/>
      <w:r w:rsidR="00C173AA">
        <w:t>.</w:t>
      </w:r>
    </w:p>
    <w:p w:rsidR="00C173AA" w:rsidRDefault="00C173AA" w:rsidP="002E0375">
      <w:pPr>
        <w:pStyle w:val="a9"/>
        <w:spacing w:line="276" w:lineRule="auto"/>
        <w:ind w:firstLine="709"/>
        <w:jc w:val="both"/>
      </w:pPr>
      <w:r w:rsidRPr="002E0375">
        <w:rPr>
          <w:u w:val="single"/>
        </w:rPr>
        <w:t xml:space="preserve">Формирование и направление исследовательского отчета о динамике </w:t>
      </w:r>
      <w:r>
        <w:t>изменений в обучении</w:t>
      </w:r>
      <w:r w:rsidR="00AE0985">
        <w:t xml:space="preserve"> </w:t>
      </w:r>
      <w:r>
        <w:t>учащихся</w:t>
      </w:r>
      <w:r w:rsidR="00AE0985">
        <w:t xml:space="preserve"> </w:t>
      </w:r>
      <w:r>
        <w:t>в</w:t>
      </w:r>
      <w:r w:rsidR="00AE0985">
        <w:t xml:space="preserve"> </w:t>
      </w:r>
      <w:r>
        <w:t>сравнении</w:t>
      </w:r>
      <w:r w:rsidR="00AE0985">
        <w:t xml:space="preserve"> </w:t>
      </w:r>
      <w:r>
        <w:t>со</w:t>
      </w:r>
      <w:r w:rsidR="00AE0985">
        <w:t xml:space="preserve"> </w:t>
      </w:r>
      <w:r>
        <w:t>средними</w:t>
      </w:r>
      <w:r w:rsidR="00AE0985">
        <w:t xml:space="preserve"> </w:t>
      </w:r>
      <w:r>
        <w:t>показателями</w:t>
      </w:r>
      <w:r w:rsidR="00AE0985">
        <w:t xml:space="preserve"> </w:t>
      </w:r>
      <w:r>
        <w:t>нормативной</w:t>
      </w:r>
      <w:r w:rsidR="00AE0985">
        <w:t xml:space="preserve"> </w:t>
      </w:r>
      <w:r>
        <w:t>популяции,</w:t>
      </w:r>
      <w:r w:rsidR="00AE0985">
        <w:t xml:space="preserve"> </w:t>
      </w:r>
      <w:r>
        <w:t>в</w:t>
      </w:r>
      <w:r w:rsidR="002F2192">
        <w:t xml:space="preserve"> </w:t>
      </w:r>
      <w:r>
        <w:t>формате PDF.</w:t>
      </w:r>
      <w:r w:rsidR="002E0375">
        <w:t xml:space="preserve"> </w:t>
      </w:r>
      <w:r>
        <w:t>Отчет</w:t>
      </w:r>
      <w:r w:rsidR="00AE0985">
        <w:t xml:space="preserve"> </w:t>
      </w:r>
      <w:r>
        <w:t>включает</w:t>
      </w:r>
      <w:r w:rsidR="00AE0985">
        <w:t xml:space="preserve"> </w:t>
      </w:r>
      <w:r>
        <w:t>следующие</w:t>
      </w:r>
      <w:r w:rsidR="00AE0985">
        <w:t xml:space="preserve"> </w:t>
      </w:r>
      <w:r>
        <w:t>показатели</w:t>
      </w:r>
      <w:r w:rsidR="00AA1E50">
        <w:t xml:space="preserve"> </w:t>
      </w:r>
      <w:r>
        <w:t>(с</w:t>
      </w:r>
      <w:r w:rsidR="00AA1E50">
        <w:t xml:space="preserve"> </w:t>
      </w:r>
      <w:r>
        <w:t>указанием</w:t>
      </w:r>
      <w:r w:rsidR="00AA1E50">
        <w:t xml:space="preserve"> </w:t>
      </w:r>
      <w:r>
        <w:t>абсолютных</w:t>
      </w:r>
      <w:r w:rsidR="00AA1E50">
        <w:t xml:space="preserve"> </w:t>
      </w:r>
      <w:r>
        <w:t>значений</w:t>
      </w:r>
      <w:r w:rsidR="002F2192">
        <w:t xml:space="preserve"> </w:t>
      </w:r>
      <w:r>
        <w:t>и</w:t>
      </w:r>
      <w:r w:rsidR="00AA1E50">
        <w:t xml:space="preserve"> </w:t>
      </w:r>
      <w:r>
        <w:t>средних значений на одного ученика):</w:t>
      </w:r>
    </w:p>
    <w:p w:rsidR="00C173AA" w:rsidRDefault="002E0375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BA6E43">
        <w:t>к</w:t>
      </w:r>
      <w:r w:rsidR="00C173AA">
        <w:t>оличество</w:t>
      </w:r>
      <w:r w:rsidR="002F2192">
        <w:t xml:space="preserve"> </w:t>
      </w:r>
      <w:r w:rsidR="00C173AA">
        <w:t>уникальных</w:t>
      </w:r>
      <w:r w:rsidR="002F2192">
        <w:t xml:space="preserve"> </w:t>
      </w:r>
      <w:r w:rsidR="00C173AA">
        <w:t>учащихся,</w:t>
      </w:r>
      <w:r w:rsidR="002F2192">
        <w:t xml:space="preserve"> </w:t>
      </w:r>
      <w:r w:rsidR="00C173AA">
        <w:t>начавших</w:t>
      </w:r>
      <w:r w:rsidR="002F2192">
        <w:t xml:space="preserve"> </w:t>
      </w:r>
      <w:r w:rsidR="00C173AA">
        <w:t>работу</w:t>
      </w:r>
      <w:r w:rsidR="002F2192">
        <w:t xml:space="preserve"> </w:t>
      </w:r>
      <w:r w:rsidR="00C173AA">
        <w:t>с</w:t>
      </w:r>
      <w:r w:rsidR="002F2192">
        <w:t xml:space="preserve"> </w:t>
      </w:r>
      <w:r w:rsidR="00C173AA">
        <w:t>навыком;</w:t>
      </w:r>
    </w:p>
    <w:p w:rsidR="00C173AA" w:rsidRDefault="002E0375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BA6E43">
        <w:t>к</w:t>
      </w:r>
      <w:r w:rsidR="00C173AA">
        <w:t>оличество</w:t>
      </w:r>
      <w:r w:rsidR="002F2192">
        <w:t xml:space="preserve"> </w:t>
      </w:r>
      <w:r w:rsidR="00C173AA">
        <w:t>«касаний»</w:t>
      </w:r>
      <w:r w:rsidR="002F2192">
        <w:t xml:space="preserve"> </w:t>
      </w:r>
      <w:r w:rsidR="00C173AA">
        <w:t>(взаимодействий)</w:t>
      </w:r>
      <w:r w:rsidR="002F2192">
        <w:t xml:space="preserve"> </w:t>
      </w:r>
      <w:r w:rsidR="00C173AA">
        <w:t>всего;</w:t>
      </w:r>
      <w:r w:rsidR="002F2192">
        <w:t xml:space="preserve"> </w:t>
      </w:r>
      <w:r w:rsidR="00C173AA">
        <w:t>среднее</w:t>
      </w:r>
      <w:r w:rsidR="002F2192">
        <w:t xml:space="preserve"> </w:t>
      </w:r>
      <w:r w:rsidR="00C173AA">
        <w:t>число</w:t>
      </w:r>
      <w:r w:rsidR="002F2192">
        <w:t xml:space="preserve"> </w:t>
      </w:r>
      <w:r w:rsidR="00C173AA">
        <w:t>касаний</w:t>
      </w:r>
      <w:r w:rsidR="002F2192">
        <w:t xml:space="preserve"> </w:t>
      </w:r>
      <w:r w:rsidR="00C173AA">
        <w:t>на</w:t>
      </w:r>
      <w:r w:rsidR="002F2192">
        <w:t xml:space="preserve"> </w:t>
      </w:r>
      <w:r w:rsidR="00C173AA">
        <w:t>ученика;</w:t>
      </w:r>
    </w:p>
    <w:p w:rsidR="00C173AA" w:rsidRDefault="002E0375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BA6E43">
        <w:t>к</w:t>
      </w:r>
      <w:r w:rsidR="00C173AA">
        <w:t>асания</w:t>
      </w:r>
      <w:r w:rsidR="002F2192">
        <w:t xml:space="preserve"> </w:t>
      </w:r>
      <w:r w:rsidR="00C173AA">
        <w:t>без</w:t>
      </w:r>
      <w:r w:rsidR="002F2192">
        <w:t xml:space="preserve"> </w:t>
      </w:r>
      <w:r w:rsidR="00C173AA">
        <w:t>ответа;</w:t>
      </w:r>
      <w:r w:rsidR="002F2192">
        <w:t xml:space="preserve"> </w:t>
      </w:r>
      <w:r w:rsidR="00C173AA">
        <w:t>среднее</w:t>
      </w:r>
      <w:r w:rsidR="002F2192">
        <w:t xml:space="preserve"> </w:t>
      </w:r>
      <w:r w:rsidR="00C173AA">
        <w:t>число</w:t>
      </w:r>
      <w:r w:rsidR="002F2192">
        <w:t xml:space="preserve"> </w:t>
      </w:r>
      <w:r w:rsidR="00C173AA">
        <w:t>касаний</w:t>
      </w:r>
      <w:r w:rsidR="002F2192">
        <w:t xml:space="preserve"> </w:t>
      </w:r>
      <w:r w:rsidR="00C173AA">
        <w:t>без</w:t>
      </w:r>
      <w:r w:rsidR="002F2192">
        <w:t xml:space="preserve"> </w:t>
      </w:r>
      <w:r w:rsidR="00C173AA">
        <w:t>ответа</w:t>
      </w:r>
      <w:r w:rsidR="002F2192">
        <w:t xml:space="preserve"> </w:t>
      </w:r>
      <w:r w:rsidR="00C173AA">
        <w:t>на</w:t>
      </w:r>
      <w:r w:rsidR="002F2192">
        <w:t xml:space="preserve"> </w:t>
      </w:r>
      <w:r w:rsidR="00C173AA">
        <w:t>ученика;</w:t>
      </w:r>
    </w:p>
    <w:p w:rsidR="00C173AA" w:rsidRDefault="002E0375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>задания,</w:t>
      </w:r>
      <w:r w:rsidR="002F2192">
        <w:t xml:space="preserve"> </w:t>
      </w:r>
      <w:r w:rsidR="00C173AA">
        <w:t>решенные</w:t>
      </w:r>
      <w:r w:rsidR="002F2192">
        <w:t xml:space="preserve"> </w:t>
      </w:r>
      <w:r w:rsidR="00C173AA">
        <w:t>неверно</w:t>
      </w:r>
      <w:r w:rsidR="002F2192">
        <w:t xml:space="preserve"> </w:t>
      </w:r>
      <w:r w:rsidR="00C173AA">
        <w:t>без</w:t>
      </w:r>
      <w:r w:rsidR="002F2192">
        <w:t xml:space="preserve"> </w:t>
      </w:r>
      <w:r w:rsidR="00C173AA">
        <w:t>подсказки;</w:t>
      </w:r>
      <w:r w:rsidR="002F2192">
        <w:t xml:space="preserve"> </w:t>
      </w:r>
      <w:r w:rsidR="00C173AA">
        <w:t>среднее</w:t>
      </w:r>
      <w:r w:rsidR="002F2192">
        <w:t xml:space="preserve"> </w:t>
      </w:r>
      <w:r w:rsidR="00C173AA">
        <w:t>значение</w:t>
      </w:r>
      <w:r w:rsidR="002F2192">
        <w:t xml:space="preserve"> </w:t>
      </w:r>
      <w:r w:rsidR="00C173AA">
        <w:t>на</w:t>
      </w:r>
      <w:r w:rsidR="002F2192">
        <w:t xml:space="preserve"> </w:t>
      </w:r>
      <w:r w:rsidR="00C173AA">
        <w:t>ученика;</w:t>
      </w:r>
    </w:p>
    <w:p w:rsidR="00C173AA" w:rsidRDefault="002E0375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>задания,</w:t>
      </w:r>
      <w:r w:rsidR="002F2192">
        <w:t xml:space="preserve"> </w:t>
      </w:r>
      <w:r w:rsidR="00C173AA">
        <w:t>решенные</w:t>
      </w:r>
      <w:r w:rsidR="002F2192">
        <w:t xml:space="preserve"> </w:t>
      </w:r>
      <w:r w:rsidR="00C173AA">
        <w:t>неверно</w:t>
      </w:r>
      <w:r w:rsidR="002F2192">
        <w:t xml:space="preserve"> </w:t>
      </w:r>
      <w:r w:rsidR="00C173AA">
        <w:t>с</w:t>
      </w:r>
      <w:r w:rsidR="002F2192">
        <w:t xml:space="preserve"> </w:t>
      </w:r>
      <w:r w:rsidR="00C173AA">
        <w:t>подсказкой;</w:t>
      </w:r>
      <w:r w:rsidR="002F2192">
        <w:t xml:space="preserve"> </w:t>
      </w:r>
      <w:r w:rsidR="00C173AA">
        <w:t>среднее</w:t>
      </w:r>
      <w:r w:rsidR="002F2192">
        <w:t xml:space="preserve"> </w:t>
      </w:r>
      <w:r w:rsidR="00C173AA">
        <w:t>значение</w:t>
      </w:r>
      <w:r w:rsidR="002F2192">
        <w:t xml:space="preserve"> </w:t>
      </w:r>
      <w:r w:rsidR="00C173AA">
        <w:t>на</w:t>
      </w:r>
      <w:r w:rsidR="002F2192">
        <w:t xml:space="preserve"> </w:t>
      </w:r>
      <w:r w:rsidR="00C173AA">
        <w:t>ученика;</w:t>
      </w:r>
    </w:p>
    <w:p w:rsidR="00C173AA" w:rsidRDefault="002E0375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>правильные</w:t>
      </w:r>
      <w:r w:rsidR="002F2192">
        <w:t xml:space="preserve"> </w:t>
      </w:r>
      <w:r w:rsidR="00C173AA">
        <w:t>ответы</w:t>
      </w:r>
      <w:r w:rsidR="002F2192">
        <w:t xml:space="preserve"> </w:t>
      </w:r>
      <w:r w:rsidR="00C173AA">
        <w:t>без</w:t>
      </w:r>
      <w:r w:rsidR="002F2192">
        <w:t xml:space="preserve"> </w:t>
      </w:r>
      <w:r w:rsidR="00C173AA">
        <w:t>подсказки;</w:t>
      </w:r>
      <w:r w:rsidR="002F2192">
        <w:t xml:space="preserve"> </w:t>
      </w:r>
      <w:r w:rsidR="00C173AA">
        <w:t>среднее</w:t>
      </w:r>
      <w:r w:rsidR="002F2192">
        <w:t xml:space="preserve"> </w:t>
      </w:r>
      <w:r w:rsidR="00C173AA">
        <w:t>значение</w:t>
      </w:r>
      <w:r w:rsidR="002F2192">
        <w:t xml:space="preserve"> </w:t>
      </w:r>
      <w:r w:rsidR="00C173AA">
        <w:t>на</w:t>
      </w:r>
      <w:r w:rsidR="002F2192">
        <w:t xml:space="preserve"> </w:t>
      </w:r>
      <w:r w:rsidR="00C173AA">
        <w:t>ученика;</w:t>
      </w:r>
    </w:p>
    <w:p w:rsidR="00C173AA" w:rsidRDefault="002E0375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>правильные</w:t>
      </w:r>
      <w:r w:rsidR="002F2192">
        <w:t xml:space="preserve"> </w:t>
      </w:r>
      <w:r w:rsidR="00C173AA">
        <w:t>ответы</w:t>
      </w:r>
      <w:r w:rsidR="002F2192">
        <w:t xml:space="preserve"> </w:t>
      </w:r>
      <w:r w:rsidR="00C173AA">
        <w:t>с</w:t>
      </w:r>
      <w:r w:rsidR="002F2192">
        <w:t xml:space="preserve"> </w:t>
      </w:r>
      <w:r w:rsidR="00C173AA">
        <w:t>подсказкой;</w:t>
      </w:r>
      <w:r w:rsidR="002F2192">
        <w:t xml:space="preserve"> </w:t>
      </w:r>
      <w:r w:rsidR="00C173AA">
        <w:t>среднее</w:t>
      </w:r>
      <w:r w:rsidR="002F2192">
        <w:t xml:space="preserve"> </w:t>
      </w:r>
      <w:r w:rsidR="00C173AA">
        <w:t>значение</w:t>
      </w:r>
      <w:r w:rsidR="002F2192">
        <w:t xml:space="preserve"> </w:t>
      </w:r>
      <w:r w:rsidR="00C173AA">
        <w:t>на</w:t>
      </w:r>
      <w:r w:rsidR="002F2192">
        <w:t xml:space="preserve"> </w:t>
      </w:r>
      <w:r w:rsidR="00C173AA">
        <w:t>ученика;</w:t>
      </w:r>
    </w:p>
    <w:p w:rsidR="00C173AA" w:rsidRDefault="002E0375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>правильные</w:t>
      </w:r>
      <w:r w:rsidR="002F2192">
        <w:t xml:space="preserve"> </w:t>
      </w:r>
      <w:r w:rsidR="00C173AA">
        <w:t>ответы</w:t>
      </w:r>
      <w:r w:rsidR="002F2192">
        <w:t xml:space="preserve"> </w:t>
      </w:r>
      <w:r w:rsidR="00C173AA">
        <w:t>с</w:t>
      </w:r>
      <w:r w:rsidR="002F2192">
        <w:t xml:space="preserve"> </w:t>
      </w:r>
      <w:r w:rsidR="00C173AA">
        <w:t>третьей</w:t>
      </w:r>
      <w:r w:rsidR="002F2192">
        <w:t xml:space="preserve"> </w:t>
      </w:r>
      <w:r w:rsidR="00C173AA">
        <w:t>подсказкой</w:t>
      </w:r>
      <w:r w:rsidR="002F2192">
        <w:t xml:space="preserve"> </w:t>
      </w:r>
      <w:r w:rsidR="00C173AA">
        <w:t>(«правильный</w:t>
      </w:r>
      <w:r w:rsidR="002F2192">
        <w:t xml:space="preserve"> </w:t>
      </w:r>
      <w:r w:rsidR="00C173AA">
        <w:t>ответ»);</w:t>
      </w:r>
      <w:r w:rsidR="002F2192">
        <w:t xml:space="preserve"> </w:t>
      </w:r>
      <w:r w:rsidR="00C173AA">
        <w:t>среднее</w:t>
      </w:r>
      <w:r w:rsidR="002F2192">
        <w:t xml:space="preserve"> </w:t>
      </w:r>
      <w:r w:rsidR="00C173AA">
        <w:t>значение</w:t>
      </w:r>
      <w:r w:rsidR="002F2192">
        <w:t xml:space="preserve"> </w:t>
      </w:r>
      <w:r w:rsidR="00C173AA">
        <w:t>на ученика;</w:t>
      </w:r>
    </w:p>
    <w:p w:rsidR="00C173AA" w:rsidRDefault="002E0375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 xml:space="preserve">общее количество заданий (число заданий в </w:t>
      </w:r>
      <w:proofErr w:type="spellStart"/>
      <w:r w:rsidR="00C173AA">
        <w:t>подтеме</w:t>
      </w:r>
      <w:proofErr w:type="spellEnd"/>
      <w:r w:rsidR="00C173AA">
        <w:t xml:space="preserve"> × количество учащихся, начавших </w:t>
      </w:r>
      <w:proofErr w:type="spellStart"/>
      <w:r w:rsidR="00C173AA">
        <w:t>подтему</w:t>
      </w:r>
      <w:proofErr w:type="spellEnd"/>
      <w:r w:rsidR="00C173AA">
        <w:t>); среднее значение на ученика;</w:t>
      </w:r>
    </w:p>
    <w:p w:rsidR="00C173AA" w:rsidRDefault="002E0375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>количество</w:t>
      </w:r>
      <w:r w:rsidR="00BA6E43">
        <w:t xml:space="preserve"> </w:t>
      </w:r>
      <w:r w:rsidR="00C173AA">
        <w:t>использованных</w:t>
      </w:r>
      <w:r w:rsidR="00BA6E43">
        <w:t xml:space="preserve"> </w:t>
      </w:r>
      <w:r w:rsidR="00C173AA">
        <w:t>подсказок</w:t>
      </w:r>
      <w:r w:rsidR="00BA6E43">
        <w:t xml:space="preserve"> </w:t>
      </w:r>
      <w:r w:rsidR="00C173AA">
        <w:t>(всего;</w:t>
      </w:r>
      <w:r w:rsidR="00BA6E43">
        <w:t xml:space="preserve"> </w:t>
      </w:r>
      <w:r w:rsidR="00C173AA">
        <w:t>первого</w:t>
      </w:r>
      <w:r w:rsidR="00BA6E43">
        <w:t xml:space="preserve"> </w:t>
      </w:r>
      <w:r w:rsidR="00C173AA">
        <w:t>и</w:t>
      </w:r>
      <w:r w:rsidR="00BA6E43">
        <w:t xml:space="preserve"> </w:t>
      </w:r>
      <w:r w:rsidR="00C173AA">
        <w:t>второго</w:t>
      </w:r>
      <w:r w:rsidR="00BA6E43">
        <w:t xml:space="preserve"> </w:t>
      </w:r>
      <w:r w:rsidR="00C173AA">
        <w:t>уровня;</w:t>
      </w:r>
      <w:r w:rsidR="00BA6E43">
        <w:t xml:space="preserve"> </w:t>
      </w:r>
      <w:r w:rsidR="00C173AA">
        <w:t>«правильный ответ»); средние значения на ученика;</w:t>
      </w:r>
    </w:p>
    <w:p w:rsidR="00C173AA" w:rsidRDefault="002E0375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>среднее</w:t>
      </w:r>
      <w:r w:rsidR="00BA6E43">
        <w:t xml:space="preserve"> </w:t>
      </w:r>
      <w:r w:rsidR="00C173AA">
        <w:t>время</w:t>
      </w:r>
      <w:r w:rsidR="00BA6E43">
        <w:t xml:space="preserve"> </w:t>
      </w:r>
      <w:r w:rsidR="00C173AA">
        <w:t>всех</w:t>
      </w:r>
      <w:r w:rsidR="00BA6E43">
        <w:t xml:space="preserve"> </w:t>
      </w:r>
      <w:r w:rsidR="00C173AA">
        <w:t>попыток</w:t>
      </w:r>
      <w:r w:rsidR="00BA6E43">
        <w:t xml:space="preserve"> </w:t>
      </w:r>
      <w:r w:rsidR="00C173AA">
        <w:t>по</w:t>
      </w:r>
      <w:r w:rsidR="00BA6E43">
        <w:t xml:space="preserve"> </w:t>
      </w:r>
      <w:r w:rsidR="00C173AA">
        <w:t>классу</w:t>
      </w:r>
      <w:r w:rsidR="00BA6E43">
        <w:t xml:space="preserve"> </w:t>
      </w:r>
      <w:r w:rsidR="00C173AA">
        <w:t>(мин);</w:t>
      </w:r>
      <w:r w:rsidR="00BA6E43">
        <w:t xml:space="preserve"> </w:t>
      </w:r>
      <w:r w:rsidR="00C173AA">
        <w:t>среднее</w:t>
      </w:r>
      <w:r w:rsidR="00BA6E43">
        <w:t xml:space="preserve"> </w:t>
      </w:r>
      <w:r w:rsidR="00C173AA">
        <w:t>значение</w:t>
      </w:r>
      <w:r w:rsidR="00BA6E43">
        <w:t xml:space="preserve"> </w:t>
      </w:r>
      <w:r w:rsidR="00C173AA">
        <w:t>на</w:t>
      </w:r>
      <w:r w:rsidR="00BA6E43">
        <w:t xml:space="preserve"> </w:t>
      </w:r>
      <w:r w:rsidR="00C173AA">
        <w:t>ученика;</w:t>
      </w:r>
    </w:p>
    <w:p w:rsidR="00C173AA" w:rsidRDefault="002E0375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>количество</w:t>
      </w:r>
      <w:r w:rsidR="00BA6E43">
        <w:t xml:space="preserve"> </w:t>
      </w:r>
      <w:r w:rsidR="00C173AA">
        <w:t>учащихся</w:t>
      </w:r>
      <w:r w:rsidR="00BA6E43">
        <w:t xml:space="preserve"> </w:t>
      </w:r>
      <w:r w:rsidR="00C173AA">
        <w:t>с</w:t>
      </w:r>
      <w:r w:rsidR="00BA6E43">
        <w:t xml:space="preserve"> </w:t>
      </w:r>
      <w:r w:rsidR="00C173AA">
        <w:t>%</w:t>
      </w:r>
      <w:r w:rsidR="00BA6E43">
        <w:t xml:space="preserve"> </w:t>
      </w:r>
      <w:r w:rsidR="00C173AA">
        <w:t>прохождения</w:t>
      </w:r>
      <w:r w:rsidR="00BA6E43">
        <w:t xml:space="preserve">  </w:t>
      </w:r>
      <w:r w:rsidR="00C173AA">
        <w:t>&lt;60%;</w:t>
      </w:r>
      <w:r w:rsidR="00BA6E43">
        <w:t xml:space="preserve"> </w:t>
      </w:r>
      <w:r w:rsidR="00C173AA">
        <w:t>среднее</w:t>
      </w:r>
      <w:r w:rsidR="00BA6E43">
        <w:t xml:space="preserve"> </w:t>
      </w:r>
      <w:r w:rsidR="00C173AA">
        <w:t>значение</w:t>
      </w:r>
      <w:r w:rsidR="00BA6E43">
        <w:t xml:space="preserve"> </w:t>
      </w:r>
      <w:r w:rsidR="00C173AA">
        <w:t>на</w:t>
      </w:r>
      <w:r w:rsidR="00BA6E43">
        <w:t xml:space="preserve"> </w:t>
      </w:r>
      <w:r w:rsidR="00C173AA">
        <w:t>класс/группу;</w:t>
      </w:r>
    </w:p>
    <w:p w:rsidR="00C173AA" w:rsidRDefault="002E0375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>количество</w:t>
      </w:r>
      <w:r w:rsidR="00BA6E43">
        <w:t xml:space="preserve"> </w:t>
      </w:r>
      <w:r w:rsidR="00C173AA">
        <w:t>учащихся</w:t>
      </w:r>
      <w:r w:rsidR="00BA6E43">
        <w:t xml:space="preserve"> </w:t>
      </w:r>
      <w:r w:rsidR="00C173AA">
        <w:t>с</w:t>
      </w:r>
      <w:r w:rsidR="00BA6E43">
        <w:t xml:space="preserve"> </w:t>
      </w:r>
      <w:r w:rsidR="00C173AA">
        <w:t>%</w:t>
      </w:r>
      <w:r w:rsidR="00BA6E43">
        <w:t xml:space="preserve"> </w:t>
      </w:r>
      <w:r w:rsidR="00C173AA">
        <w:t>прохождения</w:t>
      </w:r>
      <w:r w:rsidR="00BA6E43">
        <w:t xml:space="preserve"> </w:t>
      </w:r>
      <w:r w:rsidR="00C173AA">
        <w:t>&lt;80%;</w:t>
      </w:r>
      <w:r w:rsidR="00BA6E43">
        <w:t xml:space="preserve"> </w:t>
      </w:r>
      <w:r w:rsidR="00C173AA">
        <w:t>среднее</w:t>
      </w:r>
      <w:r w:rsidR="00BA6E43">
        <w:t xml:space="preserve"> </w:t>
      </w:r>
      <w:r w:rsidR="00C173AA">
        <w:t>значение</w:t>
      </w:r>
      <w:r w:rsidR="00BA6E43">
        <w:t xml:space="preserve"> </w:t>
      </w:r>
      <w:r w:rsidR="00C173AA">
        <w:t>на</w:t>
      </w:r>
      <w:r w:rsidR="00BA6E43">
        <w:t xml:space="preserve"> </w:t>
      </w:r>
      <w:r w:rsidR="00C173AA">
        <w:t>класс/группу;</w:t>
      </w:r>
    </w:p>
    <w:p w:rsidR="00C173AA" w:rsidRDefault="002E0375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>количество</w:t>
      </w:r>
      <w:r w:rsidR="00BA6E43">
        <w:t xml:space="preserve"> </w:t>
      </w:r>
      <w:r w:rsidR="00C173AA">
        <w:t>учащихся</w:t>
      </w:r>
      <w:r w:rsidR="00BA6E43">
        <w:t xml:space="preserve"> </w:t>
      </w:r>
      <w:r w:rsidR="00C173AA">
        <w:t>с</w:t>
      </w:r>
      <w:r w:rsidR="00BA6E43">
        <w:t xml:space="preserve"> </w:t>
      </w:r>
      <w:r w:rsidR="00C173AA">
        <w:t>%</w:t>
      </w:r>
      <w:r w:rsidR="00BA6E43">
        <w:t xml:space="preserve"> </w:t>
      </w:r>
      <w:r w:rsidR="00C173AA">
        <w:t>прохождения</w:t>
      </w:r>
      <w:r w:rsidR="00BA6E43">
        <w:t xml:space="preserve"> </w:t>
      </w:r>
      <w:r w:rsidR="00C173AA">
        <w:t>&gt;80%;</w:t>
      </w:r>
      <w:r w:rsidR="00BA6E43">
        <w:t xml:space="preserve"> </w:t>
      </w:r>
      <w:r w:rsidR="00C173AA">
        <w:t>среднее</w:t>
      </w:r>
      <w:r w:rsidR="00BA6E43">
        <w:t xml:space="preserve"> </w:t>
      </w:r>
      <w:r w:rsidR="00C173AA">
        <w:t>значение</w:t>
      </w:r>
      <w:r w:rsidR="00BA6E43">
        <w:t xml:space="preserve"> </w:t>
      </w:r>
      <w:r w:rsidR="00C173AA">
        <w:t>на</w:t>
      </w:r>
      <w:r w:rsidR="00BA6E43">
        <w:t xml:space="preserve"> </w:t>
      </w:r>
      <w:r w:rsidR="00C173AA">
        <w:t>класс/группу;</w:t>
      </w:r>
    </w:p>
    <w:p w:rsidR="00C173AA" w:rsidRDefault="002E0375" w:rsidP="00130C4C">
      <w:pPr>
        <w:pStyle w:val="a9"/>
        <w:spacing w:line="276" w:lineRule="auto"/>
        <w:ind w:firstLine="709"/>
        <w:jc w:val="both"/>
      </w:pPr>
      <w:r>
        <w:t xml:space="preserve">– </w:t>
      </w:r>
      <w:r w:rsidR="00C173AA">
        <w:t>количество учащихся, не проявлявших активности 3 и более недель в течение квартала; среднее значение на класс/группу.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>Содержание</w:t>
      </w:r>
      <w:r w:rsidR="009325DA">
        <w:t xml:space="preserve"> </w:t>
      </w:r>
      <w:r>
        <w:t>и структура</w:t>
      </w:r>
      <w:r w:rsidR="009325DA">
        <w:t xml:space="preserve"> </w:t>
      </w:r>
      <w:r>
        <w:t>отчета могут незначительно</w:t>
      </w:r>
      <w:r w:rsidR="009325DA">
        <w:t xml:space="preserve"> </w:t>
      </w:r>
      <w:r>
        <w:t>корректироваться</w:t>
      </w:r>
      <w:r w:rsidR="009325DA">
        <w:t xml:space="preserve"> </w:t>
      </w:r>
      <w:r>
        <w:t>по</w:t>
      </w:r>
      <w:r w:rsidR="009325DA">
        <w:t xml:space="preserve"> </w:t>
      </w:r>
      <w:r>
        <w:t>мере</w:t>
      </w:r>
      <w:r w:rsidR="009325DA">
        <w:t xml:space="preserve"> </w:t>
      </w:r>
      <w:r>
        <w:t>актуализации исследовательских задач в ходе исследования, с фиксацией изменений в рабочей версии ТЗ.</w:t>
      </w:r>
    </w:p>
    <w:p w:rsidR="00C173AA" w:rsidRPr="003440E7" w:rsidRDefault="00F757C1" w:rsidP="00130C4C">
      <w:pPr>
        <w:pStyle w:val="a9"/>
        <w:spacing w:line="276" w:lineRule="auto"/>
        <w:ind w:firstLine="709"/>
        <w:jc w:val="both"/>
        <w:rPr>
          <w:b/>
        </w:rPr>
      </w:pPr>
      <w:r w:rsidRPr="003440E7">
        <w:rPr>
          <w:b/>
        </w:rPr>
        <w:t xml:space="preserve">3. </w:t>
      </w:r>
      <w:r w:rsidR="00C173AA" w:rsidRPr="003440E7">
        <w:rPr>
          <w:b/>
        </w:rPr>
        <w:t>Порядок</w:t>
      </w:r>
      <w:r w:rsidR="009325DA" w:rsidRPr="003440E7">
        <w:rPr>
          <w:b/>
        </w:rPr>
        <w:t xml:space="preserve"> </w:t>
      </w:r>
      <w:r w:rsidR="00C173AA" w:rsidRPr="003440E7">
        <w:rPr>
          <w:b/>
        </w:rPr>
        <w:t>отчетности</w:t>
      </w:r>
      <w:r w:rsidR="009325DA" w:rsidRPr="003440E7">
        <w:rPr>
          <w:b/>
        </w:rPr>
        <w:t xml:space="preserve"> </w:t>
      </w:r>
      <w:r w:rsidR="00C173AA" w:rsidRPr="003440E7">
        <w:rPr>
          <w:b/>
        </w:rPr>
        <w:t>участника</w:t>
      </w:r>
      <w:r w:rsidR="009325DA" w:rsidRPr="003440E7">
        <w:rPr>
          <w:b/>
        </w:rPr>
        <w:t xml:space="preserve"> </w:t>
      </w:r>
      <w:r w:rsidR="00C173AA" w:rsidRPr="003440E7">
        <w:rPr>
          <w:b/>
        </w:rPr>
        <w:t>НИР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 xml:space="preserve">Необходимо обеспечить своевременное заполнение отчетной документации по оценке влияния </w:t>
      </w:r>
      <w:proofErr w:type="spellStart"/>
      <w:r>
        <w:t>онлайн-платформ</w:t>
      </w:r>
      <w:proofErr w:type="spellEnd"/>
      <w:r>
        <w:t xml:space="preserve"> с адаптивными системами и искусственным интеллектом на качество образования. Порядок отчетной документации закреплен регламентом и позволяет обеспечить систематический сбор данных на уровне школ и учителей, с целью минимизации влияния внешних факторов (таких как эффект учителя, социально-демографические характеристики и естественное развитие учащихся) и повышения достоверности результатов.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r>
        <w:t>Порядок</w:t>
      </w:r>
      <w:r w:rsidR="00A15E01">
        <w:t xml:space="preserve"> </w:t>
      </w:r>
      <w:proofErr w:type="gramStart"/>
      <w:r>
        <w:t>обязателен</w:t>
      </w:r>
      <w:r w:rsidR="00A15E01">
        <w:t xml:space="preserve"> </w:t>
      </w:r>
      <w:r>
        <w:t>к</w:t>
      </w:r>
      <w:r w:rsidR="00A15E01">
        <w:t xml:space="preserve"> </w:t>
      </w:r>
      <w:r>
        <w:t>исполнению</w:t>
      </w:r>
      <w:proofErr w:type="gramEnd"/>
      <w:r w:rsidR="00A15E01">
        <w:t xml:space="preserve"> </w:t>
      </w:r>
      <w:r>
        <w:t>для</w:t>
      </w:r>
      <w:r w:rsidR="00A15E01">
        <w:t xml:space="preserve"> </w:t>
      </w:r>
      <w:r>
        <w:t>всех</w:t>
      </w:r>
      <w:r w:rsidR="00A15E01">
        <w:t xml:space="preserve"> </w:t>
      </w:r>
      <w:r>
        <w:t>участвующих</w:t>
      </w:r>
      <w:r w:rsidR="00A15E01">
        <w:t xml:space="preserve"> </w:t>
      </w:r>
      <w:r>
        <w:t>регионов</w:t>
      </w:r>
      <w:r w:rsidR="00A15E01">
        <w:t xml:space="preserve"> </w:t>
      </w:r>
      <w:r>
        <w:t>и</w:t>
      </w:r>
      <w:r w:rsidR="00A15E01">
        <w:t xml:space="preserve"> </w:t>
      </w:r>
      <w:r>
        <w:t>партнеров.</w:t>
      </w:r>
      <w:r w:rsidR="00A15E01">
        <w:t xml:space="preserve"> </w:t>
      </w:r>
      <w:r>
        <w:t>Данные</w:t>
      </w:r>
      <w:r w:rsidR="00A15E01">
        <w:t xml:space="preserve"> </w:t>
      </w:r>
      <w:r>
        <w:t>должны предоставляться</w:t>
      </w:r>
      <w:r w:rsidR="009325DA">
        <w:t xml:space="preserve"> </w:t>
      </w:r>
      <w:r>
        <w:t>в</w:t>
      </w:r>
      <w:r w:rsidR="009325DA">
        <w:t xml:space="preserve"> </w:t>
      </w:r>
      <w:r>
        <w:t>электронном</w:t>
      </w:r>
      <w:r w:rsidR="009325DA">
        <w:t xml:space="preserve"> </w:t>
      </w:r>
      <w:r>
        <w:t>формате</w:t>
      </w:r>
      <w:r w:rsidR="009325DA">
        <w:t xml:space="preserve"> </w:t>
      </w:r>
      <w:r>
        <w:t>в</w:t>
      </w:r>
      <w:r w:rsidR="009325DA">
        <w:t xml:space="preserve"> </w:t>
      </w:r>
      <w:r>
        <w:t>установленные</w:t>
      </w:r>
      <w:r w:rsidR="009325DA">
        <w:t xml:space="preserve"> </w:t>
      </w:r>
      <w:r>
        <w:t>сроки.</w:t>
      </w:r>
      <w:r w:rsidR="009325DA">
        <w:t xml:space="preserve"> </w:t>
      </w:r>
      <w:r>
        <w:t>Все</w:t>
      </w:r>
      <w:r w:rsidR="009325DA">
        <w:t xml:space="preserve"> </w:t>
      </w:r>
      <w:r>
        <w:t>сведения</w:t>
      </w:r>
      <w:r w:rsidR="009325DA">
        <w:t xml:space="preserve"> </w:t>
      </w:r>
      <w:r>
        <w:t>обезличиваются</w:t>
      </w:r>
      <w:r w:rsidR="009325DA">
        <w:t xml:space="preserve"> </w:t>
      </w:r>
      <w:r>
        <w:t>в соответствии с Федеральным законом № 152-ФЗ «О персональных данных».</w:t>
      </w:r>
    </w:p>
    <w:p w:rsidR="00A15E01" w:rsidRDefault="00250617" w:rsidP="00130C4C">
      <w:pPr>
        <w:pStyle w:val="a9"/>
        <w:spacing w:line="276" w:lineRule="auto"/>
        <w:ind w:firstLine="709"/>
        <w:jc w:val="both"/>
      </w:pPr>
      <w:r>
        <w:t xml:space="preserve">1) </w:t>
      </w:r>
      <w:r w:rsidR="00C173AA">
        <w:t>Организация</w:t>
      </w:r>
      <w:r w:rsidR="009325DA">
        <w:t xml:space="preserve"> </w:t>
      </w:r>
      <w:r w:rsidR="00C173AA">
        <w:t>прохождения</w:t>
      </w:r>
      <w:r w:rsidR="009325DA">
        <w:t xml:space="preserve"> </w:t>
      </w:r>
      <w:proofErr w:type="spellStart"/>
      <w:r w:rsidR="00C173AA">
        <w:t>трекинга</w:t>
      </w:r>
      <w:proofErr w:type="spellEnd"/>
      <w:r w:rsidR="009325DA">
        <w:t xml:space="preserve"> </w:t>
      </w:r>
      <w:r w:rsidR="00C173AA">
        <w:t>в</w:t>
      </w:r>
      <w:r w:rsidR="009325DA">
        <w:t xml:space="preserve"> </w:t>
      </w:r>
      <w:r w:rsidR="00C173AA">
        <w:t>группах</w:t>
      </w:r>
      <w:r w:rsidR="009325DA">
        <w:t xml:space="preserve"> </w:t>
      </w:r>
      <w:r w:rsidR="00C173AA">
        <w:t>респондентов</w:t>
      </w:r>
      <w:r w:rsidR="00A15E01">
        <w:t>;</w:t>
      </w:r>
    </w:p>
    <w:p w:rsidR="00C173AA" w:rsidRDefault="00392891" w:rsidP="00130C4C">
      <w:pPr>
        <w:pStyle w:val="a9"/>
        <w:spacing w:line="276" w:lineRule="auto"/>
        <w:ind w:firstLine="709"/>
        <w:jc w:val="both"/>
      </w:pPr>
      <w:proofErr w:type="gramStart"/>
      <w:r>
        <w:t xml:space="preserve">2) </w:t>
      </w:r>
      <w:r w:rsidR="00C173AA">
        <w:t>Формирование учителем отчета по исследовательс</w:t>
      </w:r>
      <w:r>
        <w:t>кой группе с использованием ИИ-</w:t>
      </w:r>
      <w:r w:rsidR="00C173AA">
        <w:t xml:space="preserve">помощника и готовой инструкции: загрузка данных по группе (автоматически сгенерированные данные, ввести в </w:t>
      </w:r>
      <w:proofErr w:type="spellStart"/>
      <w:r w:rsidR="00C173AA">
        <w:t>ИИ-инструкцию</w:t>
      </w:r>
      <w:proofErr w:type="spellEnd"/>
      <w:r w:rsidR="00C173AA">
        <w:t xml:space="preserve"> (при помощи готового шаблона, например:</w:t>
      </w:r>
      <w:proofErr w:type="gramEnd"/>
      <w:r w:rsidR="009325DA">
        <w:t xml:space="preserve"> «</w:t>
      </w:r>
      <w:r w:rsidR="00C173AA">
        <w:t>Анализируй</w:t>
      </w:r>
      <w:r w:rsidR="009325DA">
        <w:t xml:space="preserve"> </w:t>
      </w:r>
      <w:r w:rsidR="00C173AA">
        <w:t>данные</w:t>
      </w:r>
      <w:r w:rsidR="009325DA">
        <w:t xml:space="preserve"> </w:t>
      </w:r>
      <w:r w:rsidR="00C173AA">
        <w:t>по</w:t>
      </w:r>
      <w:r w:rsidR="009325DA">
        <w:t xml:space="preserve"> </w:t>
      </w:r>
      <w:r w:rsidR="00C173AA">
        <w:t>группе:</w:t>
      </w:r>
      <w:r w:rsidR="009325DA">
        <w:t xml:space="preserve"> </w:t>
      </w:r>
      <w:r w:rsidR="00C173AA">
        <w:t>[вставить</w:t>
      </w:r>
      <w:r w:rsidR="009325DA">
        <w:t xml:space="preserve"> </w:t>
      </w:r>
      <w:r w:rsidR="00C173AA">
        <w:t>данные].</w:t>
      </w:r>
      <w:r w:rsidR="009325DA">
        <w:t xml:space="preserve"> </w:t>
      </w:r>
      <w:proofErr w:type="gramStart"/>
      <w:r w:rsidR="00C173AA">
        <w:t>Выдели</w:t>
      </w:r>
      <w:r w:rsidR="009325DA">
        <w:t xml:space="preserve"> </w:t>
      </w:r>
      <w:r w:rsidR="00C173AA">
        <w:t>тенденции</w:t>
      </w:r>
      <w:r w:rsidR="00A15E01">
        <w:t xml:space="preserve"> </w:t>
      </w:r>
      <w:r w:rsidR="00C173AA">
        <w:t>роста, проблемы и рекомендации</w:t>
      </w:r>
      <w:r w:rsidR="009325DA">
        <w:t>»</w:t>
      </w:r>
      <w:r w:rsidR="00C173AA">
        <w:t>) для генерации отчета; предоставление сгенерированного отчета (1–2 страницы, с выводами о прогрессе группы);</w:t>
      </w:r>
      <w:proofErr w:type="gramEnd"/>
    </w:p>
    <w:p w:rsidR="00C173AA" w:rsidRDefault="00392891" w:rsidP="00130C4C">
      <w:pPr>
        <w:pStyle w:val="a9"/>
        <w:spacing w:line="276" w:lineRule="auto"/>
        <w:ind w:firstLine="709"/>
        <w:jc w:val="both"/>
      </w:pPr>
      <w:r>
        <w:t xml:space="preserve">3) </w:t>
      </w:r>
      <w:r w:rsidR="00C173AA">
        <w:t>Организация</w:t>
      </w:r>
      <w:r w:rsidR="001A4BCE">
        <w:t xml:space="preserve"> </w:t>
      </w:r>
      <w:r w:rsidR="00C173AA">
        <w:t>и</w:t>
      </w:r>
      <w:r w:rsidR="001A4BCE">
        <w:t xml:space="preserve"> </w:t>
      </w:r>
      <w:r w:rsidR="00C173AA">
        <w:t>контроль</w:t>
      </w:r>
      <w:r w:rsidR="001A4BCE">
        <w:t xml:space="preserve"> </w:t>
      </w:r>
      <w:r w:rsidR="00C173AA">
        <w:t>заполнения</w:t>
      </w:r>
      <w:r w:rsidR="001A4BCE">
        <w:t xml:space="preserve"> </w:t>
      </w:r>
      <w:r w:rsidR="00C173AA">
        <w:t>однократных</w:t>
      </w:r>
      <w:r w:rsidR="001A4BCE">
        <w:t xml:space="preserve"> </w:t>
      </w:r>
      <w:r w:rsidR="00C173AA">
        <w:t>форм</w:t>
      </w:r>
      <w:r w:rsidR="001A4BCE">
        <w:t xml:space="preserve"> </w:t>
      </w:r>
      <w:r w:rsidR="00C173AA">
        <w:t>сбора</w:t>
      </w:r>
      <w:r w:rsidR="001A4BCE">
        <w:t xml:space="preserve"> </w:t>
      </w:r>
      <w:r w:rsidR="00C173AA">
        <w:t>данных</w:t>
      </w:r>
      <w:r w:rsidR="001A4BCE">
        <w:t xml:space="preserve"> </w:t>
      </w:r>
      <w:r w:rsidR="00C173AA">
        <w:t>от</w:t>
      </w:r>
      <w:r w:rsidR="001A4BCE">
        <w:t xml:space="preserve"> </w:t>
      </w:r>
      <w:r w:rsidR="00C173AA">
        <w:t>учителей;</w:t>
      </w:r>
    </w:p>
    <w:p w:rsidR="00C173AA" w:rsidRDefault="00392891" w:rsidP="00130C4C">
      <w:pPr>
        <w:pStyle w:val="a9"/>
        <w:spacing w:line="276" w:lineRule="auto"/>
        <w:ind w:firstLine="709"/>
        <w:jc w:val="both"/>
      </w:pPr>
      <w:r>
        <w:t xml:space="preserve">4) </w:t>
      </w:r>
      <w:r w:rsidR="001A4BCE">
        <w:t xml:space="preserve">Организация и контроль </w:t>
      </w:r>
      <w:r w:rsidR="00C173AA">
        <w:t>исполнения</w:t>
      </w:r>
      <w:r w:rsidR="001A4BCE">
        <w:t xml:space="preserve"> </w:t>
      </w:r>
      <w:r w:rsidR="00C173AA">
        <w:t>ежеквартальных</w:t>
      </w:r>
      <w:r w:rsidR="001A4BCE">
        <w:t xml:space="preserve"> </w:t>
      </w:r>
      <w:r w:rsidR="00C173AA">
        <w:t>форм</w:t>
      </w:r>
      <w:r w:rsidR="001A4BCE">
        <w:t xml:space="preserve"> </w:t>
      </w:r>
      <w:r w:rsidR="00C173AA">
        <w:t>сбора</w:t>
      </w:r>
      <w:r w:rsidR="001A4BCE">
        <w:t xml:space="preserve"> </w:t>
      </w:r>
      <w:r w:rsidR="00C173AA">
        <w:t>данных</w:t>
      </w:r>
      <w:r w:rsidR="001A4BCE">
        <w:t xml:space="preserve"> </w:t>
      </w:r>
      <w:r w:rsidR="00C173AA">
        <w:t>от</w:t>
      </w:r>
      <w:r w:rsidR="001A4BCE">
        <w:t xml:space="preserve"> </w:t>
      </w:r>
      <w:r w:rsidR="00C173AA">
        <w:t>учителей;</w:t>
      </w:r>
    </w:p>
    <w:p w:rsidR="00C173AA" w:rsidRDefault="00392891" w:rsidP="00130C4C">
      <w:pPr>
        <w:pStyle w:val="a9"/>
        <w:spacing w:line="276" w:lineRule="auto"/>
        <w:ind w:firstLine="709"/>
        <w:jc w:val="both"/>
      </w:pPr>
      <w:r>
        <w:t xml:space="preserve">5) </w:t>
      </w:r>
      <w:r w:rsidR="00C173AA">
        <w:t>Агрегация</w:t>
      </w:r>
      <w:r w:rsidR="001A4BCE">
        <w:t xml:space="preserve"> </w:t>
      </w:r>
      <w:r w:rsidR="00C173AA">
        <w:t>отчетов</w:t>
      </w:r>
      <w:r w:rsidR="001A4BCE">
        <w:t xml:space="preserve"> </w:t>
      </w:r>
      <w:r w:rsidR="00C173AA">
        <w:t>всех</w:t>
      </w:r>
      <w:r w:rsidR="001A4BCE">
        <w:t xml:space="preserve"> </w:t>
      </w:r>
      <w:r w:rsidR="00C173AA">
        <w:t>учителей</w:t>
      </w:r>
      <w:r w:rsidR="001A4BCE">
        <w:t xml:space="preserve"> </w:t>
      </w:r>
      <w:r w:rsidR="00C173AA">
        <w:t>школы</w:t>
      </w:r>
      <w:r w:rsidR="001A4BCE">
        <w:t xml:space="preserve"> </w:t>
      </w:r>
      <w:r w:rsidR="00C173AA">
        <w:t>в</w:t>
      </w:r>
      <w:r w:rsidR="001A4BCE">
        <w:t xml:space="preserve"> </w:t>
      </w:r>
      <w:proofErr w:type="gramStart"/>
      <w:r w:rsidR="00C173AA">
        <w:t>единый</w:t>
      </w:r>
      <w:proofErr w:type="gramEnd"/>
      <w:r w:rsidR="001A4BCE">
        <w:t xml:space="preserve"> </w:t>
      </w:r>
      <w:proofErr w:type="spellStart"/>
      <w:r w:rsidR="00C173AA">
        <w:t>датасет</w:t>
      </w:r>
      <w:proofErr w:type="spellEnd"/>
      <w:r w:rsidR="001A4BCE">
        <w:t xml:space="preserve"> </w:t>
      </w:r>
      <w:r w:rsidR="00C173AA">
        <w:t>школы;</w:t>
      </w:r>
    </w:p>
    <w:p w:rsidR="00C173AA" w:rsidRDefault="00392891" w:rsidP="00130C4C">
      <w:pPr>
        <w:pStyle w:val="a9"/>
        <w:spacing w:line="276" w:lineRule="auto"/>
        <w:ind w:firstLine="709"/>
        <w:jc w:val="both"/>
      </w:pPr>
      <w:r>
        <w:t xml:space="preserve">6) </w:t>
      </w:r>
      <w:r w:rsidR="00C173AA">
        <w:t>Агрегация</w:t>
      </w:r>
      <w:r w:rsidR="001A4BCE">
        <w:t xml:space="preserve"> </w:t>
      </w:r>
      <w:r w:rsidR="00C173AA">
        <w:t>отчетов</w:t>
      </w:r>
      <w:r w:rsidR="001A4BCE">
        <w:t xml:space="preserve"> </w:t>
      </w:r>
      <w:r w:rsidR="00C173AA">
        <w:t>всех</w:t>
      </w:r>
      <w:r w:rsidR="001A4BCE">
        <w:t xml:space="preserve"> </w:t>
      </w:r>
      <w:r w:rsidR="00C173AA">
        <w:t>школ</w:t>
      </w:r>
      <w:r w:rsidR="001A4BCE">
        <w:t xml:space="preserve"> </w:t>
      </w:r>
      <w:r w:rsidR="00C173AA">
        <w:t>региона</w:t>
      </w:r>
      <w:r w:rsidR="001A4BCE">
        <w:t xml:space="preserve"> </w:t>
      </w:r>
      <w:r w:rsidR="00C173AA">
        <w:t>в</w:t>
      </w:r>
      <w:r w:rsidR="001A4BCE">
        <w:t xml:space="preserve"> </w:t>
      </w:r>
      <w:proofErr w:type="gramStart"/>
      <w:r w:rsidR="00C173AA">
        <w:t>единый</w:t>
      </w:r>
      <w:proofErr w:type="gramEnd"/>
      <w:r w:rsidR="001A4BCE">
        <w:t xml:space="preserve"> </w:t>
      </w:r>
      <w:proofErr w:type="spellStart"/>
      <w:r w:rsidR="00C173AA">
        <w:t>датасет</w:t>
      </w:r>
      <w:proofErr w:type="spellEnd"/>
      <w:r w:rsidR="001A4BCE">
        <w:t xml:space="preserve"> </w:t>
      </w:r>
      <w:r w:rsidR="00C173AA">
        <w:t>региона;</w:t>
      </w:r>
    </w:p>
    <w:p w:rsidR="00C173AA" w:rsidRDefault="00392891" w:rsidP="00130C4C">
      <w:pPr>
        <w:pStyle w:val="a9"/>
        <w:spacing w:line="276" w:lineRule="auto"/>
        <w:ind w:firstLine="709"/>
        <w:jc w:val="both"/>
      </w:pPr>
      <w:r>
        <w:t xml:space="preserve">7) </w:t>
      </w:r>
      <w:r w:rsidR="00C173AA">
        <w:t>Передача</w:t>
      </w:r>
      <w:r w:rsidR="001A4BCE">
        <w:t xml:space="preserve"> </w:t>
      </w:r>
      <w:proofErr w:type="spellStart"/>
      <w:r w:rsidR="00C173AA">
        <w:t>датасета</w:t>
      </w:r>
      <w:proofErr w:type="spellEnd"/>
      <w:r w:rsidR="001A4BCE">
        <w:t xml:space="preserve"> </w:t>
      </w:r>
      <w:r w:rsidR="00C173AA">
        <w:t>регионаЗаказчику-1.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proofErr w:type="spellStart"/>
      <w:r>
        <w:t>Датасет</w:t>
      </w:r>
      <w:proofErr w:type="spellEnd"/>
      <w:r>
        <w:t xml:space="preserve"> школы, предоставляемый в начале исследования по результатам заполнения однократных</w:t>
      </w:r>
      <w:r w:rsidR="001A4BCE">
        <w:t xml:space="preserve"> </w:t>
      </w:r>
      <w:r>
        <w:t>форм</w:t>
      </w:r>
      <w:r w:rsidR="001A4BCE">
        <w:t xml:space="preserve"> </w:t>
      </w:r>
      <w:r>
        <w:t>сбора</w:t>
      </w:r>
      <w:r w:rsidR="001A4BCE">
        <w:t xml:space="preserve"> </w:t>
      </w:r>
      <w:r>
        <w:t>данных,</w:t>
      </w:r>
      <w:r w:rsidR="001A4BCE">
        <w:t xml:space="preserve"> </w:t>
      </w:r>
      <w:r>
        <w:t>представляет</w:t>
      </w:r>
      <w:r w:rsidR="001A4BCE">
        <w:t xml:space="preserve"> </w:t>
      </w:r>
      <w:r>
        <w:t>собой</w:t>
      </w:r>
      <w:r w:rsidR="001A4BCE">
        <w:t xml:space="preserve"> </w:t>
      </w:r>
      <w:r>
        <w:t>документ</w:t>
      </w:r>
      <w:r w:rsidR="001A4BCE">
        <w:t xml:space="preserve"> </w:t>
      </w:r>
      <w:proofErr w:type="spellStart"/>
      <w:r>
        <w:t>excel</w:t>
      </w:r>
      <w:proofErr w:type="spellEnd"/>
      <w:r>
        <w:t>,</w:t>
      </w:r>
      <w:r w:rsidR="001A4BCE">
        <w:t xml:space="preserve"> </w:t>
      </w:r>
      <w:r>
        <w:t>где</w:t>
      </w:r>
      <w:r w:rsidR="001A4BCE">
        <w:t xml:space="preserve"> </w:t>
      </w:r>
      <w:r>
        <w:t>в</w:t>
      </w:r>
      <w:r w:rsidR="001A4BCE">
        <w:t xml:space="preserve"> </w:t>
      </w:r>
      <w:r>
        <w:t>строках</w:t>
      </w:r>
      <w:r w:rsidR="001A4BCE">
        <w:t xml:space="preserve"> </w:t>
      </w:r>
      <w:r>
        <w:t>участники,</w:t>
      </w:r>
      <w:r w:rsidR="001A4BCE">
        <w:t xml:space="preserve"> </w:t>
      </w:r>
      <w:r>
        <w:t xml:space="preserve">а в столбцах значение для каждого участника по переменным структурных данных. </w:t>
      </w:r>
      <w:proofErr w:type="spellStart"/>
      <w:r>
        <w:t>Датасет</w:t>
      </w:r>
      <w:proofErr w:type="spellEnd"/>
      <w:r>
        <w:t xml:space="preserve"> направляется на почту </w:t>
      </w:r>
      <w:hyperlink r:id="rId8" w:history="1">
        <w:r w:rsidR="00B25A02" w:rsidRPr="00953B2D">
          <w:rPr>
            <w:rStyle w:val="aa"/>
          </w:rPr>
          <w:t>polygon@vstu.ru</w:t>
        </w:r>
      </w:hyperlink>
      <w:r>
        <w:t>,</w:t>
      </w:r>
      <w:r w:rsidR="00B25A02">
        <w:t xml:space="preserve"> </w:t>
      </w:r>
      <w:hyperlink r:id="rId9" w:history="1">
        <w:r w:rsidR="00B25A02" w:rsidRPr="00953B2D">
          <w:rPr>
            <w:rStyle w:val="aa"/>
          </w:rPr>
          <w:t>VGIS-Omgu@yandex.ru</w:t>
        </w:r>
      </w:hyperlink>
      <w:r>
        <w:t>.</w:t>
      </w:r>
    </w:p>
    <w:p w:rsidR="00B25A02" w:rsidRDefault="00C173AA" w:rsidP="00130C4C">
      <w:pPr>
        <w:pStyle w:val="a9"/>
        <w:spacing w:line="276" w:lineRule="auto"/>
        <w:ind w:firstLine="709"/>
        <w:jc w:val="both"/>
      </w:pPr>
      <w:proofErr w:type="spellStart"/>
      <w:r>
        <w:t>Датасет</w:t>
      </w:r>
      <w:proofErr w:type="spellEnd"/>
      <w:r>
        <w:t xml:space="preserve"> региона, предоставляемый в начале исследования по результатам заполнения однократных форм сбора данных, представляет собой архив с документами с данными однократных форм, сгруппированных по школам. </w:t>
      </w:r>
      <w:proofErr w:type="spellStart"/>
      <w:r>
        <w:t>Датасет</w:t>
      </w:r>
      <w:proofErr w:type="spellEnd"/>
      <w:r>
        <w:t xml:space="preserve"> направляется на почту </w:t>
      </w:r>
      <w:hyperlink r:id="rId10" w:history="1">
        <w:r w:rsidR="00B25A02" w:rsidRPr="00953B2D">
          <w:rPr>
            <w:rStyle w:val="aa"/>
          </w:rPr>
          <w:t>polygon@vstu.ru</w:t>
        </w:r>
      </w:hyperlink>
      <w:r>
        <w:t>,</w:t>
      </w:r>
      <w:r w:rsidR="00B25A02">
        <w:t xml:space="preserve"> </w:t>
      </w:r>
      <w:hyperlink r:id="rId11" w:history="1">
        <w:r w:rsidR="00B25A02" w:rsidRPr="00953B2D">
          <w:rPr>
            <w:rStyle w:val="aa"/>
          </w:rPr>
          <w:t>VGIS-Omgu@yandex.ru</w:t>
        </w:r>
      </w:hyperlink>
      <w:r>
        <w:t>.</w:t>
      </w:r>
      <w:r w:rsidR="00B25A02">
        <w:t xml:space="preserve"> </w:t>
      </w:r>
    </w:p>
    <w:p w:rsidR="00C173AA" w:rsidRDefault="00B25A02" w:rsidP="00130C4C">
      <w:pPr>
        <w:pStyle w:val="a9"/>
        <w:spacing w:line="276" w:lineRule="auto"/>
        <w:ind w:firstLine="709"/>
        <w:jc w:val="both"/>
      </w:pPr>
      <w:proofErr w:type="spellStart"/>
      <w:r>
        <w:t>Д</w:t>
      </w:r>
      <w:r w:rsidR="00C173AA">
        <w:t>атасет</w:t>
      </w:r>
      <w:proofErr w:type="spellEnd"/>
      <w:r>
        <w:t xml:space="preserve"> </w:t>
      </w:r>
      <w:r w:rsidR="00C173AA">
        <w:t>школы,</w:t>
      </w:r>
      <w:r>
        <w:t xml:space="preserve"> </w:t>
      </w:r>
      <w:r w:rsidR="00C173AA">
        <w:t>формируемый</w:t>
      </w:r>
      <w:r>
        <w:t xml:space="preserve"> </w:t>
      </w:r>
      <w:r w:rsidR="00C173AA">
        <w:t>при</w:t>
      </w:r>
      <w:r>
        <w:t xml:space="preserve"> </w:t>
      </w:r>
      <w:r w:rsidR="00C173AA">
        <w:t>агрегации</w:t>
      </w:r>
      <w:r>
        <w:t xml:space="preserve"> </w:t>
      </w:r>
      <w:r w:rsidR="00C173AA">
        <w:t>отчетов</w:t>
      </w:r>
      <w:r>
        <w:t xml:space="preserve"> </w:t>
      </w:r>
      <w:r w:rsidR="00C173AA">
        <w:t>учителей,</w:t>
      </w:r>
      <w:r>
        <w:t xml:space="preserve"> </w:t>
      </w:r>
      <w:r w:rsidR="00C173AA">
        <w:t>представляет</w:t>
      </w:r>
      <w:r>
        <w:t xml:space="preserve"> </w:t>
      </w:r>
      <w:r w:rsidR="00C173AA">
        <w:t>собой</w:t>
      </w:r>
      <w:r>
        <w:t xml:space="preserve"> </w:t>
      </w:r>
      <w:r w:rsidR="00C173AA">
        <w:t xml:space="preserve">архив отчетов в формате pdf-документов, сгруппированных по параллелям. </w:t>
      </w:r>
      <w:proofErr w:type="spellStart"/>
      <w:r w:rsidR="00C173AA">
        <w:t>Датасет</w:t>
      </w:r>
      <w:proofErr w:type="spellEnd"/>
      <w:r w:rsidR="00C173AA">
        <w:t xml:space="preserve"> направляется на почту </w:t>
      </w:r>
      <w:hyperlink r:id="rId12" w:history="1">
        <w:r w:rsidRPr="00953B2D">
          <w:rPr>
            <w:rStyle w:val="aa"/>
          </w:rPr>
          <w:t>polygon@vstu.ru</w:t>
        </w:r>
      </w:hyperlink>
      <w:r w:rsidR="00C173AA">
        <w:t>,</w:t>
      </w:r>
      <w:r>
        <w:t xml:space="preserve"> </w:t>
      </w:r>
      <w:hyperlink r:id="rId13" w:history="1">
        <w:r w:rsidR="00392891" w:rsidRPr="00953B2D">
          <w:rPr>
            <w:rStyle w:val="aa"/>
          </w:rPr>
          <w:t>VGIS-Omgu@yandex.ru</w:t>
        </w:r>
      </w:hyperlink>
      <w:r w:rsidR="00C173AA">
        <w:t>.</w:t>
      </w:r>
    </w:p>
    <w:p w:rsidR="00C173AA" w:rsidRDefault="00C173AA" w:rsidP="00130C4C">
      <w:pPr>
        <w:pStyle w:val="a9"/>
        <w:spacing w:line="276" w:lineRule="auto"/>
        <w:ind w:firstLine="709"/>
        <w:jc w:val="both"/>
      </w:pPr>
      <w:proofErr w:type="spellStart"/>
      <w:r>
        <w:t>Датасет</w:t>
      </w:r>
      <w:proofErr w:type="spellEnd"/>
      <w:r w:rsidR="00B25A02">
        <w:t xml:space="preserve"> </w:t>
      </w:r>
      <w:r>
        <w:t>региона,</w:t>
      </w:r>
      <w:r w:rsidR="00B25A02">
        <w:t xml:space="preserve"> </w:t>
      </w:r>
      <w:r>
        <w:t>формируемый</w:t>
      </w:r>
      <w:r w:rsidR="00B25A02">
        <w:t xml:space="preserve"> </w:t>
      </w:r>
      <w:r>
        <w:t>при</w:t>
      </w:r>
      <w:r w:rsidR="00B25A02">
        <w:t xml:space="preserve"> </w:t>
      </w:r>
      <w:r>
        <w:t>агрегации</w:t>
      </w:r>
      <w:r w:rsidR="00B25A02">
        <w:t xml:space="preserve"> </w:t>
      </w:r>
      <w:r>
        <w:t>отчетов</w:t>
      </w:r>
      <w:r w:rsidR="00B25A02">
        <w:t xml:space="preserve"> </w:t>
      </w:r>
      <w:r>
        <w:t>учителей</w:t>
      </w:r>
      <w:r w:rsidR="00B25A02">
        <w:t xml:space="preserve"> </w:t>
      </w:r>
      <w:r>
        <w:t>всех</w:t>
      </w:r>
      <w:r w:rsidR="00B25A02">
        <w:t xml:space="preserve"> </w:t>
      </w:r>
      <w:r>
        <w:t>школ,</w:t>
      </w:r>
      <w:r w:rsidR="00B25A02">
        <w:t xml:space="preserve"> </w:t>
      </w:r>
      <w:r>
        <w:t xml:space="preserve">представляет собой архив отчетов в формате pdf-документов, сгруппированных по параллелям. </w:t>
      </w:r>
      <w:proofErr w:type="spellStart"/>
      <w:r>
        <w:t>Датасет</w:t>
      </w:r>
      <w:proofErr w:type="spellEnd"/>
      <w:r>
        <w:t xml:space="preserve"> направляется на почту </w:t>
      </w:r>
      <w:hyperlink r:id="rId14" w:history="1">
        <w:r w:rsidR="00B25A02" w:rsidRPr="00953B2D">
          <w:rPr>
            <w:rStyle w:val="aa"/>
          </w:rPr>
          <w:t>polygon@vstu.ru</w:t>
        </w:r>
      </w:hyperlink>
      <w:r>
        <w:t>,</w:t>
      </w:r>
      <w:r w:rsidR="00B25A02">
        <w:t xml:space="preserve"> </w:t>
      </w:r>
      <w:hyperlink r:id="rId15" w:history="1">
        <w:r w:rsidR="00B25A02" w:rsidRPr="00953B2D">
          <w:rPr>
            <w:rStyle w:val="aa"/>
          </w:rPr>
          <w:t>VGIS-Omgu@yandex.ru</w:t>
        </w:r>
      </w:hyperlink>
      <w:r>
        <w:t>.</w:t>
      </w:r>
    </w:p>
    <w:p w:rsidR="00550079" w:rsidRPr="00C173AA" w:rsidRDefault="00550079" w:rsidP="00130C4C">
      <w:pPr>
        <w:pStyle w:val="a9"/>
        <w:spacing w:line="276" w:lineRule="auto"/>
        <w:ind w:firstLine="709"/>
        <w:jc w:val="both"/>
      </w:pPr>
    </w:p>
    <w:sectPr w:rsidR="00550079" w:rsidRPr="00C173AA" w:rsidSect="002E0375">
      <w:footerReference w:type="default" r:id="rId16"/>
      <w:pgSz w:w="11910" w:h="16840"/>
      <w:pgMar w:top="780" w:right="711" w:bottom="851" w:left="851" w:header="0" w:footer="8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079" w:rsidRDefault="00550079" w:rsidP="00550079">
      <w:r>
        <w:separator/>
      </w:r>
    </w:p>
  </w:endnote>
  <w:endnote w:type="continuationSeparator" w:id="1">
    <w:p w:rsidR="00550079" w:rsidRDefault="00550079" w:rsidP="0055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079" w:rsidRDefault="00550079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079" w:rsidRDefault="00550079" w:rsidP="00550079">
      <w:r>
        <w:separator/>
      </w:r>
    </w:p>
  </w:footnote>
  <w:footnote w:type="continuationSeparator" w:id="1">
    <w:p w:rsidR="00550079" w:rsidRDefault="00550079" w:rsidP="00550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1A83"/>
    <w:multiLevelType w:val="hybridMultilevel"/>
    <w:tmpl w:val="7D3C0960"/>
    <w:lvl w:ilvl="0" w:tplc="241CCB18">
      <w:start w:val="1"/>
      <w:numFmt w:val="decimal"/>
      <w:lvlText w:val="%1."/>
      <w:lvlJc w:val="left"/>
      <w:pPr>
        <w:ind w:left="85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D6A776C">
      <w:numFmt w:val="bullet"/>
      <w:lvlText w:val="•"/>
      <w:lvlJc w:val="left"/>
      <w:pPr>
        <w:ind w:left="1851" w:hanging="281"/>
      </w:pPr>
      <w:rPr>
        <w:rFonts w:hint="default"/>
        <w:lang w:val="ru-RU" w:eastAsia="en-US" w:bidi="ar-SA"/>
      </w:rPr>
    </w:lvl>
    <w:lvl w:ilvl="2" w:tplc="C46C0FA0">
      <w:numFmt w:val="bullet"/>
      <w:lvlText w:val="•"/>
      <w:lvlJc w:val="left"/>
      <w:pPr>
        <w:ind w:left="2842" w:hanging="281"/>
      </w:pPr>
      <w:rPr>
        <w:rFonts w:hint="default"/>
        <w:lang w:val="ru-RU" w:eastAsia="en-US" w:bidi="ar-SA"/>
      </w:rPr>
    </w:lvl>
    <w:lvl w:ilvl="3" w:tplc="E2DA826C">
      <w:numFmt w:val="bullet"/>
      <w:lvlText w:val="•"/>
      <w:lvlJc w:val="left"/>
      <w:pPr>
        <w:ind w:left="3834" w:hanging="281"/>
      </w:pPr>
      <w:rPr>
        <w:rFonts w:hint="default"/>
        <w:lang w:val="ru-RU" w:eastAsia="en-US" w:bidi="ar-SA"/>
      </w:rPr>
    </w:lvl>
    <w:lvl w:ilvl="4" w:tplc="F1340756">
      <w:numFmt w:val="bullet"/>
      <w:lvlText w:val="•"/>
      <w:lvlJc w:val="left"/>
      <w:pPr>
        <w:ind w:left="4825" w:hanging="281"/>
      </w:pPr>
      <w:rPr>
        <w:rFonts w:hint="default"/>
        <w:lang w:val="ru-RU" w:eastAsia="en-US" w:bidi="ar-SA"/>
      </w:rPr>
    </w:lvl>
    <w:lvl w:ilvl="5" w:tplc="D85E3054">
      <w:numFmt w:val="bullet"/>
      <w:lvlText w:val="•"/>
      <w:lvlJc w:val="left"/>
      <w:pPr>
        <w:ind w:left="5817" w:hanging="281"/>
      </w:pPr>
      <w:rPr>
        <w:rFonts w:hint="default"/>
        <w:lang w:val="ru-RU" w:eastAsia="en-US" w:bidi="ar-SA"/>
      </w:rPr>
    </w:lvl>
    <w:lvl w:ilvl="6" w:tplc="785CBBFA">
      <w:numFmt w:val="bullet"/>
      <w:lvlText w:val="•"/>
      <w:lvlJc w:val="left"/>
      <w:pPr>
        <w:ind w:left="6808" w:hanging="281"/>
      </w:pPr>
      <w:rPr>
        <w:rFonts w:hint="default"/>
        <w:lang w:val="ru-RU" w:eastAsia="en-US" w:bidi="ar-SA"/>
      </w:rPr>
    </w:lvl>
    <w:lvl w:ilvl="7" w:tplc="172C4D3A">
      <w:numFmt w:val="bullet"/>
      <w:lvlText w:val="•"/>
      <w:lvlJc w:val="left"/>
      <w:pPr>
        <w:ind w:left="7800" w:hanging="281"/>
      </w:pPr>
      <w:rPr>
        <w:rFonts w:hint="default"/>
        <w:lang w:val="ru-RU" w:eastAsia="en-US" w:bidi="ar-SA"/>
      </w:rPr>
    </w:lvl>
    <w:lvl w:ilvl="8" w:tplc="1988E584">
      <w:numFmt w:val="bullet"/>
      <w:lvlText w:val="•"/>
      <w:lvlJc w:val="left"/>
      <w:pPr>
        <w:ind w:left="8791" w:hanging="281"/>
      </w:pPr>
      <w:rPr>
        <w:rFonts w:hint="default"/>
        <w:lang w:val="ru-RU" w:eastAsia="en-US" w:bidi="ar-SA"/>
      </w:rPr>
    </w:lvl>
  </w:abstractNum>
  <w:abstractNum w:abstractNumId="1">
    <w:nsid w:val="37806D69"/>
    <w:multiLevelType w:val="hybridMultilevel"/>
    <w:tmpl w:val="26782D76"/>
    <w:lvl w:ilvl="0" w:tplc="93629E14">
      <w:start w:val="1"/>
      <w:numFmt w:val="decimal"/>
      <w:lvlText w:val="%1."/>
      <w:lvlJc w:val="left"/>
      <w:pPr>
        <w:ind w:left="467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F8325E">
      <w:numFmt w:val="none"/>
      <w:lvlText w:val=""/>
      <w:lvlJc w:val="left"/>
      <w:pPr>
        <w:tabs>
          <w:tab w:val="num" w:pos="360"/>
        </w:tabs>
      </w:pPr>
    </w:lvl>
    <w:lvl w:ilvl="2" w:tplc="8AFA0218">
      <w:numFmt w:val="none"/>
      <w:lvlText w:val=""/>
      <w:lvlJc w:val="left"/>
      <w:pPr>
        <w:tabs>
          <w:tab w:val="num" w:pos="360"/>
        </w:tabs>
      </w:pPr>
    </w:lvl>
    <w:lvl w:ilvl="3" w:tplc="C76AE9B4">
      <w:numFmt w:val="bullet"/>
      <w:lvlText w:val="•"/>
      <w:lvlJc w:val="left"/>
      <w:pPr>
        <w:ind w:left="4680" w:hanging="569"/>
      </w:pPr>
      <w:rPr>
        <w:rFonts w:hint="default"/>
        <w:lang w:val="ru-RU" w:eastAsia="en-US" w:bidi="ar-SA"/>
      </w:rPr>
    </w:lvl>
    <w:lvl w:ilvl="4" w:tplc="4B28AD84">
      <w:numFmt w:val="bullet"/>
      <w:lvlText w:val="•"/>
      <w:lvlJc w:val="left"/>
      <w:pPr>
        <w:ind w:left="5550" w:hanging="569"/>
      </w:pPr>
      <w:rPr>
        <w:rFonts w:hint="default"/>
        <w:lang w:val="ru-RU" w:eastAsia="en-US" w:bidi="ar-SA"/>
      </w:rPr>
    </w:lvl>
    <w:lvl w:ilvl="5" w:tplc="43D83988">
      <w:numFmt w:val="bullet"/>
      <w:lvlText w:val="•"/>
      <w:lvlJc w:val="left"/>
      <w:pPr>
        <w:ind w:left="6421" w:hanging="569"/>
      </w:pPr>
      <w:rPr>
        <w:rFonts w:hint="default"/>
        <w:lang w:val="ru-RU" w:eastAsia="en-US" w:bidi="ar-SA"/>
      </w:rPr>
    </w:lvl>
    <w:lvl w:ilvl="6" w:tplc="85FCA000">
      <w:numFmt w:val="bullet"/>
      <w:lvlText w:val="•"/>
      <w:lvlJc w:val="left"/>
      <w:pPr>
        <w:ind w:left="7291" w:hanging="569"/>
      </w:pPr>
      <w:rPr>
        <w:rFonts w:hint="default"/>
        <w:lang w:val="ru-RU" w:eastAsia="en-US" w:bidi="ar-SA"/>
      </w:rPr>
    </w:lvl>
    <w:lvl w:ilvl="7" w:tplc="89841FAE">
      <w:numFmt w:val="bullet"/>
      <w:lvlText w:val="•"/>
      <w:lvlJc w:val="left"/>
      <w:pPr>
        <w:ind w:left="8162" w:hanging="569"/>
      </w:pPr>
      <w:rPr>
        <w:rFonts w:hint="default"/>
        <w:lang w:val="ru-RU" w:eastAsia="en-US" w:bidi="ar-SA"/>
      </w:rPr>
    </w:lvl>
    <w:lvl w:ilvl="8" w:tplc="BC906CDE">
      <w:numFmt w:val="bullet"/>
      <w:lvlText w:val="•"/>
      <w:lvlJc w:val="left"/>
      <w:pPr>
        <w:ind w:left="9033" w:hanging="569"/>
      </w:pPr>
      <w:rPr>
        <w:rFonts w:hint="default"/>
        <w:lang w:val="ru-RU" w:eastAsia="en-US" w:bidi="ar-SA"/>
      </w:rPr>
    </w:lvl>
  </w:abstractNum>
  <w:abstractNum w:abstractNumId="2">
    <w:nsid w:val="40AD6688"/>
    <w:multiLevelType w:val="hybridMultilevel"/>
    <w:tmpl w:val="7C7E85E0"/>
    <w:lvl w:ilvl="0" w:tplc="680E5F1A">
      <w:start w:val="1"/>
      <w:numFmt w:val="decimal"/>
      <w:lvlText w:val="%1)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F0227CE">
      <w:numFmt w:val="bullet"/>
      <w:lvlText w:val="•"/>
      <w:lvlJc w:val="left"/>
      <w:pPr>
        <w:ind w:left="2499" w:hanging="360"/>
      </w:pPr>
      <w:rPr>
        <w:rFonts w:hint="default"/>
        <w:lang w:val="ru-RU" w:eastAsia="en-US" w:bidi="ar-SA"/>
      </w:rPr>
    </w:lvl>
    <w:lvl w:ilvl="2" w:tplc="9266BFC8">
      <w:numFmt w:val="bullet"/>
      <w:lvlText w:val="•"/>
      <w:lvlJc w:val="left"/>
      <w:pPr>
        <w:ind w:left="3418" w:hanging="360"/>
      </w:pPr>
      <w:rPr>
        <w:rFonts w:hint="default"/>
        <w:lang w:val="ru-RU" w:eastAsia="en-US" w:bidi="ar-SA"/>
      </w:rPr>
    </w:lvl>
    <w:lvl w:ilvl="3" w:tplc="0EAEA3D8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4" w:tplc="2DD83814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5" w:tplc="A1D27EA6">
      <w:numFmt w:val="bullet"/>
      <w:lvlText w:val="•"/>
      <w:lvlJc w:val="left"/>
      <w:pPr>
        <w:ind w:left="6177" w:hanging="360"/>
      </w:pPr>
      <w:rPr>
        <w:rFonts w:hint="default"/>
        <w:lang w:val="ru-RU" w:eastAsia="en-US" w:bidi="ar-SA"/>
      </w:rPr>
    </w:lvl>
    <w:lvl w:ilvl="6" w:tplc="4C5834E8">
      <w:numFmt w:val="bullet"/>
      <w:lvlText w:val="•"/>
      <w:lvlJc w:val="left"/>
      <w:pPr>
        <w:ind w:left="7096" w:hanging="360"/>
      </w:pPr>
      <w:rPr>
        <w:rFonts w:hint="default"/>
        <w:lang w:val="ru-RU" w:eastAsia="en-US" w:bidi="ar-SA"/>
      </w:rPr>
    </w:lvl>
    <w:lvl w:ilvl="7" w:tplc="074C690E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  <w:lvl w:ilvl="8" w:tplc="BA387B7E">
      <w:numFmt w:val="bullet"/>
      <w:lvlText w:val="•"/>
      <w:lvlJc w:val="left"/>
      <w:pPr>
        <w:ind w:left="8935" w:hanging="360"/>
      </w:pPr>
      <w:rPr>
        <w:rFonts w:hint="default"/>
        <w:lang w:val="ru-RU" w:eastAsia="en-US" w:bidi="ar-SA"/>
      </w:rPr>
    </w:lvl>
  </w:abstractNum>
  <w:abstractNum w:abstractNumId="3">
    <w:nsid w:val="56C34CD5"/>
    <w:multiLevelType w:val="hybridMultilevel"/>
    <w:tmpl w:val="7E18ED92"/>
    <w:lvl w:ilvl="0" w:tplc="A14427CA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D2E8CE4">
      <w:numFmt w:val="bullet"/>
      <w:lvlText w:val="•"/>
      <w:lvlJc w:val="left"/>
      <w:pPr>
        <w:ind w:left="386" w:hanging="221"/>
      </w:pPr>
      <w:rPr>
        <w:rFonts w:hint="default"/>
        <w:lang w:val="ru-RU" w:eastAsia="en-US" w:bidi="ar-SA"/>
      </w:rPr>
    </w:lvl>
    <w:lvl w:ilvl="2" w:tplc="AC582012">
      <w:numFmt w:val="bullet"/>
      <w:lvlText w:val="•"/>
      <w:lvlJc w:val="left"/>
      <w:pPr>
        <w:ind w:left="673" w:hanging="221"/>
      </w:pPr>
      <w:rPr>
        <w:rFonts w:hint="default"/>
        <w:lang w:val="ru-RU" w:eastAsia="en-US" w:bidi="ar-SA"/>
      </w:rPr>
    </w:lvl>
    <w:lvl w:ilvl="3" w:tplc="C5EC8D32">
      <w:numFmt w:val="bullet"/>
      <w:lvlText w:val="•"/>
      <w:lvlJc w:val="left"/>
      <w:pPr>
        <w:ind w:left="959" w:hanging="221"/>
      </w:pPr>
      <w:rPr>
        <w:rFonts w:hint="default"/>
        <w:lang w:val="ru-RU" w:eastAsia="en-US" w:bidi="ar-SA"/>
      </w:rPr>
    </w:lvl>
    <w:lvl w:ilvl="4" w:tplc="519AFAF4">
      <w:numFmt w:val="bullet"/>
      <w:lvlText w:val="•"/>
      <w:lvlJc w:val="left"/>
      <w:pPr>
        <w:ind w:left="1246" w:hanging="221"/>
      </w:pPr>
      <w:rPr>
        <w:rFonts w:hint="default"/>
        <w:lang w:val="ru-RU" w:eastAsia="en-US" w:bidi="ar-SA"/>
      </w:rPr>
    </w:lvl>
    <w:lvl w:ilvl="5" w:tplc="15967DF0">
      <w:numFmt w:val="bullet"/>
      <w:lvlText w:val="•"/>
      <w:lvlJc w:val="left"/>
      <w:pPr>
        <w:ind w:left="1532" w:hanging="221"/>
      </w:pPr>
      <w:rPr>
        <w:rFonts w:hint="default"/>
        <w:lang w:val="ru-RU" w:eastAsia="en-US" w:bidi="ar-SA"/>
      </w:rPr>
    </w:lvl>
    <w:lvl w:ilvl="6" w:tplc="065401C2">
      <w:numFmt w:val="bullet"/>
      <w:lvlText w:val="•"/>
      <w:lvlJc w:val="left"/>
      <w:pPr>
        <w:ind w:left="1819" w:hanging="221"/>
      </w:pPr>
      <w:rPr>
        <w:rFonts w:hint="default"/>
        <w:lang w:val="ru-RU" w:eastAsia="en-US" w:bidi="ar-SA"/>
      </w:rPr>
    </w:lvl>
    <w:lvl w:ilvl="7" w:tplc="BEC4E6FA">
      <w:numFmt w:val="bullet"/>
      <w:lvlText w:val="•"/>
      <w:lvlJc w:val="left"/>
      <w:pPr>
        <w:ind w:left="2105" w:hanging="221"/>
      </w:pPr>
      <w:rPr>
        <w:rFonts w:hint="default"/>
        <w:lang w:val="ru-RU" w:eastAsia="en-US" w:bidi="ar-SA"/>
      </w:rPr>
    </w:lvl>
    <w:lvl w:ilvl="8" w:tplc="AF40DF5E">
      <w:numFmt w:val="bullet"/>
      <w:lvlText w:val="•"/>
      <w:lvlJc w:val="left"/>
      <w:pPr>
        <w:ind w:left="2392" w:hanging="221"/>
      </w:pPr>
      <w:rPr>
        <w:rFonts w:hint="default"/>
        <w:lang w:val="ru-RU" w:eastAsia="en-US" w:bidi="ar-SA"/>
      </w:rPr>
    </w:lvl>
  </w:abstractNum>
  <w:abstractNum w:abstractNumId="4">
    <w:nsid w:val="593D4A89"/>
    <w:multiLevelType w:val="hybridMultilevel"/>
    <w:tmpl w:val="5BD2EB34"/>
    <w:lvl w:ilvl="0" w:tplc="E35CE38A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55AEA7C">
      <w:numFmt w:val="bullet"/>
      <w:lvlText w:val="•"/>
      <w:lvlJc w:val="left"/>
      <w:pPr>
        <w:ind w:left="386" w:hanging="221"/>
      </w:pPr>
      <w:rPr>
        <w:rFonts w:hint="default"/>
        <w:lang w:val="ru-RU" w:eastAsia="en-US" w:bidi="ar-SA"/>
      </w:rPr>
    </w:lvl>
    <w:lvl w:ilvl="2" w:tplc="46E8B928">
      <w:numFmt w:val="bullet"/>
      <w:lvlText w:val="•"/>
      <w:lvlJc w:val="left"/>
      <w:pPr>
        <w:ind w:left="673" w:hanging="221"/>
      </w:pPr>
      <w:rPr>
        <w:rFonts w:hint="default"/>
        <w:lang w:val="ru-RU" w:eastAsia="en-US" w:bidi="ar-SA"/>
      </w:rPr>
    </w:lvl>
    <w:lvl w:ilvl="3" w:tplc="CC28B6BA">
      <w:numFmt w:val="bullet"/>
      <w:lvlText w:val="•"/>
      <w:lvlJc w:val="left"/>
      <w:pPr>
        <w:ind w:left="959" w:hanging="221"/>
      </w:pPr>
      <w:rPr>
        <w:rFonts w:hint="default"/>
        <w:lang w:val="ru-RU" w:eastAsia="en-US" w:bidi="ar-SA"/>
      </w:rPr>
    </w:lvl>
    <w:lvl w:ilvl="4" w:tplc="A028D092">
      <w:numFmt w:val="bullet"/>
      <w:lvlText w:val="•"/>
      <w:lvlJc w:val="left"/>
      <w:pPr>
        <w:ind w:left="1246" w:hanging="221"/>
      </w:pPr>
      <w:rPr>
        <w:rFonts w:hint="default"/>
        <w:lang w:val="ru-RU" w:eastAsia="en-US" w:bidi="ar-SA"/>
      </w:rPr>
    </w:lvl>
    <w:lvl w:ilvl="5" w:tplc="F61051F6">
      <w:numFmt w:val="bullet"/>
      <w:lvlText w:val="•"/>
      <w:lvlJc w:val="left"/>
      <w:pPr>
        <w:ind w:left="1532" w:hanging="221"/>
      </w:pPr>
      <w:rPr>
        <w:rFonts w:hint="default"/>
        <w:lang w:val="ru-RU" w:eastAsia="en-US" w:bidi="ar-SA"/>
      </w:rPr>
    </w:lvl>
    <w:lvl w:ilvl="6" w:tplc="BA307416">
      <w:numFmt w:val="bullet"/>
      <w:lvlText w:val="•"/>
      <w:lvlJc w:val="left"/>
      <w:pPr>
        <w:ind w:left="1819" w:hanging="221"/>
      </w:pPr>
      <w:rPr>
        <w:rFonts w:hint="default"/>
        <w:lang w:val="ru-RU" w:eastAsia="en-US" w:bidi="ar-SA"/>
      </w:rPr>
    </w:lvl>
    <w:lvl w:ilvl="7" w:tplc="EF2C0B0E">
      <w:numFmt w:val="bullet"/>
      <w:lvlText w:val="•"/>
      <w:lvlJc w:val="left"/>
      <w:pPr>
        <w:ind w:left="2105" w:hanging="221"/>
      </w:pPr>
      <w:rPr>
        <w:rFonts w:hint="default"/>
        <w:lang w:val="ru-RU" w:eastAsia="en-US" w:bidi="ar-SA"/>
      </w:rPr>
    </w:lvl>
    <w:lvl w:ilvl="8" w:tplc="892A93EE">
      <w:numFmt w:val="bullet"/>
      <w:lvlText w:val="•"/>
      <w:lvlJc w:val="left"/>
      <w:pPr>
        <w:ind w:left="2392" w:hanging="221"/>
      </w:pPr>
      <w:rPr>
        <w:rFonts w:hint="default"/>
        <w:lang w:val="ru-RU" w:eastAsia="en-US" w:bidi="ar-SA"/>
      </w:rPr>
    </w:lvl>
  </w:abstractNum>
  <w:abstractNum w:abstractNumId="5">
    <w:nsid w:val="63784E69"/>
    <w:multiLevelType w:val="hybridMultilevel"/>
    <w:tmpl w:val="ACF4A2E0"/>
    <w:lvl w:ilvl="0" w:tplc="01E4D698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A0C68C">
      <w:numFmt w:val="bullet"/>
      <w:lvlText w:val="•"/>
      <w:lvlJc w:val="left"/>
      <w:pPr>
        <w:ind w:left="386" w:hanging="221"/>
      </w:pPr>
      <w:rPr>
        <w:rFonts w:hint="default"/>
        <w:lang w:val="ru-RU" w:eastAsia="en-US" w:bidi="ar-SA"/>
      </w:rPr>
    </w:lvl>
    <w:lvl w:ilvl="2" w:tplc="96A81498">
      <w:numFmt w:val="bullet"/>
      <w:lvlText w:val="•"/>
      <w:lvlJc w:val="left"/>
      <w:pPr>
        <w:ind w:left="673" w:hanging="221"/>
      </w:pPr>
      <w:rPr>
        <w:rFonts w:hint="default"/>
        <w:lang w:val="ru-RU" w:eastAsia="en-US" w:bidi="ar-SA"/>
      </w:rPr>
    </w:lvl>
    <w:lvl w:ilvl="3" w:tplc="6FCE9C90">
      <w:numFmt w:val="bullet"/>
      <w:lvlText w:val="•"/>
      <w:lvlJc w:val="left"/>
      <w:pPr>
        <w:ind w:left="959" w:hanging="221"/>
      </w:pPr>
      <w:rPr>
        <w:rFonts w:hint="default"/>
        <w:lang w:val="ru-RU" w:eastAsia="en-US" w:bidi="ar-SA"/>
      </w:rPr>
    </w:lvl>
    <w:lvl w:ilvl="4" w:tplc="A6E2BFA4">
      <w:numFmt w:val="bullet"/>
      <w:lvlText w:val="•"/>
      <w:lvlJc w:val="left"/>
      <w:pPr>
        <w:ind w:left="1246" w:hanging="221"/>
      </w:pPr>
      <w:rPr>
        <w:rFonts w:hint="default"/>
        <w:lang w:val="ru-RU" w:eastAsia="en-US" w:bidi="ar-SA"/>
      </w:rPr>
    </w:lvl>
    <w:lvl w:ilvl="5" w:tplc="7E12DECE">
      <w:numFmt w:val="bullet"/>
      <w:lvlText w:val="•"/>
      <w:lvlJc w:val="left"/>
      <w:pPr>
        <w:ind w:left="1532" w:hanging="221"/>
      </w:pPr>
      <w:rPr>
        <w:rFonts w:hint="default"/>
        <w:lang w:val="ru-RU" w:eastAsia="en-US" w:bidi="ar-SA"/>
      </w:rPr>
    </w:lvl>
    <w:lvl w:ilvl="6" w:tplc="2CDEB342">
      <w:numFmt w:val="bullet"/>
      <w:lvlText w:val="•"/>
      <w:lvlJc w:val="left"/>
      <w:pPr>
        <w:ind w:left="1819" w:hanging="221"/>
      </w:pPr>
      <w:rPr>
        <w:rFonts w:hint="default"/>
        <w:lang w:val="ru-RU" w:eastAsia="en-US" w:bidi="ar-SA"/>
      </w:rPr>
    </w:lvl>
    <w:lvl w:ilvl="7" w:tplc="7C2E5ECA">
      <w:numFmt w:val="bullet"/>
      <w:lvlText w:val="•"/>
      <w:lvlJc w:val="left"/>
      <w:pPr>
        <w:ind w:left="2105" w:hanging="221"/>
      </w:pPr>
      <w:rPr>
        <w:rFonts w:hint="default"/>
        <w:lang w:val="ru-RU" w:eastAsia="en-US" w:bidi="ar-SA"/>
      </w:rPr>
    </w:lvl>
    <w:lvl w:ilvl="8" w:tplc="F97CBCF0">
      <w:numFmt w:val="bullet"/>
      <w:lvlText w:val="•"/>
      <w:lvlJc w:val="left"/>
      <w:pPr>
        <w:ind w:left="2392" w:hanging="221"/>
      </w:pPr>
      <w:rPr>
        <w:rFonts w:hint="default"/>
        <w:lang w:val="ru-RU" w:eastAsia="en-US" w:bidi="ar-SA"/>
      </w:rPr>
    </w:lvl>
  </w:abstractNum>
  <w:abstractNum w:abstractNumId="6">
    <w:nsid w:val="730C5769"/>
    <w:multiLevelType w:val="hybridMultilevel"/>
    <w:tmpl w:val="814E141A"/>
    <w:lvl w:ilvl="0" w:tplc="81E00946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96D414">
      <w:numFmt w:val="bullet"/>
      <w:lvlText w:val="•"/>
      <w:lvlJc w:val="left"/>
      <w:pPr>
        <w:ind w:left="386" w:hanging="221"/>
      </w:pPr>
      <w:rPr>
        <w:rFonts w:hint="default"/>
        <w:lang w:val="ru-RU" w:eastAsia="en-US" w:bidi="ar-SA"/>
      </w:rPr>
    </w:lvl>
    <w:lvl w:ilvl="2" w:tplc="A8229A9A">
      <w:numFmt w:val="bullet"/>
      <w:lvlText w:val="•"/>
      <w:lvlJc w:val="left"/>
      <w:pPr>
        <w:ind w:left="673" w:hanging="221"/>
      </w:pPr>
      <w:rPr>
        <w:rFonts w:hint="default"/>
        <w:lang w:val="ru-RU" w:eastAsia="en-US" w:bidi="ar-SA"/>
      </w:rPr>
    </w:lvl>
    <w:lvl w:ilvl="3" w:tplc="827C423A">
      <w:numFmt w:val="bullet"/>
      <w:lvlText w:val="•"/>
      <w:lvlJc w:val="left"/>
      <w:pPr>
        <w:ind w:left="959" w:hanging="221"/>
      </w:pPr>
      <w:rPr>
        <w:rFonts w:hint="default"/>
        <w:lang w:val="ru-RU" w:eastAsia="en-US" w:bidi="ar-SA"/>
      </w:rPr>
    </w:lvl>
    <w:lvl w:ilvl="4" w:tplc="01044E50">
      <w:numFmt w:val="bullet"/>
      <w:lvlText w:val="•"/>
      <w:lvlJc w:val="left"/>
      <w:pPr>
        <w:ind w:left="1246" w:hanging="221"/>
      </w:pPr>
      <w:rPr>
        <w:rFonts w:hint="default"/>
        <w:lang w:val="ru-RU" w:eastAsia="en-US" w:bidi="ar-SA"/>
      </w:rPr>
    </w:lvl>
    <w:lvl w:ilvl="5" w:tplc="E4F2CC64">
      <w:numFmt w:val="bullet"/>
      <w:lvlText w:val="•"/>
      <w:lvlJc w:val="left"/>
      <w:pPr>
        <w:ind w:left="1532" w:hanging="221"/>
      </w:pPr>
      <w:rPr>
        <w:rFonts w:hint="default"/>
        <w:lang w:val="ru-RU" w:eastAsia="en-US" w:bidi="ar-SA"/>
      </w:rPr>
    </w:lvl>
    <w:lvl w:ilvl="6" w:tplc="A0A8E30E">
      <w:numFmt w:val="bullet"/>
      <w:lvlText w:val="•"/>
      <w:lvlJc w:val="left"/>
      <w:pPr>
        <w:ind w:left="1819" w:hanging="221"/>
      </w:pPr>
      <w:rPr>
        <w:rFonts w:hint="default"/>
        <w:lang w:val="ru-RU" w:eastAsia="en-US" w:bidi="ar-SA"/>
      </w:rPr>
    </w:lvl>
    <w:lvl w:ilvl="7" w:tplc="5470BDA6">
      <w:numFmt w:val="bullet"/>
      <w:lvlText w:val="•"/>
      <w:lvlJc w:val="left"/>
      <w:pPr>
        <w:ind w:left="2105" w:hanging="221"/>
      </w:pPr>
      <w:rPr>
        <w:rFonts w:hint="default"/>
        <w:lang w:val="ru-RU" w:eastAsia="en-US" w:bidi="ar-SA"/>
      </w:rPr>
    </w:lvl>
    <w:lvl w:ilvl="8" w:tplc="3B66351A">
      <w:numFmt w:val="bullet"/>
      <w:lvlText w:val="•"/>
      <w:lvlJc w:val="left"/>
      <w:pPr>
        <w:ind w:left="2392" w:hanging="221"/>
      </w:pPr>
      <w:rPr>
        <w:rFonts w:hint="default"/>
        <w:lang w:val="ru-RU" w:eastAsia="en-US" w:bidi="ar-SA"/>
      </w:rPr>
    </w:lvl>
  </w:abstractNum>
  <w:abstractNum w:abstractNumId="7">
    <w:nsid w:val="78D714A5"/>
    <w:multiLevelType w:val="hybridMultilevel"/>
    <w:tmpl w:val="8AD8254A"/>
    <w:lvl w:ilvl="0" w:tplc="C998828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903DF0">
      <w:numFmt w:val="bullet"/>
      <w:lvlText w:val="•"/>
      <w:lvlJc w:val="left"/>
      <w:pPr>
        <w:ind w:left="432" w:hanging="128"/>
      </w:pPr>
      <w:rPr>
        <w:rFonts w:hint="default"/>
        <w:lang w:val="ru-RU" w:eastAsia="en-US" w:bidi="ar-SA"/>
      </w:rPr>
    </w:lvl>
    <w:lvl w:ilvl="2" w:tplc="82CAE5A6">
      <w:numFmt w:val="bullet"/>
      <w:lvlText w:val="•"/>
      <w:lvlJc w:val="left"/>
      <w:pPr>
        <w:ind w:left="765" w:hanging="128"/>
      </w:pPr>
      <w:rPr>
        <w:rFonts w:hint="default"/>
        <w:lang w:val="ru-RU" w:eastAsia="en-US" w:bidi="ar-SA"/>
      </w:rPr>
    </w:lvl>
    <w:lvl w:ilvl="3" w:tplc="94E24A08">
      <w:numFmt w:val="bullet"/>
      <w:lvlText w:val="•"/>
      <w:lvlJc w:val="left"/>
      <w:pPr>
        <w:ind w:left="1098" w:hanging="128"/>
      </w:pPr>
      <w:rPr>
        <w:rFonts w:hint="default"/>
        <w:lang w:val="ru-RU" w:eastAsia="en-US" w:bidi="ar-SA"/>
      </w:rPr>
    </w:lvl>
    <w:lvl w:ilvl="4" w:tplc="8CBEF52A">
      <w:numFmt w:val="bullet"/>
      <w:lvlText w:val="•"/>
      <w:lvlJc w:val="left"/>
      <w:pPr>
        <w:ind w:left="1431" w:hanging="128"/>
      </w:pPr>
      <w:rPr>
        <w:rFonts w:hint="default"/>
        <w:lang w:val="ru-RU" w:eastAsia="en-US" w:bidi="ar-SA"/>
      </w:rPr>
    </w:lvl>
    <w:lvl w:ilvl="5" w:tplc="E83839AC">
      <w:numFmt w:val="bullet"/>
      <w:lvlText w:val="•"/>
      <w:lvlJc w:val="left"/>
      <w:pPr>
        <w:ind w:left="1764" w:hanging="128"/>
      </w:pPr>
      <w:rPr>
        <w:rFonts w:hint="default"/>
        <w:lang w:val="ru-RU" w:eastAsia="en-US" w:bidi="ar-SA"/>
      </w:rPr>
    </w:lvl>
    <w:lvl w:ilvl="6" w:tplc="D7D6D70E">
      <w:numFmt w:val="bullet"/>
      <w:lvlText w:val="•"/>
      <w:lvlJc w:val="left"/>
      <w:pPr>
        <w:ind w:left="2096" w:hanging="128"/>
      </w:pPr>
      <w:rPr>
        <w:rFonts w:hint="default"/>
        <w:lang w:val="ru-RU" w:eastAsia="en-US" w:bidi="ar-SA"/>
      </w:rPr>
    </w:lvl>
    <w:lvl w:ilvl="7" w:tplc="DF36BE14">
      <w:numFmt w:val="bullet"/>
      <w:lvlText w:val="•"/>
      <w:lvlJc w:val="left"/>
      <w:pPr>
        <w:ind w:left="2429" w:hanging="128"/>
      </w:pPr>
      <w:rPr>
        <w:rFonts w:hint="default"/>
        <w:lang w:val="ru-RU" w:eastAsia="en-US" w:bidi="ar-SA"/>
      </w:rPr>
    </w:lvl>
    <w:lvl w:ilvl="8" w:tplc="85B63D16">
      <w:numFmt w:val="bullet"/>
      <w:lvlText w:val="•"/>
      <w:lvlJc w:val="left"/>
      <w:pPr>
        <w:ind w:left="2762" w:hanging="128"/>
      </w:pPr>
      <w:rPr>
        <w:rFonts w:hint="default"/>
        <w:lang w:val="ru-RU" w:eastAsia="en-US" w:bidi="ar-SA"/>
      </w:rPr>
    </w:lvl>
  </w:abstractNum>
  <w:abstractNum w:abstractNumId="8">
    <w:nsid w:val="7B4E35A1"/>
    <w:multiLevelType w:val="hybridMultilevel"/>
    <w:tmpl w:val="2B98EB78"/>
    <w:lvl w:ilvl="0" w:tplc="E0FA9CA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2680B2">
      <w:numFmt w:val="bullet"/>
      <w:lvlText w:val="•"/>
      <w:lvlJc w:val="left"/>
      <w:pPr>
        <w:ind w:left="432" w:hanging="128"/>
      </w:pPr>
      <w:rPr>
        <w:rFonts w:hint="default"/>
        <w:lang w:val="ru-RU" w:eastAsia="en-US" w:bidi="ar-SA"/>
      </w:rPr>
    </w:lvl>
    <w:lvl w:ilvl="2" w:tplc="CD0A87C0">
      <w:numFmt w:val="bullet"/>
      <w:lvlText w:val="•"/>
      <w:lvlJc w:val="left"/>
      <w:pPr>
        <w:ind w:left="765" w:hanging="128"/>
      </w:pPr>
      <w:rPr>
        <w:rFonts w:hint="default"/>
        <w:lang w:val="ru-RU" w:eastAsia="en-US" w:bidi="ar-SA"/>
      </w:rPr>
    </w:lvl>
    <w:lvl w:ilvl="3" w:tplc="4B987214">
      <w:numFmt w:val="bullet"/>
      <w:lvlText w:val="•"/>
      <w:lvlJc w:val="left"/>
      <w:pPr>
        <w:ind w:left="1098" w:hanging="128"/>
      </w:pPr>
      <w:rPr>
        <w:rFonts w:hint="default"/>
        <w:lang w:val="ru-RU" w:eastAsia="en-US" w:bidi="ar-SA"/>
      </w:rPr>
    </w:lvl>
    <w:lvl w:ilvl="4" w:tplc="F5568BE4">
      <w:numFmt w:val="bullet"/>
      <w:lvlText w:val="•"/>
      <w:lvlJc w:val="left"/>
      <w:pPr>
        <w:ind w:left="1431" w:hanging="128"/>
      </w:pPr>
      <w:rPr>
        <w:rFonts w:hint="default"/>
        <w:lang w:val="ru-RU" w:eastAsia="en-US" w:bidi="ar-SA"/>
      </w:rPr>
    </w:lvl>
    <w:lvl w:ilvl="5" w:tplc="1618122C">
      <w:numFmt w:val="bullet"/>
      <w:lvlText w:val="•"/>
      <w:lvlJc w:val="left"/>
      <w:pPr>
        <w:ind w:left="1764" w:hanging="128"/>
      </w:pPr>
      <w:rPr>
        <w:rFonts w:hint="default"/>
        <w:lang w:val="ru-RU" w:eastAsia="en-US" w:bidi="ar-SA"/>
      </w:rPr>
    </w:lvl>
    <w:lvl w:ilvl="6" w:tplc="8FDED334">
      <w:numFmt w:val="bullet"/>
      <w:lvlText w:val="•"/>
      <w:lvlJc w:val="left"/>
      <w:pPr>
        <w:ind w:left="2096" w:hanging="128"/>
      </w:pPr>
      <w:rPr>
        <w:rFonts w:hint="default"/>
        <w:lang w:val="ru-RU" w:eastAsia="en-US" w:bidi="ar-SA"/>
      </w:rPr>
    </w:lvl>
    <w:lvl w:ilvl="7" w:tplc="191230F4">
      <w:numFmt w:val="bullet"/>
      <w:lvlText w:val="•"/>
      <w:lvlJc w:val="left"/>
      <w:pPr>
        <w:ind w:left="2429" w:hanging="128"/>
      </w:pPr>
      <w:rPr>
        <w:rFonts w:hint="default"/>
        <w:lang w:val="ru-RU" w:eastAsia="en-US" w:bidi="ar-SA"/>
      </w:rPr>
    </w:lvl>
    <w:lvl w:ilvl="8" w:tplc="7BF6032E">
      <w:numFmt w:val="bullet"/>
      <w:lvlText w:val="•"/>
      <w:lvlJc w:val="left"/>
      <w:pPr>
        <w:ind w:left="2762" w:hanging="128"/>
      </w:pPr>
      <w:rPr>
        <w:rFonts w:hint="default"/>
        <w:lang w:val="ru-RU" w:eastAsia="en-US" w:bidi="ar-SA"/>
      </w:rPr>
    </w:lvl>
  </w:abstractNum>
  <w:abstractNum w:abstractNumId="9">
    <w:nsid w:val="7BE433DD"/>
    <w:multiLevelType w:val="hybridMultilevel"/>
    <w:tmpl w:val="A126D2EA"/>
    <w:lvl w:ilvl="0" w:tplc="EB4A1CB0">
      <w:start w:val="1"/>
      <w:numFmt w:val="decimal"/>
      <w:lvlText w:val="%1."/>
      <w:lvlJc w:val="left"/>
      <w:pPr>
        <w:ind w:left="1563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4F04EAC">
      <w:numFmt w:val="bullet"/>
      <w:lvlText w:val="•"/>
      <w:lvlJc w:val="left"/>
      <w:pPr>
        <w:ind w:left="1563" w:hanging="35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73CA6846">
      <w:numFmt w:val="bullet"/>
      <w:lvlText w:val="-"/>
      <w:lvlJc w:val="left"/>
      <w:pPr>
        <w:ind w:left="2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 w:tplc="DDEC4718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D63A0E04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01100D0C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6" w:tplc="02D63ACA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AEBC1296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81866252">
      <w:numFmt w:val="bullet"/>
      <w:lvlText w:val="•"/>
      <w:lvlJc w:val="left"/>
      <w:pPr>
        <w:ind w:left="8886" w:hanging="360"/>
      </w:pPr>
      <w:rPr>
        <w:rFonts w:hint="default"/>
        <w:lang w:val="ru-RU" w:eastAsia="en-US" w:bidi="ar-SA"/>
      </w:rPr>
    </w:lvl>
  </w:abstractNum>
  <w:abstractNum w:abstractNumId="10">
    <w:nsid w:val="7CDB2FEF"/>
    <w:multiLevelType w:val="hybridMultilevel"/>
    <w:tmpl w:val="3222C810"/>
    <w:lvl w:ilvl="0" w:tplc="926C9BCA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0A9C6940">
      <w:numFmt w:val="bullet"/>
      <w:lvlText w:val="•"/>
      <w:lvlJc w:val="left"/>
      <w:pPr>
        <w:ind w:left="386" w:hanging="221"/>
      </w:pPr>
      <w:rPr>
        <w:rFonts w:hint="default"/>
        <w:lang w:val="ru-RU" w:eastAsia="en-US" w:bidi="ar-SA"/>
      </w:rPr>
    </w:lvl>
    <w:lvl w:ilvl="2" w:tplc="431C1536">
      <w:numFmt w:val="bullet"/>
      <w:lvlText w:val="•"/>
      <w:lvlJc w:val="left"/>
      <w:pPr>
        <w:ind w:left="673" w:hanging="221"/>
      </w:pPr>
      <w:rPr>
        <w:rFonts w:hint="default"/>
        <w:lang w:val="ru-RU" w:eastAsia="en-US" w:bidi="ar-SA"/>
      </w:rPr>
    </w:lvl>
    <w:lvl w:ilvl="3" w:tplc="06F68DB8">
      <w:numFmt w:val="bullet"/>
      <w:lvlText w:val="•"/>
      <w:lvlJc w:val="left"/>
      <w:pPr>
        <w:ind w:left="959" w:hanging="221"/>
      </w:pPr>
      <w:rPr>
        <w:rFonts w:hint="default"/>
        <w:lang w:val="ru-RU" w:eastAsia="en-US" w:bidi="ar-SA"/>
      </w:rPr>
    </w:lvl>
    <w:lvl w:ilvl="4" w:tplc="58F29D78">
      <w:numFmt w:val="bullet"/>
      <w:lvlText w:val="•"/>
      <w:lvlJc w:val="left"/>
      <w:pPr>
        <w:ind w:left="1246" w:hanging="221"/>
      </w:pPr>
      <w:rPr>
        <w:rFonts w:hint="default"/>
        <w:lang w:val="ru-RU" w:eastAsia="en-US" w:bidi="ar-SA"/>
      </w:rPr>
    </w:lvl>
    <w:lvl w:ilvl="5" w:tplc="70829E08">
      <w:numFmt w:val="bullet"/>
      <w:lvlText w:val="•"/>
      <w:lvlJc w:val="left"/>
      <w:pPr>
        <w:ind w:left="1532" w:hanging="221"/>
      </w:pPr>
      <w:rPr>
        <w:rFonts w:hint="default"/>
        <w:lang w:val="ru-RU" w:eastAsia="en-US" w:bidi="ar-SA"/>
      </w:rPr>
    </w:lvl>
    <w:lvl w:ilvl="6" w:tplc="22BE4BE8">
      <w:numFmt w:val="bullet"/>
      <w:lvlText w:val="•"/>
      <w:lvlJc w:val="left"/>
      <w:pPr>
        <w:ind w:left="1819" w:hanging="221"/>
      </w:pPr>
      <w:rPr>
        <w:rFonts w:hint="default"/>
        <w:lang w:val="ru-RU" w:eastAsia="en-US" w:bidi="ar-SA"/>
      </w:rPr>
    </w:lvl>
    <w:lvl w:ilvl="7" w:tplc="910CE5C2">
      <w:numFmt w:val="bullet"/>
      <w:lvlText w:val="•"/>
      <w:lvlJc w:val="left"/>
      <w:pPr>
        <w:ind w:left="2105" w:hanging="221"/>
      </w:pPr>
      <w:rPr>
        <w:rFonts w:hint="default"/>
        <w:lang w:val="ru-RU" w:eastAsia="en-US" w:bidi="ar-SA"/>
      </w:rPr>
    </w:lvl>
    <w:lvl w:ilvl="8" w:tplc="C6227D86">
      <w:numFmt w:val="bullet"/>
      <w:lvlText w:val="•"/>
      <w:lvlJc w:val="left"/>
      <w:pPr>
        <w:ind w:left="2392" w:hanging="22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50079"/>
    <w:rsid w:val="00082DFB"/>
    <w:rsid w:val="00130C4C"/>
    <w:rsid w:val="001A4BCE"/>
    <w:rsid w:val="00250617"/>
    <w:rsid w:val="002E0375"/>
    <w:rsid w:val="002F2192"/>
    <w:rsid w:val="003440E7"/>
    <w:rsid w:val="00392891"/>
    <w:rsid w:val="003D33FA"/>
    <w:rsid w:val="005003D2"/>
    <w:rsid w:val="00546CE2"/>
    <w:rsid w:val="00550079"/>
    <w:rsid w:val="009325DA"/>
    <w:rsid w:val="00A15E01"/>
    <w:rsid w:val="00A319FE"/>
    <w:rsid w:val="00AA1E50"/>
    <w:rsid w:val="00AE0985"/>
    <w:rsid w:val="00B25A02"/>
    <w:rsid w:val="00BA6E43"/>
    <w:rsid w:val="00C173AA"/>
    <w:rsid w:val="00E36BD8"/>
    <w:rsid w:val="00F7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00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0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0079"/>
    <w:pPr>
      <w:ind w:left="851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50079"/>
    <w:pPr>
      <w:spacing w:before="275" w:line="276" w:lineRule="exact"/>
      <w:ind w:left="839" w:hanging="35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50079"/>
    <w:pPr>
      <w:ind w:left="839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50079"/>
    <w:pPr>
      <w:ind w:left="85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50079"/>
  </w:style>
  <w:style w:type="paragraph" w:styleId="a5">
    <w:name w:val="header"/>
    <w:basedOn w:val="a"/>
    <w:link w:val="a6"/>
    <w:uiPriority w:val="99"/>
    <w:semiHidden/>
    <w:unhideWhenUsed/>
    <w:rsid w:val="005003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03D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03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03D2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C173AA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C173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ygon@vstu.ru" TargetMode="External"/><Relationship Id="rId13" Type="http://schemas.openxmlformats.org/officeDocument/2006/relationships/hyperlink" Target="mailto:VGIS-Omgu@yandex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mart" TargetMode="External"/><Relationship Id="rId12" Type="http://schemas.openxmlformats.org/officeDocument/2006/relationships/hyperlink" Target="mailto:polygon@vstu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GIS-Omgu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GIS-Omgu@yandex.ru" TargetMode="External"/><Relationship Id="rId10" Type="http://schemas.openxmlformats.org/officeDocument/2006/relationships/hyperlink" Target="mailto:polygon@vs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GIS-Omgu@yandex.ru" TargetMode="External"/><Relationship Id="rId14" Type="http://schemas.openxmlformats.org/officeDocument/2006/relationships/hyperlink" Target="mailto:polygon@vs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19</cp:revision>
  <dcterms:created xsi:type="dcterms:W3CDTF">2025-12-05T15:29:00Z</dcterms:created>
  <dcterms:modified xsi:type="dcterms:W3CDTF">2025-12-05T16:34:00Z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Producer">
    <vt:lpwstr>cairo 1.18.2 (https://cairographics.org)</vt:lpwstr>
  </property>
  <property fmtid="{D5CDD505-2E9C-101B-9397-08002B2CF9AE}" pid="4" name="LastSaved">
    <vt:filetime>2025-11-06T00:00:00Z</vt:filetime>
  </property>
</Properties>
</file>