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CC" w:rsidRDefault="008C03CE">
      <w:pPr>
        <w:spacing w:before="67" w:line="229" w:lineRule="exact"/>
        <w:ind w:left="709" w:right="1"/>
        <w:jc w:val="center"/>
        <w:rPr>
          <w:sz w:val="20"/>
        </w:rPr>
      </w:pPr>
      <w:r>
        <w:rPr>
          <w:sz w:val="20"/>
        </w:rPr>
        <w:t>Министерство</w:t>
      </w:r>
      <w:r>
        <w:rPr>
          <w:spacing w:val="-6"/>
          <w:sz w:val="20"/>
        </w:rPr>
        <w:t xml:space="preserve"> </w:t>
      </w:r>
      <w:r>
        <w:rPr>
          <w:sz w:val="20"/>
        </w:rPr>
        <w:t>науки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РФ</w:t>
      </w:r>
    </w:p>
    <w:p w:rsidR="00A86ECC" w:rsidRDefault="008C03CE">
      <w:pPr>
        <w:spacing w:line="229" w:lineRule="exact"/>
        <w:ind w:left="709" w:right="13"/>
        <w:jc w:val="center"/>
        <w:rPr>
          <w:sz w:val="20"/>
        </w:rPr>
      </w:pPr>
      <w:r>
        <w:rPr>
          <w:sz w:val="20"/>
        </w:rPr>
        <w:t>Федеральное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государственное</w:t>
      </w:r>
      <w:r>
        <w:rPr>
          <w:spacing w:val="-11"/>
          <w:sz w:val="20"/>
        </w:rPr>
        <w:t xml:space="preserve"> </w:t>
      </w:r>
      <w:r>
        <w:rPr>
          <w:sz w:val="20"/>
        </w:rPr>
        <w:t>автономное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образования</w:t>
      </w:r>
    </w:p>
    <w:p w:rsidR="00A86ECC" w:rsidRDefault="008C03CE">
      <w:pPr>
        <w:pStyle w:val="a3"/>
        <w:ind w:left="2229" w:right="1524"/>
        <w:jc w:val="center"/>
      </w:pPr>
      <w:r>
        <w:t>СЕВЕРО-ВОСТОЧНЫЙ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УНИВЕРСИТЕТ им.</w:t>
      </w:r>
      <w:r>
        <w:rPr>
          <w:spacing w:val="40"/>
        </w:rPr>
        <w:t xml:space="preserve"> </w:t>
      </w:r>
      <w:r>
        <w:t>М.К. АММОСОВА</w:t>
      </w:r>
    </w:p>
    <w:p w:rsidR="00A86ECC" w:rsidRDefault="00A86ECC">
      <w:pPr>
        <w:pStyle w:val="a3"/>
        <w:spacing w:before="51"/>
      </w:pPr>
    </w:p>
    <w:p w:rsidR="00A86ECC" w:rsidRDefault="008C03CE">
      <w:pPr>
        <w:pStyle w:val="a4"/>
      </w:pPr>
      <w:r>
        <w:t>ИНФОРМАЦИОННОЕ</w:t>
      </w:r>
      <w:r>
        <w:rPr>
          <w:spacing w:val="-12"/>
        </w:rPr>
        <w:t xml:space="preserve"> </w:t>
      </w:r>
      <w:r>
        <w:rPr>
          <w:spacing w:val="-2"/>
        </w:rPr>
        <w:t>ПИСЬМО</w:t>
      </w:r>
    </w:p>
    <w:p w:rsidR="00A86ECC" w:rsidRDefault="00A86ECC">
      <w:pPr>
        <w:pStyle w:val="a3"/>
        <w:spacing w:before="2"/>
        <w:rPr>
          <w:b/>
          <w:sz w:val="28"/>
        </w:rPr>
      </w:pPr>
    </w:p>
    <w:p w:rsidR="00A86ECC" w:rsidRDefault="008C03CE">
      <w:pPr>
        <w:ind w:left="709" w:right="7"/>
        <w:jc w:val="center"/>
        <w:rPr>
          <w:b/>
          <w:sz w:val="20"/>
        </w:rPr>
      </w:pPr>
      <w:r>
        <w:rPr>
          <w:b/>
          <w:spacing w:val="-2"/>
          <w:sz w:val="20"/>
        </w:rPr>
        <w:t>ФЕДЕРАЛЬНАЯ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ОЛИМПИАДА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ШКОЛЬНИКОВ</w:t>
      </w:r>
    </w:p>
    <w:p w:rsidR="00A86ECC" w:rsidRDefault="008C03CE">
      <w:pPr>
        <w:spacing w:line="229" w:lineRule="exact"/>
        <w:ind w:left="709" w:right="8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РОДНЫМ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ЯЗЫКАМ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ЛИТЕРАТУРАМ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НАРОДОВ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РОССИИ</w:t>
      </w:r>
    </w:p>
    <w:p w:rsidR="00A86ECC" w:rsidRDefault="008C03CE">
      <w:pPr>
        <w:spacing w:line="229" w:lineRule="exact"/>
        <w:ind w:left="709" w:right="10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ПРОФИЛЯМ</w:t>
      </w:r>
      <w:r>
        <w:rPr>
          <w:b/>
          <w:spacing w:val="-5"/>
          <w:sz w:val="20"/>
        </w:rPr>
        <w:t xml:space="preserve"> </w:t>
      </w:r>
      <w:r w:rsidRPr="00BB2020">
        <w:rPr>
          <w:b/>
          <w:sz w:val="20"/>
        </w:rPr>
        <w:t>«</w:t>
      </w:r>
      <w:r w:rsidR="00BB2020" w:rsidRPr="00BB2020">
        <w:rPr>
          <w:b/>
          <w:sz w:val="20"/>
        </w:rPr>
        <w:t>МОКШАНСКИЙ ЯЗЫК И ЛИТЕР</w:t>
      </w:r>
      <w:bookmarkStart w:id="0" w:name="_GoBack"/>
      <w:bookmarkEnd w:id="0"/>
      <w:r w:rsidR="00BB2020" w:rsidRPr="00BB2020">
        <w:rPr>
          <w:b/>
          <w:sz w:val="20"/>
        </w:rPr>
        <w:t>АТУРА», «ЭРЗЯНСКИЙ ЯЗЫК И ЛИТЕРАТУРА»</w:t>
      </w:r>
      <w:r w:rsidRPr="00BB2020">
        <w:rPr>
          <w:b/>
          <w:sz w:val="20"/>
        </w:rPr>
        <w:t>,</w:t>
      </w:r>
      <w:r w:rsidRPr="00BB2020">
        <w:rPr>
          <w:b/>
          <w:spacing w:val="-8"/>
          <w:sz w:val="20"/>
        </w:rPr>
        <w:t xml:space="preserve"> </w:t>
      </w:r>
      <w:r>
        <w:rPr>
          <w:b/>
          <w:sz w:val="20"/>
        </w:rPr>
        <w:t>«ФИЛОЛОГИЯ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(РУССКИЙ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ЯЗЫК,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ЛИТЕРАТУРА)»</w:t>
      </w:r>
    </w:p>
    <w:p w:rsidR="00A86ECC" w:rsidRDefault="008C03CE">
      <w:pPr>
        <w:pStyle w:val="1"/>
        <w:ind w:left="2603" w:right="1897"/>
        <w:jc w:val="center"/>
      </w:pPr>
      <w:r>
        <w:t>Северо-Восточная</w:t>
      </w:r>
      <w:r>
        <w:rPr>
          <w:spacing w:val="-12"/>
        </w:rPr>
        <w:t xml:space="preserve"> </w:t>
      </w:r>
      <w:r>
        <w:t>олимпиада</w:t>
      </w:r>
      <w:r>
        <w:rPr>
          <w:spacing w:val="-12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(СВОШ) 2025-2026 уч. г.</w:t>
      </w:r>
    </w:p>
    <w:p w:rsidR="00A86ECC" w:rsidRPr="00692287" w:rsidRDefault="008C03CE">
      <w:pPr>
        <w:pStyle w:val="a3"/>
        <w:spacing w:before="271"/>
        <w:ind w:left="140" w:right="139" w:firstLine="708"/>
        <w:jc w:val="both"/>
      </w:pPr>
      <w:r w:rsidRPr="00692287">
        <w:t>В 2025-2026 уч. году в пятый раз в рамках Северо-Восточной олимпиады школьников реализуется проект «Федеральная олимпиада школьников по родным языкам и литературам народов России». Проект организуется Северо-Восточным федеральным университетом имени М.К.</w:t>
      </w:r>
      <w:r w:rsidRPr="00692287">
        <w:rPr>
          <w:spacing w:val="-3"/>
        </w:rPr>
        <w:t xml:space="preserve"> </w:t>
      </w:r>
      <w:proofErr w:type="spellStart"/>
      <w:r w:rsidRPr="00692287">
        <w:t>Аммосова</w:t>
      </w:r>
      <w:proofErr w:type="spellEnd"/>
      <w:r w:rsidRPr="00692287">
        <w:rPr>
          <w:spacing w:val="-5"/>
        </w:rPr>
        <w:t xml:space="preserve"> </w:t>
      </w:r>
      <w:r w:rsidRPr="00692287">
        <w:t>под</w:t>
      </w:r>
      <w:r w:rsidRPr="00692287">
        <w:rPr>
          <w:spacing w:val="-3"/>
        </w:rPr>
        <w:t xml:space="preserve"> </w:t>
      </w:r>
      <w:r w:rsidRPr="00692287">
        <w:t>патронатом</w:t>
      </w:r>
      <w:r w:rsidRPr="00692287">
        <w:rPr>
          <w:spacing w:val="-2"/>
        </w:rPr>
        <w:t xml:space="preserve"> </w:t>
      </w:r>
      <w:r w:rsidRPr="00692287">
        <w:t>Комитета</w:t>
      </w:r>
      <w:r w:rsidRPr="00692287">
        <w:rPr>
          <w:spacing w:val="-3"/>
        </w:rPr>
        <w:t xml:space="preserve"> </w:t>
      </w:r>
      <w:r w:rsidRPr="00692287">
        <w:t>Совета</w:t>
      </w:r>
      <w:r w:rsidRPr="00692287">
        <w:rPr>
          <w:spacing w:val="-3"/>
        </w:rPr>
        <w:t xml:space="preserve"> </w:t>
      </w:r>
      <w:r w:rsidRPr="00692287">
        <w:t>Федерации</w:t>
      </w:r>
      <w:r w:rsidRPr="00692287">
        <w:rPr>
          <w:spacing w:val="-3"/>
        </w:rPr>
        <w:t xml:space="preserve"> </w:t>
      </w:r>
      <w:r w:rsidRPr="00692287">
        <w:t>по</w:t>
      </w:r>
      <w:r w:rsidRPr="00692287">
        <w:rPr>
          <w:spacing w:val="-3"/>
        </w:rPr>
        <w:t xml:space="preserve"> </w:t>
      </w:r>
      <w:r w:rsidRPr="00692287">
        <w:t>науке,</w:t>
      </w:r>
      <w:r w:rsidRPr="00692287">
        <w:rPr>
          <w:spacing w:val="-1"/>
        </w:rPr>
        <w:t xml:space="preserve"> </w:t>
      </w:r>
      <w:r w:rsidRPr="00692287">
        <w:t>образованию</w:t>
      </w:r>
      <w:r w:rsidRPr="00692287">
        <w:rPr>
          <w:spacing w:val="-3"/>
        </w:rPr>
        <w:t xml:space="preserve"> </w:t>
      </w:r>
      <w:r w:rsidRPr="00692287">
        <w:t>и</w:t>
      </w:r>
      <w:r w:rsidRPr="00692287">
        <w:rPr>
          <w:spacing w:val="-5"/>
        </w:rPr>
        <w:t xml:space="preserve"> </w:t>
      </w:r>
      <w:r w:rsidRPr="00692287">
        <w:t xml:space="preserve">культуре, при поддержке </w:t>
      </w:r>
      <w:proofErr w:type="spellStart"/>
      <w:r w:rsidRPr="00692287">
        <w:t>Минобрнауки</w:t>
      </w:r>
      <w:proofErr w:type="spellEnd"/>
      <w:r w:rsidRPr="00692287">
        <w:t xml:space="preserve"> РФ, Министерства просвещения РФ</w:t>
      </w:r>
      <w:r w:rsidR="00692287">
        <w:t>. Проводится по 57 профилям</w:t>
      </w:r>
      <w:r w:rsidRPr="00692287">
        <w:t xml:space="preserve"> в 72 регионах РФ и странах СНГ. В реализации проекта принимают участие 37 ведущих университетов и заинтересованных организаций РФ.</w:t>
      </w:r>
    </w:p>
    <w:p w:rsidR="00A86ECC" w:rsidRPr="00692287" w:rsidRDefault="00A86ECC">
      <w:pPr>
        <w:pStyle w:val="a3"/>
        <w:spacing w:before="2"/>
      </w:pPr>
    </w:p>
    <w:p w:rsidR="00A86ECC" w:rsidRPr="00692287" w:rsidRDefault="008C03CE">
      <w:pPr>
        <w:pStyle w:val="a3"/>
        <w:ind w:left="140" w:right="137" w:firstLine="708"/>
        <w:jc w:val="both"/>
      </w:pPr>
      <w:r w:rsidRPr="00692287">
        <w:t>СВОШ</w:t>
      </w:r>
      <w:r w:rsidRPr="00692287">
        <w:rPr>
          <w:spacing w:val="-6"/>
        </w:rPr>
        <w:t xml:space="preserve"> </w:t>
      </w:r>
      <w:r w:rsidRPr="00692287">
        <w:t>по</w:t>
      </w:r>
      <w:r w:rsidRPr="00692287">
        <w:rPr>
          <w:spacing w:val="-6"/>
        </w:rPr>
        <w:t xml:space="preserve"> </w:t>
      </w:r>
      <w:r w:rsidRPr="00692287">
        <w:t>профилям</w:t>
      </w:r>
      <w:r w:rsidRPr="00692287">
        <w:rPr>
          <w:spacing w:val="-4"/>
        </w:rPr>
        <w:t xml:space="preserve"> </w:t>
      </w:r>
      <w:r w:rsidRPr="00692287">
        <w:t>«родные</w:t>
      </w:r>
      <w:r w:rsidRPr="00692287">
        <w:rPr>
          <w:spacing w:val="-7"/>
        </w:rPr>
        <w:t xml:space="preserve"> </w:t>
      </w:r>
      <w:r w:rsidRPr="00692287">
        <w:t>языки»</w:t>
      </w:r>
      <w:r w:rsidRPr="00692287">
        <w:rPr>
          <w:spacing w:val="-13"/>
        </w:rPr>
        <w:t xml:space="preserve"> </w:t>
      </w:r>
      <w:r w:rsidRPr="00692287">
        <w:t>и</w:t>
      </w:r>
      <w:r w:rsidRPr="00692287">
        <w:rPr>
          <w:spacing w:val="-1"/>
        </w:rPr>
        <w:t xml:space="preserve"> </w:t>
      </w:r>
      <w:r w:rsidRPr="00692287">
        <w:t>«филология</w:t>
      </w:r>
      <w:r w:rsidRPr="00692287">
        <w:rPr>
          <w:spacing w:val="-6"/>
        </w:rPr>
        <w:t xml:space="preserve"> </w:t>
      </w:r>
      <w:r w:rsidRPr="00692287">
        <w:t>(русский</w:t>
      </w:r>
      <w:r w:rsidRPr="00692287">
        <w:rPr>
          <w:spacing w:val="-5"/>
        </w:rPr>
        <w:t xml:space="preserve"> </w:t>
      </w:r>
      <w:r w:rsidRPr="00692287">
        <w:t>язык,</w:t>
      </w:r>
      <w:r w:rsidRPr="00692287">
        <w:rPr>
          <w:spacing w:val="-5"/>
        </w:rPr>
        <w:t xml:space="preserve"> </w:t>
      </w:r>
      <w:r w:rsidRPr="00692287">
        <w:t>литература)»</w:t>
      </w:r>
      <w:r w:rsidRPr="00692287">
        <w:rPr>
          <w:spacing w:val="-6"/>
        </w:rPr>
        <w:t xml:space="preserve"> </w:t>
      </w:r>
      <w:r w:rsidRPr="00692287">
        <w:t>входит</w:t>
      </w:r>
      <w:r w:rsidRPr="00692287">
        <w:rPr>
          <w:spacing w:val="-5"/>
        </w:rPr>
        <w:t xml:space="preserve"> </w:t>
      </w:r>
      <w:r w:rsidRPr="00692287">
        <w:t xml:space="preserve">в Перечень олимпиад школьников </w:t>
      </w:r>
      <w:proofErr w:type="spellStart"/>
      <w:r w:rsidRPr="00692287">
        <w:t>Минобрнауки</w:t>
      </w:r>
      <w:proofErr w:type="spellEnd"/>
      <w:r w:rsidRPr="00692287">
        <w:t xml:space="preserve"> РФ (№76, пр. №669 от 30.08.2025), что предоставляет ее дипломантам возможность:</w:t>
      </w:r>
    </w:p>
    <w:p w:rsidR="00A86ECC" w:rsidRPr="00692287" w:rsidRDefault="008C03CE">
      <w:pPr>
        <w:pStyle w:val="a5"/>
        <w:numPr>
          <w:ilvl w:val="0"/>
          <w:numId w:val="2"/>
        </w:numPr>
        <w:tabs>
          <w:tab w:val="left" w:pos="991"/>
        </w:tabs>
        <w:ind w:right="141" w:firstLine="708"/>
        <w:rPr>
          <w:sz w:val="24"/>
          <w:szCs w:val="24"/>
        </w:rPr>
      </w:pPr>
      <w:r w:rsidRPr="00692287">
        <w:rPr>
          <w:sz w:val="24"/>
          <w:szCs w:val="24"/>
        </w:rPr>
        <w:t>зачисления без</w:t>
      </w:r>
      <w:r w:rsidRPr="00692287">
        <w:rPr>
          <w:spacing w:val="-1"/>
          <w:sz w:val="24"/>
          <w:szCs w:val="24"/>
        </w:rPr>
        <w:t xml:space="preserve"> </w:t>
      </w:r>
      <w:r w:rsidRPr="00692287">
        <w:rPr>
          <w:sz w:val="24"/>
          <w:szCs w:val="24"/>
        </w:rPr>
        <w:t>вступительных испытаний в определенные</w:t>
      </w:r>
      <w:r w:rsidRPr="00692287">
        <w:rPr>
          <w:spacing w:val="-1"/>
          <w:sz w:val="24"/>
          <w:szCs w:val="24"/>
        </w:rPr>
        <w:t xml:space="preserve"> </w:t>
      </w:r>
      <w:r w:rsidRPr="00692287">
        <w:rPr>
          <w:sz w:val="24"/>
          <w:szCs w:val="24"/>
        </w:rPr>
        <w:t>вузы РФ</w:t>
      </w:r>
      <w:r w:rsidRPr="00692287">
        <w:rPr>
          <w:spacing w:val="-2"/>
          <w:sz w:val="24"/>
          <w:szCs w:val="24"/>
        </w:rPr>
        <w:t xml:space="preserve"> </w:t>
      </w:r>
      <w:r w:rsidRPr="00692287">
        <w:rPr>
          <w:sz w:val="24"/>
          <w:szCs w:val="24"/>
        </w:rPr>
        <w:t>на</w:t>
      </w:r>
      <w:r w:rsidRPr="00692287">
        <w:rPr>
          <w:spacing w:val="-1"/>
          <w:sz w:val="24"/>
          <w:szCs w:val="24"/>
        </w:rPr>
        <w:t xml:space="preserve"> </w:t>
      </w:r>
      <w:r w:rsidRPr="00692287">
        <w:rPr>
          <w:sz w:val="24"/>
          <w:szCs w:val="24"/>
        </w:rPr>
        <w:t xml:space="preserve">ряд направлений подготовки (в соответствии с Правилами приема вуза </w:t>
      </w:r>
      <w:r w:rsidRPr="00692287">
        <w:rPr>
          <w:rFonts w:ascii="Calibri" w:hAnsi="Calibri"/>
          <w:sz w:val="24"/>
          <w:szCs w:val="24"/>
        </w:rPr>
        <w:t xml:space="preserve">и </w:t>
      </w:r>
      <w:r w:rsidRPr="00692287">
        <w:rPr>
          <w:sz w:val="24"/>
          <w:szCs w:val="24"/>
        </w:rPr>
        <w:t>при условии сдачи ЕГЭ по русскому языку на 75 баллов и выше);</w:t>
      </w:r>
    </w:p>
    <w:p w:rsidR="00A86ECC" w:rsidRPr="00692287" w:rsidRDefault="008C03CE">
      <w:pPr>
        <w:pStyle w:val="a5"/>
        <w:numPr>
          <w:ilvl w:val="0"/>
          <w:numId w:val="2"/>
        </w:numPr>
        <w:tabs>
          <w:tab w:val="left" w:pos="1000"/>
        </w:tabs>
        <w:ind w:right="144" w:firstLine="708"/>
        <w:rPr>
          <w:sz w:val="24"/>
          <w:szCs w:val="24"/>
        </w:rPr>
      </w:pPr>
      <w:r w:rsidRPr="00692287">
        <w:rPr>
          <w:sz w:val="24"/>
          <w:szCs w:val="24"/>
        </w:rPr>
        <w:t>получения 100 баллов за ЕГЭ по русскому языку (в соответствии с Правилами приема вуза и при условии сдачи ЕГЭ по русскому языку на 75 баллов и выше);</w:t>
      </w:r>
    </w:p>
    <w:p w:rsidR="00A86ECC" w:rsidRPr="00692287" w:rsidRDefault="008C03CE">
      <w:pPr>
        <w:pStyle w:val="a5"/>
        <w:numPr>
          <w:ilvl w:val="0"/>
          <w:numId w:val="2"/>
        </w:numPr>
        <w:tabs>
          <w:tab w:val="left" w:pos="1034"/>
        </w:tabs>
        <w:ind w:right="141" w:firstLine="708"/>
        <w:rPr>
          <w:sz w:val="24"/>
          <w:szCs w:val="24"/>
        </w:rPr>
      </w:pPr>
      <w:r w:rsidRPr="00692287">
        <w:rPr>
          <w:sz w:val="24"/>
          <w:szCs w:val="24"/>
        </w:rPr>
        <w:t>получения дополнительных баллов при поступлении в вузы страны на направления подготовки/специальности</w:t>
      </w:r>
      <w:r w:rsidRPr="00692287">
        <w:rPr>
          <w:spacing w:val="-5"/>
          <w:sz w:val="24"/>
          <w:szCs w:val="24"/>
        </w:rPr>
        <w:t xml:space="preserve"> </w:t>
      </w:r>
      <w:r w:rsidRPr="00692287">
        <w:rPr>
          <w:sz w:val="24"/>
          <w:szCs w:val="24"/>
        </w:rPr>
        <w:t>соответствующие</w:t>
      </w:r>
      <w:r w:rsidRPr="00692287">
        <w:rPr>
          <w:spacing w:val="-7"/>
          <w:sz w:val="24"/>
          <w:szCs w:val="24"/>
        </w:rPr>
        <w:t xml:space="preserve"> </w:t>
      </w:r>
      <w:r w:rsidRPr="00692287">
        <w:rPr>
          <w:sz w:val="24"/>
          <w:szCs w:val="24"/>
        </w:rPr>
        <w:t>профилю</w:t>
      </w:r>
      <w:r w:rsidRPr="00692287">
        <w:rPr>
          <w:spacing w:val="-6"/>
          <w:sz w:val="24"/>
          <w:szCs w:val="24"/>
        </w:rPr>
        <w:t xml:space="preserve"> </w:t>
      </w:r>
      <w:r w:rsidRPr="00692287">
        <w:rPr>
          <w:sz w:val="24"/>
          <w:szCs w:val="24"/>
        </w:rPr>
        <w:t>олимпиады</w:t>
      </w:r>
      <w:r w:rsidRPr="00692287">
        <w:rPr>
          <w:spacing w:val="-2"/>
          <w:sz w:val="24"/>
          <w:szCs w:val="24"/>
        </w:rPr>
        <w:t xml:space="preserve"> </w:t>
      </w:r>
      <w:r w:rsidRPr="00692287">
        <w:rPr>
          <w:sz w:val="24"/>
          <w:szCs w:val="24"/>
        </w:rPr>
        <w:t>(в</w:t>
      </w:r>
      <w:r w:rsidRPr="00692287">
        <w:rPr>
          <w:spacing w:val="-7"/>
          <w:sz w:val="24"/>
          <w:szCs w:val="24"/>
        </w:rPr>
        <w:t xml:space="preserve"> </w:t>
      </w:r>
      <w:r w:rsidRPr="00692287">
        <w:rPr>
          <w:sz w:val="24"/>
          <w:szCs w:val="24"/>
        </w:rPr>
        <w:t>соответствии</w:t>
      </w:r>
      <w:r w:rsidRPr="00692287">
        <w:rPr>
          <w:spacing w:val="-6"/>
          <w:sz w:val="24"/>
          <w:szCs w:val="24"/>
        </w:rPr>
        <w:t xml:space="preserve"> </w:t>
      </w:r>
      <w:r w:rsidRPr="00692287">
        <w:rPr>
          <w:sz w:val="24"/>
          <w:szCs w:val="24"/>
        </w:rPr>
        <w:t>с</w:t>
      </w:r>
      <w:r w:rsidRPr="00692287">
        <w:rPr>
          <w:spacing w:val="-7"/>
          <w:sz w:val="24"/>
          <w:szCs w:val="24"/>
        </w:rPr>
        <w:t xml:space="preserve"> </w:t>
      </w:r>
      <w:r w:rsidRPr="00692287">
        <w:rPr>
          <w:sz w:val="24"/>
          <w:szCs w:val="24"/>
        </w:rPr>
        <w:t>Правилами приема вуза).</w:t>
      </w:r>
    </w:p>
    <w:p w:rsidR="00A86ECC" w:rsidRDefault="00A86ECC">
      <w:pPr>
        <w:pStyle w:val="a3"/>
        <w:spacing w:before="3"/>
      </w:pPr>
    </w:p>
    <w:p w:rsidR="00A86ECC" w:rsidRDefault="008C03CE">
      <w:pPr>
        <w:pStyle w:val="a3"/>
        <w:spacing w:line="237" w:lineRule="auto"/>
        <w:ind w:left="849" w:right="3588"/>
      </w:pPr>
      <w:r>
        <w:t>Дипломы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действительны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4-х</w:t>
      </w:r>
      <w:r>
        <w:rPr>
          <w:spacing w:val="-3"/>
        </w:rPr>
        <w:t xml:space="preserve"> </w:t>
      </w:r>
      <w:r>
        <w:t>лет. К участию приглашаются учащиеся с 8 по 11 классы.</w:t>
      </w:r>
    </w:p>
    <w:p w:rsidR="00A86ECC" w:rsidRDefault="00A86ECC">
      <w:pPr>
        <w:pStyle w:val="a3"/>
        <w:spacing w:before="1"/>
      </w:pPr>
    </w:p>
    <w:p w:rsidR="00A86ECC" w:rsidRDefault="008C03CE">
      <w:pPr>
        <w:pStyle w:val="a3"/>
        <w:ind w:left="849"/>
      </w:pPr>
      <w:r>
        <w:t>Олимпиада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rPr>
          <w:spacing w:val="-2"/>
        </w:rPr>
        <w:t>этапа:</w:t>
      </w:r>
    </w:p>
    <w:p w:rsidR="00A86ECC" w:rsidRDefault="008C03CE">
      <w:pPr>
        <w:pStyle w:val="a5"/>
        <w:numPr>
          <w:ilvl w:val="0"/>
          <w:numId w:val="1"/>
        </w:numPr>
        <w:tabs>
          <w:tab w:val="left" w:pos="501"/>
        </w:tabs>
        <w:spacing w:before="2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(отборочный)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4"/>
          <w:sz w:val="24"/>
        </w:rPr>
        <w:t xml:space="preserve"> </w:t>
      </w:r>
      <w:hyperlink r:id="rId6">
        <w:r>
          <w:rPr>
            <w:color w:val="373737"/>
            <w:sz w:val="24"/>
            <w:u w:val="single" w:color="373737"/>
          </w:rPr>
          <w:t>https://olympiadsvosh.s-</w:t>
        </w:r>
        <w:r>
          <w:rPr>
            <w:color w:val="373737"/>
            <w:spacing w:val="-2"/>
            <w:sz w:val="24"/>
            <w:u w:val="single" w:color="373737"/>
          </w:rPr>
          <w:t>vfu.ru</w:t>
        </w:r>
      </w:hyperlink>
    </w:p>
    <w:p w:rsidR="00A86ECC" w:rsidRDefault="008C03CE">
      <w:pPr>
        <w:pStyle w:val="1"/>
        <w:spacing w:before="4" w:line="274" w:lineRule="exact"/>
        <w:ind w:left="561"/>
      </w:pPr>
      <w:r>
        <w:t>с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2025 г.</w:t>
      </w:r>
      <w:r>
        <w:rPr>
          <w:spacing w:val="-1"/>
        </w:rPr>
        <w:t xml:space="preserve"> </w:t>
      </w:r>
      <w:r>
        <w:t>по 11</w:t>
      </w:r>
      <w:r>
        <w:rPr>
          <w:spacing w:val="-1"/>
        </w:rPr>
        <w:t xml:space="preserve"> </w:t>
      </w:r>
      <w:r>
        <w:t xml:space="preserve">января 2026 </w:t>
      </w:r>
      <w:r>
        <w:rPr>
          <w:spacing w:val="-5"/>
        </w:rPr>
        <w:t>г.</w:t>
      </w:r>
    </w:p>
    <w:p w:rsidR="00A86ECC" w:rsidRDefault="008C03CE">
      <w:pPr>
        <w:spacing w:line="274" w:lineRule="exact"/>
        <w:ind w:left="561"/>
        <w:rPr>
          <w:sz w:val="24"/>
        </w:rPr>
      </w:pPr>
      <w:r>
        <w:rPr>
          <w:sz w:val="24"/>
        </w:rPr>
        <w:t>(последний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января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г.</w:t>
      </w:r>
      <w:r>
        <w:rPr>
          <w:spacing w:val="-4"/>
          <w:sz w:val="24"/>
        </w:rPr>
        <w:t>);</w:t>
      </w:r>
    </w:p>
    <w:p w:rsidR="00A86ECC" w:rsidRDefault="008C03CE">
      <w:pPr>
        <w:pStyle w:val="a5"/>
        <w:numPr>
          <w:ilvl w:val="0"/>
          <w:numId w:val="1"/>
        </w:numPr>
        <w:tabs>
          <w:tab w:val="left" w:pos="501"/>
        </w:tabs>
        <w:spacing w:before="2"/>
        <w:jc w:val="left"/>
        <w:rPr>
          <w:sz w:val="24"/>
        </w:rPr>
      </w:pPr>
      <w:r>
        <w:rPr>
          <w:sz w:val="24"/>
        </w:rPr>
        <w:t>второй</w:t>
      </w:r>
      <w:r>
        <w:rPr>
          <w:spacing w:val="19"/>
          <w:sz w:val="24"/>
        </w:rPr>
        <w:t xml:space="preserve"> </w:t>
      </w:r>
      <w:r>
        <w:rPr>
          <w:sz w:val="24"/>
        </w:rPr>
        <w:t>(заключительный)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очно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9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8"/>
          <w:sz w:val="24"/>
        </w:rPr>
        <w:t xml:space="preserve"> </w:t>
      </w:r>
      <w:r>
        <w:rPr>
          <w:sz w:val="24"/>
        </w:rPr>
        <w:t>вузов-организаторов</w:t>
      </w:r>
      <w:r>
        <w:rPr>
          <w:spacing w:val="19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2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A86ECC" w:rsidRDefault="008C03CE">
      <w:pPr>
        <w:pStyle w:val="1"/>
        <w:spacing w:before="1"/>
      </w:pPr>
      <w:r>
        <w:t>февраль-март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A86ECC" w:rsidRDefault="008C03CE">
      <w:pPr>
        <w:pStyle w:val="a3"/>
        <w:tabs>
          <w:tab w:val="left" w:pos="1019"/>
        </w:tabs>
        <w:spacing w:before="272"/>
        <w:ind w:left="140" w:right="139" w:firstLine="360"/>
      </w:pPr>
      <w:r>
        <w:rPr>
          <w:spacing w:val="-6"/>
        </w:rPr>
        <w:t>На</w:t>
      </w:r>
      <w:r>
        <w:tab/>
        <w:t>портале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олимпиад</w:t>
      </w:r>
      <w:r>
        <w:rPr>
          <w:spacing w:val="40"/>
        </w:rPr>
        <w:t xml:space="preserve"> </w:t>
      </w:r>
      <w:hyperlink r:id="rId7">
        <w:r>
          <w:rPr>
            <w:color w:val="373737"/>
            <w:u w:val="single" w:color="373737"/>
          </w:rPr>
          <w:t>https://olympiadsvosh.s-vfu.ru/</w:t>
        </w:r>
      </w:hyperlink>
      <w:r>
        <w:rPr>
          <w:color w:val="373737"/>
          <w:spacing w:val="40"/>
        </w:rPr>
        <w:t xml:space="preserve"> </w:t>
      </w:r>
      <w:r>
        <w:t>размещены</w:t>
      </w:r>
      <w:r>
        <w:rPr>
          <w:spacing w:val="40"/>
        </w:rPr>
        <w:t xml:space="preserve"> </w:t>
      </w:r>
      <w:r>
        <w:t>демо-версии отборочного этапа для предварительного ознакомления.</w:t>
      </w:r>
    </w:p>
    <w:p w:rsidR="00A86ECC" w:rsidRDefault="00A86ECC">
      <w:pPr>
        <w:pStyle w:val="a3"/>
      </w:pPr>
    </w:p>
    <w:p w:rsidR="00A86ECC" w:rsidRDefault="008C03CE">
      <w:pPr>
        <w:pStyle w:val="a3"/>
        <w:ind w:left="501" w:right="3892"/>
      </w:pPr>
      <w:r>
        <w:t>Оргкомитет</w:t>
      </w:r>
      <w:r>
        <w:rPr>
          <w:spacing w:val="-12"/>
        </w:rPr>
        <w:t xml:space="preserve"> </w:t>
      </w:r>
      <w:r>
        <w:t>Северо-Восточной</w:t>
      </w:r>
      <w:r>
        <w:rPr>
          <w:spacing w:val="-12"/>
        </w:rPr>
        <w:t xml:space="preserve"> </w:t>
      </w:r>
      <w:r>
        <w:t>олимпиады</w:t>
      </w:r>
      <w:r>
        <w:rPr>
          <w:spacing w:val="-12"/>
        </w:rPr>
        <w:t xml:space="preserve"> </w:t>
      </w:r>
      <w:r>
        <w:t>школьников: e-</w:t>
      </w:r>
      <w:proofErr w:type="spellStart"/>
      <w:r>
        <w:t>mail</w:t>
      </w:r>
      <w:proofErr w:type="spellEnd"/>
      <w:r>
        <w:t xml:space="preserve">: </w:t>
      </w:r>
      <w:hyperlink r:id="rId8">
        <w:r>
          <w:t>svosh.s-vfu@mail.ru</w:t>
        </w:r>
      </w:hyperlink>
    </w:p>
    <w:p w:rsidR="00A86ECC" w:rsidRDefault="008C03CE">
      <w:pPr>
        <w:pStyle w:val="a3"/>
        <w:ind w:left="501"/>
        <w:rPr>
          <w:spacing w:val="-2"/>
        </w:rPr>
      </w:pPr>
      <w:r>
        <w:t>телефон:</w:t>
      </w:r>
      <w:r>
        <w:rPr>
          <w:spacing w:val="-2"/>
        </w:rPr>
        <w:t xml:space="preserve"> 8(4112)363481</w:t>
      </w:r>
    </w:p>
    <w:p w:rsidR="00692287" w:rsidRDefault="00692287">
      <w:pPr>
        <w:pStyle w:val="a3"/>
        <w:ind w:left="501"/>
        <w:rPr>
          <w:spacing w:val="-2"/>
        </w:rPr>
      </w:pPr>
    </w:p>
    <w:p w:rsidR="00692287" w:rsidRDefault="00692287">
      <w:pPr>
        <w:pStyle w:val="a3"/>
        <w:ind w:left="501"/>
        <w:rPr>
          <w:spacing w:val="-2"/>
        </w:rPr>
      </w:pPr>
    </w:p>
    <w:p w:rsidR="00692287" w:rsidRDefault="00692287">
      <w:pPr>
        <w:pStyle w:val="a3"/>
        <w:ind w:left="501"/>
        <w:rPr>
          <w:spacing w:val="-2"/>
        </w:rPr>
      </w:pPr>
    </w:p>
    <w:p w:rsidR="00692287" w:rsidRDefault="00692287">
      <w:pPr>
        <w:pStyle w:val="a3"/>
        <w:ind w:left="501"/>
        <w:rPr>
          <w:spacing w:val="-2"/>
        </w:rPr>
      </w:pPr>
    </w:p>
    <w:p w:rsidR="00692287" w:rsidRDefault="00692287">
      <w:pPr>
        <w:pStyle w:val="a3"/>
        <w:ind w:left="501"/>
      </w:pPr>
    </w:p>
    <w:sectPr w:rsidR="00692287">
      <w:type w:val="continuous"/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018"/>
    <w:multiLevelType w:val="hybridMultilevel"/>
    <w:tmpl w:val="92DC8840"/>
    <w:lvl w:ilvl="0" w:tplc="71E25F3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8BF72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0748A08C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3" w:tplc="C40A319A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60B437C4">
      <w:numFmt w:val="bullet"/>
      <w:lvlText w:val="•"/>
      <w:lvlJc w:val="left"/>
      <w:pPr>
        <w:ind w:left="4166" w:hanging="144"/>
      </w:pPr>
      <w:rPr>
        <w:rFonts w:hint="default"/>
        <w:lang w:val="ru-RU" w:eastAsia="en-US" w:bidi="ar-SA"/>
      </w:rPr>
    </w:lvl>
    <w:lvl w:ilvl="5" w:tplc="C2028238">
      <w:numFmt w:val="bullet"/>
      <w:lvlText w:val="•"/>
      <w:lvlJc w:val="left"/>
      <w:pPr>
        <w:ind w:left="5173" w:hanging="144"/>
      </w:pPr>
      <w:rPr>
        <w:rFonts w:hint="default"/>
        <w:lang w:val="ru-RU" w:eastAsia="en-US" w:bidi="ar-SA"/>
      </w:rPr>
    </w:lvl>
    <w:lvl w:ilvl="6" w:tplc="30E2A212">
      <w:numFmt w:val="bullet"/>
      <w:lvlText w:val="•"/>
      <w:lvlJc w:val="left"/>
      <w:pPr>
        <w:ind w:left="6179" w:hanging="144"/>
      </w:pPr>
      <w:rPr>
        <w:rFonts w:hint="default"/>
        <w:lang w:val="ru-RU" w:eastAsia="en-US" w:bidi="ar-SA"/>
      </w:rPr>
    </w:lvl>
    <w:lvl w:ilvl="7" w:tplc="1636724A">
      <w:numFmt w:val="bullet"/>
      <w:lvlText w:val="•"/>
      <w:lvlJc w:val="left"/>
      <w:pPr>
        <w:ind w:left="7186" w:hanging="144"/>
      </w:pPr>
      <w:rPr>
        <w:rFonts w:hint="default"/>
        <w:lang w:val="ru-RU" w:eastAsia="en-US" w:bidi="ar-SA"/>
      </w:rPr>
    </w:lvl>
    <w:lvl w:ilvl="8" w:tplc="E8B62484">
      <w:numFmt w:val="bullet"/>
      <w:lvlText w:val="•"/>
      <w:lvlJc w:val="left"/>
      <w:pPr>
        <w:ind w:left="8193" w:hanging="144"/>
      </w:pPr>
      <w:rPr>
        <w:rFonts w:hint="default"/>
        <w:lang w:val="ru-RU" w:eastAsia="en-US" w:bidi="ar-SA"/>
      </w:rPr>
    </w:lvl>
  </w:abstractNum>
  <w:abstractNum w:abstractNumId="1">
    <w:nsid w:val="30A72921"/>
    <w:multiLevelType w:val="hybridMultilevel"/>
    <w:tmpl w:val="47C02544"/>
    <w:lvl w:ilvl="0" w:tplc="070A5F2E">
      <w:numFmt w:val="bullet"/>
      <w:lvlText w:val="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05442">
      <w:numFmt w:val="bullet"/>
      <w:lvlText w:val="•"/>
      <w:lvlJc w:val="left"/>
      <w:pPr>
        <w:ind w:left="1470" w:hanging="361"/>
      </w:pPr>
      <w:rPr>
        <w:rFonts w:hint="default"/>
        <w:lang w:val="ru-RU" w:eastAsia="en-US" w:bidi="ar-SA"/>
      </w:rPr>
    </w:lvl>
    <w:lvl w:ilvl="2" w:tplc="C010A232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0742D21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70EEEB9C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5" w:tplc="68D884D4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5A4CA3C4">
      <w:numFmt w:val="bullet"/>
      <w:lvlText w:val="•"/>
      <w:lvlJc w:val="left"/>
      <w:pPr>
        <w:ind w:left="6323" w:hanging="361"/>
      </w:pPr>
      <w:rPr>
        <w:rFonts w:hint="default"/>
        <w:lang w:val="ru-RU" w:eastAsia="en-US" w:bidi="ar-SA"/>
      </w:rPr>
    </w:lvl>
    <w:lvl w:ilvl="7" w:tplc="322048D0"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 w:tplc="AB26785E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6ECC"/>
    <w:rsid w:val="00692287"/>
    <w:rsid w:val="008C03CE"/>
    <w:rsid w:val="00A86ECC"/>
    <w:rsid w:val="00B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sh.s-vfu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lympiadsvosh.s-vf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iadsvosh.s-vf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Налдеева Ольга Ивановна</cp:lastModifiedBy>
  <cp:revision>2</cp:revision>
  <dcterms:created xsi:type="dcterms:W3CDTF">2025-11-25T05:37:00Z</dcterms:created>
  <dcterms:modified xsi:type="dcterms:W3CDTF">2025-11-25T05:37:00Z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